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43" w:rsidRDefault="00487443" w:rsidP="0048744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temelju članka 34. st. 1. Zakona o lokalnoj i područnoj (regionalnoj) samoupravi („Narodne novine“, broj 33/01, 60/01, 129/05, 109/07, 125/08, 36/09, 36/09, 150/11, 144/12, 19/13, 137/15, 123/17, 98/19, 144/20) te članka 26. Statuta Općine Kloštar Ivanić (Glasnik Zagrebačke županije broj 13/21) Općinsko vijeće Općine Kloštar Ivanić na </w:t>
      </w:r>
      <w:r w:rsidR="009E40FA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 xml:space="preserve">. sjednici održanoj dana </w:t>
      </w:r>
      <w:r w:rsidR="009E40FA">
        <w:rPr>
          <w:rFonts w:eastAsia="Calibri"/>
          <w:lang w:eastAsia="en-US"/>
        </w:rPr>
        <w:t>07</w:t>
      </w:r>
      <w:r>
        <w:rPr>
          <w:rFonts w:eastAsia="Calibri"/>
          <w:lang w:eastAsia="en-US"/>
        </w:rPr>
        <w:t>.</w:t>
      </w:r>
      <w:r w:rsidR="009E40FA">
        <w:rPr>
          <w:rFonts w:eastAsia="Calibri"/>
          <w:lang w:eastAsia="en-US"/>
        </w:rPr>
        <w:t>09</w:t>
      </w:r>
      <w:r>
        <w:rPr>
          <w:rFonts w:eastAsia="Calibri"/>
          <w:lang w:eastAsia="en-US"/>
        </w:rPr>
        <w:t xml:space="preserve">.2022. godine donijelo je   </w:t>
      </w:r>
    </w:p>
    <w:p w:rsidR="00487443" w:rsidRDefault="00487443" w:rsidP="00487443">
      <w:pPr>
        <w:spacing w:line="276" w:lineRule="auto"/>
        <w:jc w:val="center"/>
        <w:rPr>
          <w:rFonts w:eastAsia="Calibri"/>
          <w:b/>
          <w:lang w:eastAsia="en-US"/>
        </w:rPr>
      </w:pPr>
    </w:p>
    <w:p w:rsidR="00487443" w:rsidRDefault="00487443" w:rsidP="00487443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ODLUKU </w:t>
      </w:r>
    </w:p>
    <w:p w:rsidR="00487443" w:rsidRDefault="00487443" w:rsidP="00487443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O IZBORU PREDSJEDNIKA OPĆINSKOG VIJEĆA </w:t>
      </w:r>
    </w:p>
    <w:p w:rsidR="00487443" w:rsidRDefault="00487443" w:rsidP="00487443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OPĆINE KLOŠTAR IVANIĆ</w:t>
      </w:r>
    </w:p>
    <w:p w:rsidR="00487443" w:rsidRDefault="00487443" w:rsidP="0048744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487443" w:rsidRDefault="00487443" w:rsidP="00487443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I.</w:t>
      </w:r>
    </w:p>
    <w:p w:rsidR="00487443" w:rsidRDefault="00487443" w:rsidP="00487443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Miljenko </w:t>
      </w:r>
      <w:proofErr w:type="spellStart"/>
      <w:r>
        <w:rPr>
          <w:rFonts w:eastAsia="Calibri"/>
          <w:lang w:eastAsia="en-US"/>
        </w:rPr>
        <w:t>Majdek</w:t>
      </w:r>
      <w:proofErr w:type="spellEnd"/>
      <w:r>
        <w:rPr>
          <w:rFonts w:eastAsia="Calibri"/>
          <w:lang w:eastAsia="en-US"/>
        </w:rPr>
        <w:t xml:space="preserve"> iz Kloštar Ivanića, </w:t>
      </w:r>
      <w:bookmarkStart w:id="0" w:name="_GoBack"/>
      <w:bookmarkEnd w:id="0"/>
      <w:r>
        <w:rPr>
          <w:rFonts w:eastAsia="Calibri"/>
          <w:lang w:eastAsia="en-US"/>
        </w:rPr>
        <w:t xml:space="preserve">Donja </w:t>
      </w:r>
      <w:proofErr w:type="spellStart"/>
      <w:r>
        <w:rPr>
          <w:rFonts w:eastAsia="Calibri"/>
          <w:lang w:eastAsia="en-US"/>
        </w:rPr>
        <w:t>Obreška</w:t>
      </w:r>
      <w:proofErr w:type="spellEnd"/>
      <w:r>
        <w:rPr>
          <w:rFonts w:eastAsia="Calibri"/>
          <w:lang w:eastAsia="en-US"/>
        </w:rPr>
        <w:t xml:space="preserve"> 22, bira se za predsjednika Općinskog vijeća Općine Kloštar Ivanić, sa danom </w:t>
      </w:r>
      <w:r w:rsidR="009E40FA">
        <w:rPr>
          <w:rFonts w:eastAsia="Calibri"/>
          <w:lang w:eastAsia="en-US"/>
        </w:rPr>
        <w:t>07</w:t>
      </w:r>
      <w:r>
        <w:rPr>
          <w:rFonts w:eastAsia="Calibri"/>
          <w:lang w:eastAsia="en-US"/>
        </w:rPr>
        <w:t>.</w:t>
      </w:r>
      <w:r w:rsidR="009E40FA">
        <w:rPr>
          <w:rFonts w:eastAsia="Calibri"/>
          <w:lang w:eastAsia="en-US"/>
        </w:rPr>
        <w:t>09</w:t>
      </w:r>
      <w:r>
        <w:rPr>
          <w:rFonts w:eastAsia="Calibri"/>
          <w:lang w:eastAsia="en-US"/>
        </w:rPr>
        <w:t>.2022. godine.</w:t>
      </w:r>
    </w:p>
    <w:p w:rsidR="00487443" w:rsidRDefault="00487443" w:rsidP="00487443">
      <w:pPr>
        <w:spacing w:line="276" w:lineRule="auto"/>
        <w:jc w:val="both"/>
        <w:rPr>
          <w:rFonts w:eastAsia="Calibri"/>
          <w:lang w:eastAsia="en-US"/>
        </w:rPr>
      </w:pPr>
    </w:p>
    <w:p w:rsidR="00487443" w:rsidRDefault="00487443" w:rsidP="00487443">
      <w:pPr>
        <w:spacing w:line="276" w:lineRule="auto"/>
        <w:jc w:val="both"/>
        <w:rPr>
          <w:rFonts w:eastAsia="Calibri"/>
          <w:lang w:eastAsia="en-US"/>
        </w:rPr>
      </w:pPr>
    </w:p>
    <w:p w:rsidR="00487443" w:rsidRDefault="00487443" w:rsidP="00487443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II.</w:t>
      </w:r>
    </w:p>
    <w:p w:rsidR="00487443" w:rsidRDefault="00487443" w:rsidP="00487443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Ova odluka stupa na snagu danom donošenja, a objavit će se u „Glasniku Zagrebačke županije“.</w:t>
      </w:r>
    </w:p>
    <w:p w:rsidR="00487443" w:rsidRDefault="00487443" w:rsidP="00487443">
      <w:pPr>
        <w:spacing w:line="276" w:lineRule="auto"/>
        <w:jc w:val="both"/>
        <w:rPr>
          <w:rFonts w:eastAsia="Calibri"/>
          <w:lang w:eastAsia="en-US"/>
        </w:rPr>
      </w:pP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KLASA: 013-03/21-01/06</w:t>
      </w: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238-14-01-22-</w:t>
      </w:r>
      <w:r>
        <w:rPr>
          <w:rFonts w:ascii="Times New Roman" w:hAnsi="Times New Roman"/>
          <w:sz w:val="24"/>
          <w:szCs w:val="24"/>
          <w:lang w:eastAsia="hr-HR"/>
        </w:rPr>
        <w:t>25</w:t>
      </w:r>
    </w:p>
    <w:p w:rsidR="009E40FA" w:rsidRDefault="009E40FA" w:rsidP="009E40FA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9E40FA" w:rsidRDefault="009E40FA" w:rsidP="009E40FA">
      <w:pPr>
        <w:pStyle w:val="Bezproreda"/>
        <w:rPr>
          <w:lang w:eastAsia="hr-HR"/>
        </w:rPr>
      </w:pPr>
    </w:p>
    <w:p w:rsidR="009E40FA" w:rsidRDefault="009E40FA" w:rsidP="009E40F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9E40FA" w:rsidRDefault="009E40FA" w:rsidP="009E40F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9E40FA" w:rsidRDefault="009E40FA" w:rsidP="009E40F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9E40FA" w:rsidRDefault="009E40FA" w:rsidP="009E40F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</w:rPr>
      </w:pP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</w:rPr>
      </w:pP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</w:rPr>
      </w:pP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9E40FA" w:rsidRDefault="009E40FA" w:rsidP="009E40FA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9E40FA" w:rsidRDefault="009E40FA" w:rsidP="009E40F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487443" w:rsidRDefault="00487443" w:rsidP="0048744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t xml:space="preserve">   </w:t>
      </w:r>
    </w:p>
    <w:p w:rsidR="00897806" w:rsidRDefault="00897806"/>
    <w:sectPr w:rsidR="00897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43"/>
    <w:rsid w:val="00487443"/>
    <w:rsid w:val="00897806"/>
    <w:rsid w:val="009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55F39-EA26-4FC4-8D88-BE31DE5E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874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9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2022-09-09T06:22:00Z</dcterms:created>
  <dcterms:modified xsi:type="dcterms:W3CDTF">2022-09-09T07:08:00Z</dcterms:modified>
</cp:coreProperties>
</file>