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1D" w:rsidRDefault="00F94087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CE248B">
        <w:rPr>
          <w:rFonts w:ascii="Times New Roman" w:hAnsi="Times New Roman" w:cs="Times New Roman"/>
          <w:sz w:val="24"/>
          <w:szCs w:val="24"/>
        </w:rPr>
        <w:t>35</w:t>
      </w:r>
      <w:r w:rsidRPr="00F94087">
        <w:rPr>
          <w:rFonts w:ascii="Times New Roman" w:hAnsi="Times New Roman" w:cs="Times New Roman"/>
          <w:sz w:val="24"/>
          <w:szCs w:val="24"/>
        </w:rPr>
        <w:t>. Zakona o lokalnoj i područnoj (regionalnoj) samoupravi (Narodne</w:t>
      </w:r>
      <w:r w:rsidR="004927A7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>novine, br. 33/01, 60/01, 129/05, 109/07, 125/08, 36/09, 150/11, 144/12, 19/13, 137/15,</w:t>
      </w:r>
      <w:r w:rsidR="004927A7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>123/17</w:t>
      </w:r>
      <w:r w:rsidR="008E076F">
        <w:rPr>
          <w:rFonts w:ascii="Times New Roman" w:hAnsi="Times New Roman" w:cs="Times New Roman"/>
          <w:sz w:val="24"/>
          <w:szCs w:val="24"/>
        </w:rPr>
        <w:t>, 98/19</w:t>
      </w:r>
      <w:r w:rsidR="00694D5B">
        <w:rPr>
          <w:rFonts w:ascii="Times New Roman" w:hAnsi="Times New Roman" w:cs="Times New Roman"/>
          <w:sz w:val="24"/>
          <w:szCs w:val="24"/>
        </w:rPr>
        <w:t>, 144/20</w:t>
      </w:r>
      <w:r w:rsidRPr="00F94087">
        <w:rPr>
          <w:rFonts w:ascii="Times New Roman" w:hAnsi="Times New Roman" w:cs="Times New Roman"/>
          <w:sz w:val="24"/>
          <w:szCs w:val="24"/>
        </w:rPr>
        <w:t>), članka 6</w:t>
      </w:r>
      <w:r w:rsidR="008E076F">
        <w:rPr>
          <w:rFonts w:ascii="Times New Roman" w:hAnsi="Times New Roman" w:cs="Times New Roman"/>
          <w:sz w:val="24"/>
          <w:szCs w:val="24"/>
        </w:rPr>
        <w:t>9</w:t>
      </w:r>
      <w:r w:rsidRPr="00F94087">
        <w:rPr>
          <w:rFonts w:ascii="Times New Roman" w:hAnsi="Times New Roman" w:cs="Times New Roman"/>
          <w:sz w:val="24"/>
          <w:szCs w:val="24"/>
        </w:rPr>
        <w:t>. stavka 4.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>, 32/20</w:t>
      </w:r>
      <w:r w:rsidR="004927A7">
        <w:rPr>
          <w:rFonts w:ascii="Times New Roman" w:hAnsi="Times New Roman" w:cs="Times New Roman"/>
          <w:sz w:val="24"/>
          <w:szCs w:val="24"/>
        </w:rPr>
        <w:t>, 145/20</w:t>
      </w:r>
      <w:r w:rsidR="00E27CC8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CE248B">
        <w:rPr>
          <w:rFonts w:ascii="Times New Roman" w:hAnsi="Times New Roman" w:cs="Times New Roman"/>
          <w:sz w:val="24"/>
          <w:szCs w:val="24"/>
        </w:rPr>
        <w:t>26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Statuta Općine Klošar Ivanić (</w:t>
      </w:r>
      <w:r w:rsidR="008E076F">
        <w:rPr>
          <w:rFonts w:ascii="Times New Roman" w:hAnsi="Times New Roman" w:cs="Times New Roman"/>
          <w:sz w:val="24"/>
          <w:szCs w:val="24"/>
        </w:rPr>
        <w:t>G</w:t>
      </w:r>
      <w:r w:rsidR="00E27CC8">
        <w:rPr>
          <w:rFonts w:ascii="Times New Roman" w:hAnsi="Times New Roman" w:cs="Times New Roman"/>
          <w:sz w:val="24"/>
          <w:szCs w:val="24"/>
        </w:rPr>
        <w:t>lasnik Zagrebačke</w:t>
      </w:r>
      <w:r w:rsidRPr="00F94087">
        <w:rPr>
          <w:rFonts w:ascii="Times New Roman" w:hAnsi="Times New Roman" w:cs="Times New Roman"/>
          <w:sz w:val="24"/>
          <w:szCs w:val="24"/>
        </w:rPr>
        <w:t xml:space="preserve"> ž</w:t>
      </w:r>
      <w:r w:rsidR="00E27CC8">
        <w:rPr>
          <w:rFonts w:ascii="Times New Roman" w:hAnsi="Times New Roman" w:cs="Times New Roman"/>
          <w:sz w:val="24"/>
          <w:szCs w:val="24"/>
        </w:rPr>
        <w:t>upanije br.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4927A7">
        <w:rPr>
          <w:rFonts w:ascii="Times New Roman" w:hAnsi="Times New Roman" w:cs="Times New Roman"/>
          <w:sz w:val="24"/>
          <w:szCs w:val="24"/>
        </w:rPr>
        <w:t>13</w:t>
      </w:r>
      <w:r w:rsidR="008E076F">
        <w:rPr>
          <w:rFonts w:ascii="Times New Roman" w:hAnsi="Times New Roman" w:cs="Times New Roman"/>
          <w:sz w:val="24"/>
          <w:szCs w:val="24"/>
        </w:rPr>
        <w:t>/2</w:t>
      </w:r>
      <w:r w:rsidR="004927A7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),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Općinsk</w:t>
      </w:r>
      <w:r w:rsidR="00CE248B">
        <w:rPr>
          <w:rFonts w:ascii="Times New Roman" w:hAnsi="Times New Roman" w:cs="Times New Roman"/>
          <w:sz w:val="24"/>
          <w:szCs w:val="24"/>
        </w:rPr>
        <w:t>o</w:t>
      </w:r>
      <w:r w:rsidR="00E27CC8">
        <w:rPr>
          <w:rFonts w:ascii="Times New Roman" w:hAnsi="Times New Roman" w:cs="Times New Roman"/>
          <w:sz w:val="24"/>
          <w:szCs w:val="24"/>
        </w:rPr>
        <w:t xml:space="preserve"> </w:t>
      </w:r>
      <w:r w:rsidR="00CE248B">
        <w:rPr>
          <w:rFonts w:ascii="Times New Roman" w:hAnsi="Times New Roman" w:cs="Times New Roman"/>
          <w:sz w:val="24"/>
          <w:szCs w:val="24"/>
        </w:rPr>
        <w:t>vijeće</w:t>
      </w:r>
      <w:r w:rsidR="00E27CC8">
        <w:rPr>
          <w:rFonts w:ascii="Times New Roman" w:hAnsi="Times New Roman" w:cs="Times New Roman"/>
          <w:sz w:val="24"/>
          <w:szCs w:val="24"/>
        </w:rPr>
        <w:t xml:space="preserve"> Općine Klošar Ivanić</w:t>
      </w:r>
      <w:r w:rsidR="00CE248B">
        <w:rPr>
          <w:rFonts w:ascii="Times New Roman" w:hAnsi="Times New Roman" w:cs="Times New Roman"/>
          <w:sz w:val="24"/>
          <w:szCs w:val="24"/>
        </w:rPr>
        <w:t xml:space="preserve"> na 5. sjednici održanoj</w:t>
      </w:r>
      <w:r w:rsidR="00E27CC8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>dana</w:t>
      </w:r>
      <w:r w:rsidR="008E076F">
        <w:rPr>
          <w:rFonts w:ascii="Times New Roman" w:hAnsi="Times New Roman" w:cs="Times New Roman"/>
          <w:sz w:val="24"/>
          <w:szCs w:val="24"/>
        </w:rPr>
        <w:t xml:space="preserve"> 0</w:t>
      </w:r>
      <w:r w:rsidR="00CE248B">
        <w:rPr>
          <w:rFonts w:ascii="Times New Roman" w:hAnsi="Times New Roman" w:cs="Times New Roman"/>
          <w:sz w:val="24"/>
          <w:szCs w:val="24"/>
        </w:rPr>
        <w:t>7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>1</w:t>
      </w:r>
      <w:r w:rsidR="00CE248B">
        <w:rPr>
          <w:rFonts w:ascii="Times New Roman" w:hAnsi="Times New Roman" w:cs="Times New Roman"/>
          <w:sz w:val="24"/>
          <w:szCs w:val="24"/>
        </w:rPr>
        <w:t>2</w:t>
      </w:r>
      <w:r w:rsidR="008E076F">
        <w:rPr>
          <w:rFonts w:ascii="Times New Roman" w:hAnsi="Times New Roman" w:cs="Times New Roman"/>
          <w:sz w:val="24"/>
          <w:szCs w:val="24"/>
        </w:rPr>
        <w:t>.</w:t>
      </w:r>
      <w:r w:rsidRPr="00F94087">
        <w:rPr>
          <w:rFonts w:ascii="Times New Roman" w:hAnsi="Times New Roman" w:cs="Times New Roman"/>
          <w:sz w:val="24"/>
          <w:szCs w:val="24"/>
        </w:rPr>
        <w:t>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4927A7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.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CE248B">
        <w:rPr>
          <w:rFonts w:ascii="Times New Roman" w:hAnsi="Times New Roman" w:cs="Times New Roman"/>
          <w:sz w:val="24"/>
          <w:szCs w:val="24"/>
        </w:rPr>
        <w:t>donijelo je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E1D" w:rsidRPr="00CE2E1D" w:rsidRDefault="00CE2E1D" w:rsidP="00CE2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</w:p>
    <w:p w:rsidR="00E27CC8" w:rsidRDefault="008E076F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b/>
          <w:sz w:val="24"/>
          <w:szCs w:val="24"/>
        </w:rPr>
        <w:t>2</w:t>
      </w:r>
      <w:r w:rsidR="004927A7">
        <w:rPr>
          <w:rFonts w:ascii="Times New Roman" w:hAnsi="Times New Roman" w:cs="Times New Roman"/>
          <w:b/>
          <w:sz w:val="24"/>
          <w:szCs w:val="24"/>
        </w:rPr>
        <w:t>2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:rsidR="008E076F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Programom ut</w:t>
      </w:r>
      <w:r w:rsidR="008E076F"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4927A7">
        <w:rPr>
          <w:rFonts w:ascii="Times New Roman" w:hAnsi="Times New Roman" w:cs="Times New Roman"/>
          <w:sz w:val="24"/>
          <w:szCs w:val="24"/>
        </w:rPr>
        <w:t>2</w:t>
      </w:r>
      <w:r w:rsidR="008E076F">
        <w:rPr>
          <w:rFonts w:ascii="Times New Roman" w:hAnsi="Times New Roman" w:cs="Times New Roman"/>
          <w:sz w:val="24"/>
          <w:szCs w:val="24"/>
        </w:rPr>
        <w:t>. godinu (u daljnjem tekstu: Program) ut</w:t>
      </w:r>
      <w:r w:rsidRPr="00E27CC8">
        <w:rPr>
          <w:rFonts w:ascii="Times New Roman" w:hAnsi="Times New Roman" w:cs="Times New Roman"/>
          <w:sz w:val="24"/>
          <w:szCs w:val="24"/>
        </w:rPr>
        <w:t>vrđuje se namjen</w:t>
      </w:r>
      <w:r w:rsidR="008E076F"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trošenje sredstava</w:t>
      </w:r>
      <w:r w:rsidR="008E076F">
        <w:rPr>
          <w:rFonts w:ascii="Times New Roman" w:hAnsi="Times New Roman" w:cs="Times New Roman"/>
          <w:sz w:val="24"/>
          <w:szCs w:val="24"/>
        </w:rPr>
        <w:t xml:space="preserve"> ostvarenih kao prihod Proračuna Općine Kloštar Ivanić za </w:t>
      </w:r>
      <w:r w:rsidRPr="00E27CC8">
        <w:rPr>
          <w:rFonts w:ascii="Times New Roman" w:hAnsi="Times New Roman" w:cs="Times New Roman"/>
          <w:sz w:val="24"/>
          <w:szCs w:val="24"/>
        </w:rPr>
        <w:t>20</w:t>
      </w:r>
      <w:r w:rsidR="008E076F">
        <w:rPr>
          <w:rFonts w:ascii="Times New Roman" w:hAnsi="Times New Roman" w:cs="Times New Roman"/>
          <w:sz w:val="24"/>
          <w:szCs w:val="24"/>
        </w:rPr>
        <w:t>2</w:t>
      </w:r>
      <w:r w:rsidR="004927A7">
        <w:rPr>
          <w:rFonts w:ascii="Times New Roman" w:hAnsi="Times New Roman" w:cs="Times New Roman"/>
          <w:sz w:val="24"/>
          <w:szCs w:val="24"/>
        </w:rPr>
        <w:t>2</w:t>
      </w:r>
      <w:r w:rsidRPr="00E27CC8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g</w:t>
      </w:r>
      <w:r w:rsidRPr="00E27CC8">
        <w:rPr>
          <w:rFonts w:ascii="Times New Roman" w:hAnsi="Times New Roman" w:cs="Times New Roman"/>
          <w:sz w:val="24"/>
          <w:szCs w:val="24"/>
        </w:rPr>
        <w:t>odinu</w:t>
      </w:r>
      <w:r w:rsidR="008E076F">
        <w:rPr>
          <w:rFonts w:ascii="Times New Roman" w:hAnsi="Times New Roman" w:cs="Times New Roman"/>
          <w:sz w:val="24"/>
          <w:szCs w:val="24"/>
        </w:rPr>
        <w:t xml:space="preserve"> po osnovi šumskog doprinosa.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Pr="00E27CC8">
        <w:rPr>
          <w:rFonts w:ascii="Times New Roman" w:hAnsi="Times New Roman" w:cs="Times New Roman"/>
          <w:sz w:val="24"/>
          <w:szCs w:val="24"/>
        </w:rPr>
        <w:t xml:space="preserve">pravne i fizičke osobe, osim malih </w:t>
      </w:r>
      <w:proofErr w:type="spellStart"/>
      <w:r w:rsidRPr="00E27CC8">
        <w:rPr>
          <w:rFonts w:ascii="Times New Roman" w:hAnsi="Times New Roman" w:cs="Times New Roman"/>
          <w:sz w:val="24"/>
          <w:szCs w:val="24"/>
        </w:rPr>
        <w:t>šumoposjednika</w:t>
      </w:r>
      <w:proofErr w:type="spellEnd"/>
      <w:r w:rsidRPr="00E27CC8">
        <w:rPr>
          <w:rFonts w:ascii="Times New Roman" w:hAnsi="Times New Roman" w:cs="Times New Roman"/>
          <w:sz w:val="24"/>
          <w:szCs w:val="24"/>
        </w:rPr>
        <w:t>, koje obavljaju prodaju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>
        <w:rPr>
          <w:rFonts w:ascii="Times New Roman" w:hAnsi="Times New Roman" w:cs="Times New Roman"/>
          <w:sz w:val="24"/>
          <w:szCs w:val="24"/>
        </w:rPr>
        <w:t>, jedinicama lokalne samouprave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na panju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635B77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4927A7">
        <w:rPr>
          <w:rFonts w:ascii="Times New Roman" w:hAnsi="Times New Roman" w:cs="Times New Roman"/>
          <w:sz w:val="24"/>
          <w:szCs w:val="24"/>
        </w:rPr>
        <w:t>2</w:t>
      </w:r>
      <w:r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 xml:space="preserve">iznosu od </w:t>
      </w:r>
      <w:r w:rsidR="004927A7">
        <w:rPr>
          <w:rFonts w:ascii="Times New Roman" w:hAnsi="Times New Roman" w:cs="Times New Roman"/>
          <w:sz w:val="24"/>
          <w:szCs w:val="24"/>
        </w:rPr>
        <w:t>400</w:t>
      </w:r>
      <w:r w:rsidRPr="00F33361">
        <w:rPr>
          <w:rFonts w:ascii="Times New Roman" w:hAnsi="Times New Roman" w:cs="Times New Roman"/>
          <w:sz w:val="24"/>
          <w:szCs w:val="24"/>
        </w:rPr>
        <w:t xml:space="preserve">.000,00 </w:t>
      </w:r>
      <w:r w:rsidRPr="00E27CC8">
        <w:rPr>
          <w:rFonts w:ascii="Times New Roman" w:hAnsi="Times New Roman" w:cs="Times New Roman"/>
          <w:sz w:val="24"/>
          <w:szCs w:val="24"/>
        </w:rPr>
        <w:t>kuna</w:t>
      </w:r>
      <w:r w:rsidR="00C34286">
        <w:rPr>
          <w:rFonts w:ascii="Times New Roman" w:hAnsi="Times New Roman" w:cs="Times New Roman"/>
          <w:sz w:val="24"/>
          <w:szCs w:val="24"/>
        </w:rPr>
        <w:t>, a</w:t>
      </w:r>
      <w:r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</w:t>
      </w:r>
      <w:r w:rsidR="00997D13">
        <w:rPr>
          <w:rFonts w:ascii="Times New Roman" w:hAnsi="Times New Roman" w:cs="Times New Roman"/>
          <w:sz w:val="24"/>
          <w:szCs w:val="24"/>
        </w:rPr>
        <w:t xml:space="preserve">Programu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Pr="00E27CC8">
        <w:rPr>
          <w:rFonts w:ascii="Times New Roman" w:hAnsi="Times New Roman" w:cs="Times New Roman"/>
          <w:sz w:val="24"/>
          <w:szCs w:val="24"/>
        </w:rPr>
        <w:t>komunalne infrastruktu</w:t>
      </w:r>
      <w:r>
        <w:rPr>
          <w:rFonts w:ascii="Times New Roman" w:hAnsi="Times New Roman" w:cs="Times New Roman"/>
          <w:sz w:val="24"/>
          <w:szCs w:val="24"/>
        </w:rPr>
        <w:t>re na području Općine Klošar Ivanić u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4927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>
        <w:rPr>
          <w:rFonts w:ascii="Times New Roman" w:hAnsi="Times New Roman" w:cs="Times New Roman"/>
          <w:sz w:val="24"/>
          <w:szCs w:val="24"/>
        </w:rPr>
        <w:t>a o šumama</w:t>
      </w:r>
      <w:r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2E1D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Ukoliko planirana sredstva ne budu ostvarena u</w:t>
      </w:r>
      <w:r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68CD" w:rsidRDefault="000168CD" w:rsidP="000168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Program stupa na snagu 01. siječnja 2022. godine, a objavit će se u „Glasniku Zagrebačke županije“.</w:t>
      </w:r>
    </w:p>
    <w:p w:rsidR="00CE2E1D" w:rsidRDefault="00CE2E1D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6B6E99">
        <w:rPr>
          <w:rFonts w:ascii="Times New Roman" w:hAnsi="Times New Roman" w:cs="Times New Roman"/>
          <w:sz w:val="24"/>
          <w:szCs w:val="24"/>
        </w:rPr>
        <w:t>400-01/2</w:t>
      </w:r>
      <w:r w:rsidR="004927A7">
        <w:rPr>
          <w:rFonts w:ascii="Times New Roman" w:hAnsi="Times New Roman" w:cs="Times New Roman"/>
          <w:sz w:val="24"/>
          <w:szCs w:val="24"/>
        </w:rPr>
        <w:t>1</w:t>
      </w:r>
      <w:r w:rsidR="006B6E99">
        <w:rPr>
          <w:rFonts w:ascii="Times New Roman" w:hAnsi="Times New Roman" w:cs="Times New Roman"/>
          <w:sz w:val="24"/>
          <w:szCs w:val="24"/>
        </w:rPr>
        <w:t>-01/</w:t>
      </w:r>
      <w:r w:rsidR="004927A7">
        <w:rPr>
          <w:rFonts w:ascii="Times New Roman" w:hAnsi="Times New Roman" w:cs="Times New Roman"/>
          <w:sz w:val="24"/>
          <w:szCs w:val="24"/>
        </w:rPr>
        <w:t>08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0172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4927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0172B4">
        <w:rPr>
          <w:rFonts w:ascii="Times New Roman" w:hAnsi="Times New Roman" w:cs="Times New Roman"/>
          <w:sz w:val="24"/>
          <w:szCs w:val="24"/>
        </w:rPr>
        <w:t>2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0</w:t>
      </w:r>
      <w:r w:rsidR="000172B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0172B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927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0172B4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0172B4">
        <w:rPr>
          <w:rFonts w:ascii="Times New Roman" w:hAnsi="Times New Roman" w:cs="Times New Roman"/>
          <w:sz w:val="24"/>
          <w:szCs w:val="24"/>
        </w:rPr>
        <w:t xml:space="preserve">              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E27CC8" w:rsidRPr="00CE2E1D" w:rsidRDefault="00CF32FF" w:rsidP="008A1B7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0172B4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E27CC8" w:rsidRPr="00CE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C8" w:rsidRDefault="008900C8" w:rsidP="00F94087">
      <w:pPr>
        <w:spacing w:after="0" w:line="240" w:lineRule="auto"/>
      </w:pPr>
      <w:r>
        <w:separator/>
      </w:r>
    </w:p>
  </w:endnote>
  <w:endnote w:type="continuationSeparator" w:id="0">
    <w:p w:rsidR="008900C8" w:rsidRDefault="008900C8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C8" w:rsidRDefault="008900C8" w:rsidP="00F94087">
      <w:pPr>
        <w:spacing w:after="0" w:line="240" w:lineRule="auto"/>
      </w:pPr>
      <w:r>
        <w:separator/>
      </w:r>
    </w:p>
  </w:footnote>
  <w:footnote w:type="continuationSeparator" w:id="0">
    <w:p w:rsidR="008900C8" w:rsidRDefault="008900C8" w:rsidP="00F94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1D"/>
    <w:rsid w:val="000168CD"/>
    <w:rsid w:val="000172B4"/>
    <w:rsid w:val="001A632B"/>
    <w:rsid w:val="002953BD"/>
    <w:rsid w:val="004927A7"/>
    <w:rsid w:val="00635B77"/>
    <w:rsid w:val="0063642F"/>
    <w:rsid w:val="00694D5B"/>
    <w:rsid w:val="006B6E99"/>
    <w:rsid w:val="008900C8"/>
    <w:rsid w:val="008A1B79"/>
    <w:rsid w:val="008E076F"/>
    <w:rsid w:val="008F1C2B"/>
    <w:rsid w:val="0091177C"/>
    <w:rsid w:val="00997D13"/>
    <w:rsid w:val="00AB5838"/>
    <w:rsid w:val="00C34286"/>
    <w:rsid w:val="00CE248B"/>
    <w:rsid w:val="00CE2E1D"/>
    <w:rsid w:val="00CF32FF"/>
    <w:rsid w:val="00D204B3"/>
    <w:rsid w:val="00E27CC8"/>
    <w:rsid w:val="00F33361"/>
    <w:rsid w:val="00F9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10</cp:revision>
  <cp:lastPrinted>2021-11-11T12:56:00Z</cp:lastPrinted>
  <dcterms:created xsi:type="dcterms:W3CDTF">2021-11-10T06:24:00Z</dcterms:created>
  <dcterms:modified xsi:type="dcterms:W3CDTF">2021-12-14T10:57:00Z</dcterms:modified>
</cp:coreProperties>
</file>