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C39" w:rsidRPr="008D67DD" w:rsidRDefault="00996C39" w:rsidP="00996C39">
      <w:pPr>
        <w:ind w:firstLine="708"/>
        <w:jc w:val="both"/>
      </w:pPr>
      <w:r w:rsidRPr="008D67DD">
        <w:t>Na temelju članka 18. Zakona o grobljima ("Narodne novine", broj 19/98</w:t>
      </w:r>
      <w:r w:rsidR="008D67DD" w:rsidRPr="008D67DD">
        <w:t>.</w:t>
      </w:r>
      <w:r w:rsidRPr="008D67DD">
        <w:t>, 50/12</w:t>
      </w:r>
      <w:r w:rsidR="008D67DD" w:rsidRPr="008D67DD">
        <w:t>.</w:t>
      </w:r>
      <w:r w:rsidRPr="008D67DD">
        <w:t xml:space="preserve"> i 89/17</w:t>
      </w:r>
      <w:r w:rsidR="008D67DD" w:rsidRPr="008D67DD">
        <w:t>.</w:t>
      </w:r>
      <w:r w:rsidRPr="008D67DD">
        <w:t xml:space="preserve">), članka 19. i 35. </w:t>
      </w:r>
      <w:r w:rsidR="008D67DD" w:rsidRPr="008D67DD">
        <w:rPr>
          <w:rFonts w:eastAsia="Calibri"/>
          <w:lang w:eastAsia="en-US"/>
        </w:rPr>
        <w:t>Zakona o lokalnoj i područnoj (regionalnoj) samoupravi (Narodne novine br. 33/01., 60/01.-vjerodostojno tumačenje, 129/05., 109/07., 125/08., 36/09., 150/11., 144/12., 19/13., 137/15., 123/17.</w:t>
      </w:r>
      <w:r w:rsidR="00594DDF">
        <w:rPr>
          <w:rFonts w:eastAsia="Calibri"/>
          <w:lang w:eastAsia="en-US"/>
        </w:rPr>
        <w:t xml:space="preserve">, </w:t>
      </w:r>
      <w:r w:rsidR="008D67DD" w:rsidRPr="008D67DD">
        <w:rPr>
          <w:rFonts w:eastAsia="Calibri"/>
          <w:lang w:eastAsia="en-US"/>
        </w:rPr>
        <w:t>98/19.</w:t>
      </w:r>
      <w:r w:rsidR="00594DDF">
        <w:rPr>
          <w:rFonts w:eastAsia="Calibri"/>
          <w:lang w:eastAsia="en-US"/>
        </w:rPr>
        <w:t xml:space="preserve"> i 144/20</w:t>
      </w:r>
      <w:r w:rsidR="000637D4">
        <w:rPr>
          <w:rFonts w:eastAsia="Calibri"/>
          <w:lang w:eastAsia="en-US"/>
        </w:rPr>
        <w:t>.</w:t>
      </w:r>
      <w:r w:rsidR="00594DDF">
        <w:rPr>
          <w:rFonts w:eastAsia="Calibri"/>
          <w:lang w:eastAsia="en-US"/>
        </w:rPr>
        <w:t xml:space="preserve">) </w:t>
      </w:r>
      <w:r w:rsidRPr="008D67DD">
        <w:t>i članka</w:t>
      </w:r>
      <w:r w:rsidR="00156156" w:rsidRPr="008D67DD">
        <w:t xml:space="preserve"> </w:t>
      </w:r>
      <w:r w:rsidR="007F1FC3">
        <w:t>26</w:t>
      </w:r>
      <w:r w:rsidRPr="008D67DD">
        <w:t xml:space="preserve">. Statuta Općine </w:t>
      </w:r>
      <w:r w:rsidR="00B729F0">
        <w:t>Kloštar Ivanić</w:t>
      </w:r>
      <w:r w:rsidRPr="008D67DD">
        <w:t xml:space="preserve"> ("</w:t>
      </w:r>
      <w:r w:rsidR="00B729F0">
        <w:t>G</w:t>
      </w:r>
      <w:r w:rsidRPr="008D67DD">
        <w:t xml:space="preserve">lasnik </w:t>
      </w:r>
      <w:r w:rsidR="00B729F0">
        <w:t>Zagrebačke</w:t>
      </w:r>
      <w:r w:rsidRPr="008D67DD">
        <w:t xml:space="preserve"> županije</w:t>
      </w:r>
      <w:r w:rsidR="00B729F0">
        <w:t>“</w:t>
      </w:r>
      <w:r w:rsidRPr="008D67DD">
        <w:t xml:space="preserve"> broj</w:t>
      </w:r>
      <w:r w:rsidR="00B729F0">
        <w:t xml:space="preserve"> 13</w:t>
      </w:r>
      <w:r w:rsidR="004F6526" w:rsidRPr="008D67DD">
        <w:t>/</w:t>
      </w:r>
      <w:r w:rsidR="00B729F0">
        <w:t>21</w:t>
      </w:r>
      <w:r w:rsidR="004F6526" w:rsidRPr="008D67DD">
        <w:t>.</w:t>
      </w:r>
      <w:r w:rsidRPr="008D67DD">
        <w:t>), Općinsk</w:t>
      </w:r>
      <w:r w:rsidR="007F1FC3">
        <w:t>o</w:t>
      </w:r>
      <w:r w:rsidRPr="008D67DD">
        <w:t xml:space="preserve"> </w:t>
      </w:r>
      <w:r w:rsidR="007F1FC3">
        <w:t xml:space="preserve">vijeće </w:t>
      </w:r>
      <w:r w:rsidRPr="008D67DD">
        <w:t xml:space="preserve">Općine </w:t>
      </w:r>
      <w:r w:rsidR="00B729F0">
        <w:t>Kloštar Ivanić</w:t>
      </w:r>
      <w:r w:rsidR="007F1FC3">
        <w:t xml:space="preserve"> na 11. sjednici održanoj</w:t>
      </w:r>
      <w:r w:rsidRPr="008D67DD">
        <w:t xml:space="preserve"> dana</w:t>
      </w:r>
      <w:r w:rsidR="008D67DD" w:rsidRPr="008D67DD">
        <w:t xml:space="preserve"> </w:t>
      </w:r>
      <w:r w:rsidR="00B729F0">
        <w:t>1</w:t>
      </w:r>
      <w:r w:rsidR="007F1FC3">
        <w:t>4</w:t>
      </w:r>
      <w:r w:rsidR="008D67DD" w:rsidRPr="008D67DD">
        <w:t>.</w:t>
      </w:r>
      <w:r w:rsidR="00B729F0">
        <w:t>1</w:t>
      </w:r>
      <w:r w:rsidR="007F1FC3">
        <w:t>2</w:t>
      </w:r>
      <w:r w:rsidR="00B729F0">
        <w:t>.</w:t>
      </w:r>
      <w:r w:rsidRPr="008D67DD">
        <w:t>202</w:t>
      </w:r>
      <w:r w:rsidR="00B729F0">
        <w:t>2</w:t>
      </w:r>
      <w:r w:rsidRPr="008D67DD">
        <w:t>. godine</w:t>
      </w:r>
      <w:r w:rsidR="00B729F0">
        <w:t xml:space="preserve"> </w:t>
      </w:r>
      <w:r w:rsidR="007F1FC3">
        <w:t>donijelo je</w:t>
      </w:r>
    </w:p>
    <w:p w:rsidR="00996C39" w:rsidRPr="008D67DD" w:rsidRDefault="00996C39" w:rsidP="00996C39">
      <w:pPr>
        <w:jc w:val="both"/>
      </w:pPr>
    </w:p>
    <w:p w:rsidR="00996C39" w:rsidRPr="008D67DD" w:rsidRDefault="00996C39" w:rsidP="00996C39">
      <w:pPr>
        <w:spacing w:line="360" w:lineRule="auto"/>
        <w:jc w:val="center"/>
        <w:rPr>
          <w:b/>
        </w:rPr>
      </w:pPr>
      <w:r w:rsidRPr="008D67DD">
        <w:rPr>
          <w:b/>
        </w:rPr>
        <w:t>O D L U K U</w:t>
      </w:r>
    </w:p>
    <w:p w:rsidR="00996C39" w:rsidRPr="008D67DD" w:rsidRDefault="00996C39" w:rsidP="00996C39">
      <w:pPr>
        <w:spacing w:line="360" w:lineRule="auto"/>
        <w:jc w:val="center"/>
        <w:rPr>
          <w:b/>
        </w:rPr>
      </w:pPr>
      <w:r w:rsidRPr="008D67DD">
        <w:rPr>
          <w:b/>
        </w:rPr>
        <w:t xml:space="preserve">o grobljima na području Općine </w:t>
      </w:r>
      <w:r w:rsidR="00B729F0">
        <w:rPr>
          <w:b/>
        </w:rPr>
        <w:t>Kloštar Ivanić</w:t>
      </w:r>
    </w:p>
    <w:p w:rsidR="00996C39" w:rsidRPr="008D67DD" w:rsidRDefault="00996C39" w:rsidP="00996C39">
      <w:pPr>
        <w:jc w:val="both"/>
        <w:rPr>
          <w:b/>
        </w:rPr>
      </w:pPr>
    </w:p>
    <w:p w:rsidR="00996C39" w:rsidRPr="008D67DD" w:rsidRDefault="00996C39" w:rsidP="00996C39">
      <w:pPr>
        <w:jc w:val="both"/>
        <w:rPr>
          <w:b/>
        </w:rPr>
      </w:pPr>
    </w:p>
    <w:p w:rsidR="00996C39" w:rsidRPr="008D67DD" w:rsidRDefault="00996C39" w:rsidP="00996C39">
      <w:pPr>
        <w:jc w:val="both"/>
        <w:rPr>
          <w:b/>
        </w:rPr>
      </w:pPr>
      <w:r w:rsidRPr="008D67DD">
        <w:rPr>
          <w:b/>
        </w:rPr>
        <w:t>I. OPĆE ODREDBE</w:t>
      </w:r>
    </w:p>
    <w:p w:rsidR="00996C39" w:rsidRPr="008D67DD" w:rsidRDefault="00996C39" w:rsidP="00996C39">
      <w:pPr>
        <w:jc w:val="center"/>
        <w:rPr>
          <w:b/>
        </w:rPr>
      </w:pPr>
      <w:r w:rsidRPr="008D67DD">
        <w:rPr>
          <w:b/>
        </w:rPr>
        <w:t>Članak 1.</w:t>
      </w:r>
    </w:p>
    <w:p w:rsidR="00996C39" w:rsidRPr="008D67DD" w:rsidRDefault="00996C39" w:rsidP="00996C39">
      <w:pPr>
        <w:jc w:val="center"/>
        <w:rPr>
          <w:b/>
        </w:rPr>
      </w:pPr>
    </w:p>
    <w:p w:rsidR="00996C39" w:rsidRPr="008D67DD" w:rsidRDefault="00996C39" w:rsidP="00996C39">
      <w:pPr>
        <w:tabs>
          <w:tab w:val="left" w:pos="180"/>
        </w:tabs>
        <w:jc w:val="both"/>
      </w:pPr>
      <w:r w:rsidRPr="008D67DD">
        <w:t xml:space="preserve">   </w:t>
      </w:r>
      <w:r w:rsidRPr="008D67DD">
        <w:tab/>
        <w:t>Ovom Odlukom propisuju se:</w:t>
      </w:r>
    </w:p>
    <w:p w:rsidR="00996C39" w:rsidRPr="008D67DD" w:rsidRDefault="00996C39" w:rsidP="00996C39">
      <w:pPr>
        <w:ind w:firstLine="708"/>
        <w:jc w:val="both"/>
      </w:pPr>
      <w:r w:rsidRPr="008D67DD">
        <w:t>- uvjeti upravljanja grobljem</w:t>
      </w:r>
    </w:p>
    <w:p w:rsidR="00996C39" w:rsidRPr="008D67DD" w:rsidRDefault="00996C39" w:rsidP="00996C39">
      <w:pPr>
        <w:ind w:firstLine="708"/>
        <w:jc w:val="both"/>
      </w:pPr>
      <w:r w:rsidRPr="008D67DD">
        <w:t>- mjerila i način dodjeljivanja i ustupanja grobnih mjesta na korištenje, vremenski razmaci ukopa u popunjena grobna mjesta, te način ukopa nepoznatih osoba,</w:t>
      </w:r>
    </w:p>
    <w:p w:rsidR="00996C39" w:rsidRPr="008D67DD" w:rsidRDefault="00996C39" w:rsidP="00996C39">
      <w:pPr>
        <w:ind w:firstLine="708"/>
        <w:jc w:val="both"/>
      </w:pPr>
      <w:r w:rsidRPr="008D67DD">
        <w:t>- uvjeti i mjerila za plaćanje naknade kod dodjele grobnog mjesta i godišnje naknade za korištenje grobnog mjesta,</w:t>
      </w:r>
    </w:p>
    <w:p w:rsidR="00996C39" w:rsidRPr="008D67DD" w:rsidRDefault="00996C39" w:rsidP="00996C39">
      <w:pPr>
        <w:ind w:firstLine="708"/>
        <w:jc w:val="both"/>
      </w:pPr>
      <w:r w:rsidRPr="008D67DD">
        <w:t>- održavanje groblja i uklanjanje otpada,</w:t>
      </w:r>
    </w:p>
    <w:p w:rsidR="00996C39" w:rsidRPr="008D67DD" w:rsidRDefault="00996C39" w:rsidP="00996C39">
      <w:pPr>
        <w:ind w:firstLine="708"/>
        <w:jc w:val="both"/>
      </w:pPr>
      <w:r w:rsidRPr="008D67DD">
        <w:t>- načini i uvjeti korištenja groblja i obavljanje pogrebnih poslova.</w:t>
      </w:r>
    </w:p>
    <w:p w:rsidR="00996C39" w:rsidRPr="008D67DD" w:rsidRDefault="00996C39" w:rsidP="00996C39">
      <w:pPr>
        <w:jc w:val="center"/>
      </w:pPr>
    </w:p>
    <w:p w:rsidR="00996C39" w:rsidRPr="008D67DD" w:rsidRDefault="00996C39" w:rsidP="00996C39">
      <w:pPr>
        <w:jc w:val="center"/>
      </w:pPr>
    </w:p>
    <w:p w:rsidR="00996C39" w:rsidRPr="008D67DD" w:rsidRDefault="00996C39" w:rsidP="00996C39">
      <w:pPr>
        <w:jc w:val="center"/>
        <w:rPr>
          <w:b/>
        </w:rPr>
      </w:pPr>
      <w:r w:rsidRPr="008D67DD">
        <w:rPr>
          <w:b/>
        </w:rPr>
        <w:t>Članak 2.</w:t>
      </w:r>
    </w:p>
    <w:p w:rsidR="00996C39" w:rsidRPr="008D67DD" w:rsidRDefault="00996C39" w:rsidP="00996C39">
      <w:pPr>
        <w:jc w:val="both"/>
      </w:pPr>
    </w:p>
    <w:p w:rsidR="00996C39" w:rsidRPr="008D67DD" w:rsidRDefault="00996C39" w:rsidP="00996C39">
      <w:pPr>
        <w:tabs>
          <w:tab w:val="left" w:pos="180"/>
        </w:tabs>
        <w:jc w:val="both"/>
      </w:pPr>
      <w:r w:rsidRPr="008D67DD">
        <w:tab/>
      </w:r>
      <w:r w:rsidRPr="008D67DD">
        <w:tab/>
        <w:t xml:space="preserve">Na području Općine </w:t>
      </w:r>
      <w:r w:rsidR="00B729F0">
        <w:t>Kloštar Ivanić</w:t>
      </w:r>
      <w:r w:rsidRPr="008D67DD">
        <w:t xml:space="preserve"> postoje </w:t>
      </w:r>
      <w:r w:rsidR="00B729F0">
        <w:t>četiri</w:t>
      </w:r>
      <w:r w:rsidRPr="008D67DD">
        <w:t xml:space="preserve"> mjesna groblja i to: mjesno groblje </w:t>
      </w:r>
      <w:r w:rsidR="00B729F0">
        <w:t>Kloštar Ivanić</w:t>
      </w:r>
      <w:r w:rsidRPr="008D67DD">
        <w:t xml:space="preserve">, mjesno groblje </w:t>
      </w:r>
      <w:proofErr w:type="spellStart"/>
      <w:r w:rsidRPr="008D67DD">
        <w:t>S</w:t>
      </w:r>
      <w:r w:rsidR="00B729F0">
        <w:t>obočani</w:t>
      </w:r>
      <w:proofErr w:type="spellEnd"/>
      <w:r w:rsidR="00B729F0">
        <w:t xml:space="preserve">, mjesno groblje </w:t>
      </w:r>
      <w:proofErr w:type="spellStart"/>
      <w:r w:rsidR="00B729F0">
        <w:t>Bešlinec</w:t>
      </w:r>
      <w:proofErr w:type="spellEnd"/>
      <w:r w:rsidRPr="008D67DD">
        <w:t xml:space="preserve"> i mjesno groblje </w:t>
      </w:r>
      <w:r w:rsidR="00B729F0">
        <w:t xml:space="preserve">Stara </w:t>
      </w:r>
      <w:proofErr w:type="spellStart"/>
      <w:r w:rsidR="00B729F0">
        <w:t>Marča</w:t>
      </w:r>
      <w:proofErr w:type="spellEnd"/>
      <w:r w:rsidRPr="008D67DD">
        <w:t xml:space="preserve">.  </w:t>
      </w:r>
    </w:p>
    <w:p w:rsidR="00996C39" w:rsidRPr="008D67DD" w:rsidRDefault="00996C39" w:rsidP="00996C39">
      <w:pPr>
        <w:tabs>
          <w:tab w:val="left" w:pos="180"/>
        </w:tabs>
        <w:jc w:val="both"/>
      </w:pPr>
      <w:r w:rsidRPr="008D67DD">
        <w:t xml:space="preserve">   </w:t>
      </w:r>
      <w:r w:rsidRPr="008D67DD">
        <w:tab/>
        <w:t xml:space="preserve">Groblja na području Općine </w:t>
      </w:r>
      <w:r w:rsidR="00B729F0">
        <w:t>Kloštar Ivanić</w:t>
      </w:r>
      <w:r w:rsidRPr="008D67DD">
        <w:t xml:space="preserve"> su komunalni objekti u vlasništvu Općine </w:t>
      </w:r>
      <w:r w:rsidR="00B729F0">
        <w:t>Kloštar Ivanić</w:t>
      </w:r>
      <w:r w:rsidRPr="008D67DD">
        <w:t>.</w:t>
      </w:r>
    </w:p>
    <w:p w:rsidR="00996C39" w:rsidRPr="008D67DD" w:rsidRDefault="00996C39" w:rsidP="00996C39">
      <w:pPr>
        <w:jc w:val="both"/>
      </w:pPr>
    </w:p>
    <w:p w:rsidR="00996C39" w:rsidRPr="008D67DD" w:rsidRDefault="00996C39" w:rsidP="00996C39">
      <w:pPr>
        <w:jc w:val="center"/>
      </w:pPr>
    </w:p>
    <w:p w:rsidR="00996C39" w:rsidRPr="008D67DD" w:rsidRDefault="00996C39" w:rsidP="00996C39">
      <w:pPr>
        <w:jc w:val="center"/>
        <w:rPr>
          <w:b/>
        </w:rPr>
      </w:pPr>
      <w:r w:rsidRPr="008D67DD">
        <w:rPr>
          <w:b/>
        </w:rPr>
        <w:t>Članak 3.</w:t>
      </w:r>
    </w:p>
    <w:p w:rsidR="00996C39" w:rsidRPr="008D67DD" w:rsidRDefault="00996C39" w:rsidP="00996C39">
      <w:pPr>
        <w:jc w:val="center"/>
        <w:rPr>
          <w:b/>
        </w:rPr>
      </w:pPr>
    </w:p>
    <w:p w:rsidR="00996C39" w:rsidRPr="008D67DD" w:rsidRDefault="00996C39" w:rsidP="00996C39">
      <w:pPr>
        <w:pStyle w:val="doc"/>
        <w:spacing w:before="0" w:beforeAutospacing="0" w:after="0" w:afterAutospacing="0"/>
        <w:ind w:firstLine="708"/>
        <w:jc w:val="both"/>
      </w:pPr>
      <w:r w:rsidRPr="008D67DD">
        <w:t>Groblje je ograđeni prostor zemljišta na kojem se nalaze grobna mjesta, komunalna infrastruktura i u pravilu prateće građevine.</w:t>
      </w:r>
    </w:p>
    <w:p w:rsidR="00996C39" w:rsidRPr="008D67DD" w:rsidRDefault="00996C39" w:rsidP="00996C39">
      <w:pPr>
        <w:pStyle w:val="doc"/>
        <w:spacing w:before="0" w:beforeAutospacing="0" w:after="0" w:afterAutospacing="0"/>
        <w:ind w:firstLine="708"/>
        <w:jc w:val="both"/>
      </w:pPr>
      <w:r w:rsidRPr="008D67DD">
        <w:t>Pratećim građevinama u smislu Zakona o grobljima, odnosno ove Odluke smatraju se krematorij, mrtvačnica, dvorana za izlaganje na odru, prostorije za ispraćaj umrlih i sl.</w:t>
      </w:r>
    </w:p>
    <w:p w:rsidR="00996C39" w:rsidRPr="008D67DD" w:rsidRDefault="00996C39" w:rsidP="00996C39">
      <w:pPr>
        <w:pStyle w:val="doc"/>
        <w:spacing w:before="0" w:beforeAutospacing="0" w:after="0" w:afterAutospacing="0"/>
        <w:ind w:firstLine="708"/>
        <w:jc w:val="both"/>
      </w:pPr>
      <w:r w:rsidRPr="008D67DD">
        <w:t>Prateće građevine se grade unutar ograđenog prostora zemljišta koje čini groblje, odnosno izvan toga prostora ako je to planirano prostornim planom jedinice lokalne samouprave.</w:t>
      </w:r>
    </w:p>
    <w:p w:rsidR="00996C39" w:rsidRPr="008D67DD" w:rsidRDefault="00996C39" w:rsidP="00996C39">
      <w:pPr>
        <w:tabs>
          <w:tab w:val="left" w:pos="180"/>
        </w:tabs>
        <w:jc w:val="both"/>
      </w:pPr>
      <w:r w:rsidRPr="008D67DD">
        <w:t xml:space="preserve">   </w:t>
      </w:r>
      <w:r w:rsidRPr="008D67DD">
        <w:tab/>
      </w:r>
    </w:p>
    <w:p w:rsidR="00996C39" w:rsidRPr="008D67DD" w:rsidRDefault="00996C39" w:rsidP="00996C39">
      <w:pPr>
        <w:jc w:val="center"/>
        <w:rPr>
          <w:b/>
        </w:rPr>
      </w:pPr>
      <w:r w:rsidRPr="008D67DD">
        <w:rPr>
          <w:b/>
        </w:rPr>
        <w:t>Članak 4.</w:t>
      </w:r>
    </w:p>
    <w:p w:rsidR="00996C39" w:rsidRPr="008D67DD" w:rsidRDefault="00996C39" w:rsidP="00996C39">
      <w:pPr>
        <w:jc w:val="center"/>
      </w:pPr>
    </w:p>
    <w:p w:rsidR="00996C39" w:rsidRPr="008D67DD" w:rsidRDefault="00996C39" w:rsidP="00996C39">
      <w:pPr>
        <w:tabs>
          <w:tab w:val="left" w:pos="180"/>
        </w:tabs>
        <w:jc w:val="both"/>
      </w:pPr>
      <w:r w:rsidRPr="008D67DD">
        <w:t xml:space="preserve">   </w:t>
      </w:r>
      <w:r w:rsidRPr="008D67DD">
        <w:tab/>
        <w:t>Grobna mjesta su, u smislu ove Odluke, grobovi, grobnice, grobovi i grobnice za urne, namijenjeni za ukop umrlih osoba, odnosno urni.</w:t>
      </w:r>
    </w:p>
    <w:p w:rsidR="00996C39" w:rsidRPr="008D67DD" w:rsidRDefault="00996C39" w:rsidP="00996C39">
      <w:pPr>
        <w:tabs>
          <w:tab w:val="left" w:pos="180"/>
        </w:tabs>
        <w:jc w:val="both"/>
      </w:pPr>
      <w:r w:rsidRPr="008D67DD">
        <w:t xml:space="preserve">   </w:t>
      </w:r>
      <w:r w:rsidRPr="008D67DD">
        <w:tab/>
        <w:t>Korisnikom grobnog mjesta, u smislu ove Odluke, smatraju se osobe kojima je grobno mjesto dano na korištenje rješenjem.</w:t>
      </w:r>
    </w:p>
    <w:p w:rsidR="00996C39" w:rsidRPr="008D67DD" w:rsidRDefault="00996C39" w:rsidP="00996C39">
      <w:pPr>
        <w:jc w:val="both"/>
      </w:pPr>
      <w:r w:rsidRPr="008D67DD">
        <w:t xml:space="preserve">   </w:t>
      </w:r>
      <w:r w:rsidRPr="008D67DD">
        <w:tab/>
        <w:t>Osoba koja je do dana stupanja na snagu ove Odluke imala sklopljen ugovor o korištenju grobnog mjesta na određeno vrijeme, račun ili neki drugi pravno valjani akt, smatra se korisnikom grobnog mjesta do isteka roka utvrđenog u ugovoru ili drugom aktu.</w:t>
      </w:r>
    </w:p>
    <w:p w:rsidR="00996C39" w:rsidRPr="008D67DD" w:rsidRDefault="00996C39" w:rsidP="00996C39">
      <w:pPr>
        <w:jc w:val="both"/>
      </w:pPr>
    </w:p>
    <w:p w:rsidR="00996C39" w:rsidRPr="008D67DD" w:rsidRDefault="00996C39" w:rsidP="00996C39">
      <w:pPr>
        <w:jc w:val="center"/>
        <w:rPr>
          <w:b/>
        </w:rPr>
      </w:pPr>
      <w:r w:rsidRPr="008D67DD">
        <w:rPr>
          <w:b/>
        </w:rPr>
        <w:t>Članak 5.</w:t>
      </w:r>
    </w:p>
    <w:p w:rsidR="00996C39" w:rsidRPr="008D67DD" w:rsidRDefault="00996C39" w:rsidP="00996C39">
      <w:pPr>
        <w:jc w:val="center"/>
      </w:pPr>
    </w:p>
    <w:p w:rsidR="00996C39" w:rsidRPr="008D67DD" w:rsidRDefault="00996C39" w:rsidP="00996C39">
      <w:pPr>
        <w:tabs>
          <w:tab w:val="left" w:pos="180"/>
        </w:tabs>
        <w:jc w:val="both"/>
      </w:pPr>
      <w:r w:rsidRPr="008D67DD">
        <w:t xml:space="preserve">   </w:t>
      </w:r>
      <w:r w:rsidRPr="008D67DD">
        <w:tab/>
        <w:t xml:space="preserve">Na grobljima  iz članka 2. ove Odluke ukapaju se, u pravilu, umrli koji su imali prebivalište na području Općine </w:t>
      </w:r>
      <w:r w:rsidR="00B729F0">
        <w:t>Kloštar Ivanić</w:t>
      </w:r>
      <w:r w:rsidRPr="008D67DD">
        <w:t>.</w:t>
      </w:r>
    </w:p>
    <w:p w:rsidR="00996C39" w:rsidRPr="008D67DD" w:rsidRDefault="00996C39" w:rsidP="00996C39">
      <w:pPr>
        <w:jc w:val="both"/>
      </w:pPr>
      <w:r w:rsidRPr="008D67DD">
        <w:t xml:space="preserve">   </w:t>
      </w:r>
      <w:r w:rsidRPr="008D67DD">
        <w:tab/>
        <w:t xml:space="preserve">Na grobljima na području Općine </w:t>
      </w:r>
      <w:r w:rsidR="00B729F0">
        <w:t>Kloštar Ivanić</w:t>
      </w:r>
      <w:r w:rsidRPr="008D67DD">
        <w:t xml:space="preserve"> mogu se ukapati i ostali pokojnici koji nisu imali prebivalište na području Općine </w:t>
      </w:r>
      <w:r w:rsidR="00B729F0">
        <w:t>Kloštar Ivanić</w:t>
      </w:r>
      <w:r w:rsidRPr="008D67DD">
        <w:t>, ukoliko su korisnici grobnog mjesta prema članku 4. ove Odluke, odnosno korisnici su obiteljskih grobnica, te ako im osoba upisana kao korisnik obiteljske grobnice to dozvoljava.</w:t>
      </w:r>
    </w:p>
    <w:p w:rsidR="00996C39" w:rsidRPr="008D67DD" w:rsidRDefault="00996C39" w:rsidP="00996C39">
      <w:pPr>
        <w:jc w:val="both"/>
      </w:pPr>
      <w:r w:rsidRPr="008D67DD">
        <w:t xml:space="preserve">   </w:t>
      </w:r>
      <w:r w:rsidRPr="008D67DD">
        <w:tab/>
      </w:r>
      <w:r w:rsidR="0095730E" w:rsidRPr="008D67DD">
        <w:t xml:space="preserve">Na grobljima na području Općine </w:t>
      </w:r>
      <w:r w:rsidR="00B729F0">
        <w:t>Kloštar Ivanić</w:t>
      </w:r>
      <w:r w:rsidR="0095730E" w:rsidRPr="008D67DD">
        <w:t xml:space="preserve"> mogu se ukopati i pokojnici koji su za svog života odredili da se žele ukopati na mjesnim grobljima na području Općine </w:t>
      </w:r>
      <w:r w:rsidR="00B729F0">
        <w:t>Kloštar Ivanić</w:t>
      </w:r>
      <w:r w:rsidR="0095730E" w:rsidRPr="008D67DD">
        <w:t xml:space="preserve">, </w:t>
      </w:r>
      <w:r w:rsidRPr="008D67DD">
        <w:t>ili ako tako odredi njegova obitelj, odnosno osobe koje su dužne skrbiti o njegovom ukopu.</w:t>
      </w:r>
    </w:p>
    <w:p w:rsidR="00996C39" w:rsidRPr="008D67DD" w:rsidRDefault="00996C39" w:rsidP="00996C39">
      <w:pPr>
        <w:jc w:val="both"/>
      </w:pPr>
      <w:r w:rsidRPr="008D67DD">
        <w:t xml:space="preserve">   </w:t>
      </w:r>
      <w:r w:rsidRPr="008D67DD">
        <w:tab/>
        <w:t>Članom obitelji pokojnika iz prethodnog stavka smatraju se: supružnik, vanbračni supružnik, roditelji, skrbnici, djeca, uključujući i usvojenu djecu, te njihovi supružnici i djeca, braća i sestre i njihovi supružnici i djeca.</w:t>
      </w:r>
    </w:p>
    <w:p w:rsidR="00996C39" w:rsidRPr="008D67DD" w:rsidRDefault="00996C39" w:rsidP="00996C39">
      <w:pPr>
        <w:jc w:val="both"/>
      </w:pPr>
      <w:r w:rsidRPr="008D67DD">
        <w:rPr>
          <w:color w:val="FF0000"/>
        </w:rPr>
        <w:t xml:space="preserve">   </w:t>
      </w:r>
      <w:r w:rsidRPr="008D67DD">
        <w:rPr>
          <w:color w:val="FF0000"/>
        </w:rPr>
        <w:tab/>
      </w:r>
      <w:r w:rsidRPr="008D67DD">
        <w:t>Umrlog se može ukopati i izvan groblja sukladno odredbama važećeg Zakona o grobljima.</w:t>
      </w:r>
    </w:p>
    <w:p w:rsidR="00996C39" w:rsidRPr="008D67DD" w:rsidRDefault="00996C39" w:rsidP="00996C39">
      <w:pPr>
        <w:jc w:val="both"/>
      </w:pPr>
    </w:p>
    <w:p w:rsidR="00996C39" w:rsidRPr="008D67DD" w:rsidRDefault="00996C39" w:rsidP="00996C39">
      <w:pPr>
        <w:jc w:val="center"/>
        <w:rPr>
          <w:b/>
        </w:rPr>
      </w:pPr>
      <w:r w:rsidRPr="008D67DD">
        <w:rPr>
          <w:b/>
        </w:rPr>
        <w:t>Članak 6.</w:t>
      </w:r>
    </w:p>
    <w:p w:rsidR="00996C39" w:rsidRPr="008D67DD" w:rsidRDefault="00996C39" w:rsidP="00996C39">
      <w:pPr>
        <w:jc w:val="center"/>
      </w:pPr>
    </w:p>
    <w:p w:rsidR="00996C39" w:rsidRPr="008D67DD" w:rsidRDefault="00996C39" w:rsidP="00996C39">
      <w:pPr>
        <w:tabs>
          <w:tab w:val="left" w:pos="180"/>
        </w:tabs>
        <w:jc w:val="both"/>
      </w:pPr>
      <w:r w:rsidRPr="008D67DD">
        <w:tab/>
      </w:r>
      <w:r w:rsidRPr="008D67DD">
        <w:tab/>
        <w:t xml:space="preserve">Općinsko vijeće Općine </w:t>
      </w:r>
      <w:r w:rsidR="00B729F0">
        <w:t>Kloštar Ivanić</w:t>
      </w:r>
      <w:r w:rsidRPr="008D67DD">
        <w:t xml:space="preserve"> donosi odluke:</w:t>
      </w:r>
    </w:p>
    <w:p w:rsidR="00996C39" w:rsidRPr="008D67DD" w:rsidRDefault="00996C39" w:rsidP="00996C39">
      <w:pPr>
        <w:ind w:firstLine="708"/>
        <w:jc w:val="both"/>
      </w:pPr>
      <w:r w:rsidRPr="008D67DD">
        <w:t>- o zatvaranju groblja kada utvrdi da na groblju više nema mogućnosti osnivanja novih grobnih mjesta, ali postoji mogućnost ukopa u postojeća grobna mjesta,</w:t>
      </w:r>
    </w:p>
    <w:p w:rsidR="00996C39" w:rsidRPr="008D67DD" w:rsidRDefault="00996C39" w:rsidP="00996C39">
      <w:pPr>
        <w:ind w:firstLine="708"/>
        <w:jc w:val="both"/>
      </w:pPr>
      <w:r w:rsidRPr="008D67DD">
        <w:t>- o stavljanju groblja ili dijela groblja izvan upotrebe kada više nema mogućnosti ukopa zbog prostornih, sanitarnih ili drugih uvjeta,</w:t>
      </w:r>
    </w:p>
    <w:p w:rsidR="00996C39" w:rsidRPr="008D67DD" w:rsidRDefault="00996C39" w:rsidP="00996C39">
      <w:pPr>
        <w:ind w:firstLine="708"/>
        <w:jc w:val="both"/>
      </w:pPr>
      <w:r w:rsidRPr="008D67DD">
        <w:t>- premještanju groblja ili dijela groblja koje je izvan upotrebe,</w:t>
      </w:r>
    </w:p>
    <w:p w:rsidR="00996C39" w:rsidRPr="008D67DD" w:rsidRDefault="00996C39" w:rsidP="00996C39">
      <w:pPr>
        <w:ind w:firstLine="708"/>
        <w:jc w:val="both"/>
      </w:pPr>
      <w:r w:rsidRPr="008D67DD">
        <w:t>- o potrebi izgradnje ili rekonstrukcije groblja u skladu s Prostornim planom.</w:t>
      </w:r>
    </w:p>
    <w:p w:rsidR="00996C39" w:rsidRPr="008D67DD" w:rsidRDefault="00996C39" w:rsidP="00996C39">
      <w:pPr>
        <w:tabs>
          <w:tab w:val="left" w:pos="180"/>
        </w:tabs>
        <w:jc w:val="both"/>
      </w:pPr>
      <w:r w:rsidRPr="008D67DD">
        <w:tab/>
      </w:r>
      <w:r w:rsidRPr="008D67DD">
        <w:tab/>
      </w:r>
    </w:p>
    <w:p w:rsidR="00996C39" w:rsidRPr="008D67DD" w:rsidRDefault="00996C39" w:rsidP="00996C39">
      <w:pPr>
        <w:jc w:val="both"/>
      </w:pPr>
    </w:p>
    <w:p w:rsidR="00996C39" w:rsidRPr="008D67DD" w:rsidRDefault="00996C39" w:rsidP="00996C39">
      <w:pPr>
        <w:jc w:val="both"/>
        <w:rPr>
          <w:b/>
        </w:rPr>
      </w:pPr>
      <w:r w:rsidRPr="008D67DD">
        <w:rPr>
          <w:b/>
        </w:rPr>
        <w:t>II. UVJETI UPRAVLJANJA GROBLJIMA</w:t>
      </w:r>
    </w:p>
    <w:p w:rsidR="00996C39" w:rsidRPr="008D67DD" w:rsidRDefault="00996C39" w:rsidP="00996C39">
      <w:pPr>
        <w:jc w:val="both"/>
      </w:pPr>
    </w:p>
    <w:p w:rsidR="00996C39" w:rsidRPr="008D67DD" w:rsidRDefault="00996C39" w:rsidP="00996C39">
      <w:pPr>
        <w:jc w:val="center"/>
        <w:rPr>
          <w:b/>
        </w:rPr>
      </w:pPr>
      <w:r w:rsidRPr="008D67DD">
        <w:rPr>
          <w:b/>
        </w:rPr>
        <w:t>Članak 7.</w:t>
      </w:r>
    </w:p>
    <w:p w:rsidR="00996C39" w:rsidRPr="008D67DD" w:rsidRDefault="00996C39" w:rsidP="00996C39">
      <w:pPr>
        <w:jc w:val="center"/>
      </w:pPr>
    </w:p>
    <w:p w:rsidR="00996C39" w:rsidRPr="008D67DD" w:rsidRDefault="00996C39" w:rsidP="00996C39">
      <w:pPr>
        <w:ind w:firstLine="708"/>
        <w:jc w:val="both"/>
      </w:pPr>
      <w:r w:rsidRPr="008D67DD">
        <w:t>Grobljem iz članka 2. ove Odluke upravlja</w:t>
      </w:r>
      <w:r w:rsidR="001405A2">
        <w:t xml:space="preserve"> </w:t>
      </w:r>
      <w:r w:rsidR="00B729F0">
        <w:t>J</w:t>
      </w:r>
      <w:r w:rsidRPr="008D67DD">
        <w:t>edinstven</w:t>
      </w:r>
      <w:r w:rsidR="00B729F0">
        <w:t>i</w:t>
      </w:r>
      <w:r w:rsidRPr="008D67DD">
        <w:t xml:space="preserve"> upravn</w:t>
      </w:r>
      <w:r w:rsidR="00B729F0">
        <w:t xml:space="preserve">i </w:t>
      </w:r>
      <w:r w:rsidRPr="008D67DD">
        <w:t xml:space="preserve">odjel Općine </w:t>
      </w:r>
      <w:r w:rsidR="00B729F0">
        <w:t>Kloštar Ivanić</w:t>
      </w:r>
      <w:r w:rsidR="00AE5576" w:rsidRPr="008D67DD">
        <w:rPr>
          <w:color w:val="FF0000"/>
        </w:rPr>
        <w:t xml:space="preserve"> </w:t>
      </w:r>
      <w:r w:rsidR="00AE5576" w:rsidRPr="008D67DD">
        <w:rPr>
          <w:color w:val="000000" w:themeColor="text1"/>
        </w:rPr>
        <w:t>(u daljnjem tekstu: Uprava groblja)</w:t>
      </w:r>
    </w:p>
    <w:p w:rsidR="00996C39" w:rsidRDefault="00996C39" w:rsidP="008D67DD">
      <w:pPr>
        <w:ind w:firstLine="708"/>
        <w:jc w:val="both"/>
      </w:pPr>
      <w:r w:rsidRPr="008D67DD">
        <w:t xml:space="preserve">Navedeni pod </w:t>
      </w:r>
      <w:r w:rsidR="001405A2">
        <w:t xml:space="preserve">stavkom </w:t>
      </w:r>
      <w:r w:rsidRPr="008D67DD">
        <w:t xml:space="preserve">1. ovog članka obavlja poslove upravljanja grobljem sukladno Zakonu o grobljima, odnosno ovoj Odluci. </w:t>
      </w:r>
    </w:p>
    <w:p w:rsidR="008D67DD" w:rsidRPr="008D67DD" w:rsidRDefault="008D67DD" w:rsidP="008D67DD">
      <w:pPr>
        <w:ind w:firstLine="708"/>
        <w:jc w:val="both"/>
      </w:pPr>
    </w:p>
    <w:p w:rsidR="00996C39" w:rsidRPr="008D67DD" w:rsidRDefault="00996C39" w:rsidP="00996C39">
      <w:pPr>
        <w:jc w:val="center"/>
        <w:rPr>
          <w:b/>
        </w:rPr>
      </w:pPr>
      <w:r w:rsidRPr="008D67DD">
        <w:rPr>
          <w:b/>
        </w:rPr>
        <w:t>Članak 8.</w:t>
      </w:r>
    </w:p>
    <w:p w:rsidR="00996C39" w:rsidRPr="008D67DD" w:rsidRDefault="00996C39" w:rsidP="00996C39">
      <w:pPr>
        <w:tabs>
          <w:tab w:val="left" w:pos="180"/>
        </w:tabs>
        <w:jc w:val="both"/>
      </w:pPr>
    </w:p>
    <w:p w:rsidR="00996C39" w:rsidRPr="008D67DD" w:rsidRDefault="00996C39" w:rsidP="00996C39">
      <w:pPr>
        <w:tabs>
          <w:tab w:val="left" w:pos="180"/>
        </w:tabs>
        <w:jc w:val="both"/>
      </w:pPr>
      <w:r w:rsidRPr="008D67DD">
        <w:tab/>
      </w:r>
      <w:r w:rsidRPr="008D67DD">
        <w:tab/>
        <w:t>Uprava groblja obavlja sljedeće aktivnosti:</w:t>
      </w:r>
    </w:p>
    <w:p w:rsidR="00996C39" w:rsidRPr="008D67DD" w:rsidRDefault="00996C39" w:rsidP="00996C39">
      <w:pPr>
        <w:ind w:firstLine="708"/>
        <w:jc w:val="both"/>
      </w:pPr>
      <w:r w:rsidRPr="008D67DD">
        <w:t>- utvrđuje raspored grobnih mjesta,</w:t>
      </w:r>
    </w:p>
    <w:p w:rsidR="00996C39" w:rsidRPr="008D67DD" w:rsidRDefault="00996C39" w:rsidP="00996C39">
      <w:pPr>
        <w:ind w:firstLine="708"/>
        <w:jc w:val="both"/>
      </w:pPr>
      <w:r w:rsidRPr="008D67DD">
        <w:t>- dodjeljuje grobna mjesta na korištenje,</w:t>
      </w:r>
    </w:p>
    <w:p w:rsidR="00996C39" w:rsidRPr="008D67DD" w:rsidRDefault="00996C39" w:rsidP="00996C39">
      <w:pPr>
        <w:ind w:firstLine="708"/>
        <w:jc w:val="both"/>
      </w:pPr>
      <w:r w:rsidRPr="008D67DD">
        <w:t>- vrši naplatu godišnje grobne naknade,</w:t>
      </w:r>
    </w:p>
    <w:p w:rsidR="00996C39" w:rsidRPr="008D67DD" w:rsidRDefault="00996C39" w:rsidP="00996C39">
      <w:pPr>
        <w:ind w:firstLine="708"/>
        <w:jc w:val="both"/>
      </w:pPr>
      <w:r w:rsidRPr="008D67DD">
        <w:t>- predlaže godišnji program održavanja groblja,</w:t>
      </w:r>
    </w:p>
    <w:p w:rsidR="00996C39" w:rsidRPr="008D67DD" w:rsidRDefault="00996C39" w:rsidP="00996C39">
      <w:pPr>
        <w:ind w:firstLine="708"/>
        <w:jc w:val="both"/>
      </w:pPr>
      <w:r w:rsidRPr="008D67DD">
        <w:t>- vodi brigu o uređenju, održavanju i rekonstrukciji groblja (promjena površine, razmještaj putova i slično) na način koji odgovara tehničkim i sanitarnim uvjetima, pri čemu treba voditi računa o zaštiti okoliša, a osobito o krajobraznim i estetskim vrijednostima,</w:t>
      </w:r>
    </w:p>
    <w:p w:rsidR="00996C39" w:rsidRPr="008D67DD" w:rsidRDefault="00996C39" w:rsidP="00996C39">
      <w:pPr>
        <w:ind w:firstLine="708"/>
        <w:jc w:val="both"/>
      </w:pPr>
      <w:r w:rsidRPr="008D67DD">
        <w:t>- vodi brigu o održavanju pratećih građevina i komunalne infrastrukture,</w:t>
      </w:r>
    </w:p>
    <w:p w:rsidR="00996C39" w:rsidRPr="008D67DD" w:rsidRDefault="00996C39" w:rsidP="00996C39">
      <w:pPr>
        <w:ind w:firstLine="708"/>
        <w:jc w:val="both"/>
      </w:pPr>
      <w:r w:rsidRPr="008D67DD">
        <w:t>- vodi grobnu evidenciju,</w:t>
      </w:r>
    </w:p>
    <w:p w:rsidR="00996C39" w:rsidRPr="008D67DD" w:rsidRDefault="00996C39" w:rsidP="00996C39">
      <w:pPr>
        <w:ind w:firstLine="708"/>
        <w:jc w:val="both"/>
      </w:pPr>
      <w:r w:rsidRPr="008D67DD">
        <w:t>- vodi obračun, te predlaže gradonačelniku cjenik, odnosno visinu naknade za dodjelu na korištenje grobnih mjesta i godišnju visinu naknade za korištenje grobnih mjesta,</w:t>
      </w:r>
    </w:p>
    <w:p w:rsidR="00996C39" w:rsidRPr="008D67DD" w:rsidRDefault="00996C39" w:rsidP="00996C39">
      <w:pPr>
        <w:ind w:firstLine="708"/>
        <w:jc w:val="both"/>
      </w:pPr>
      <w:r w:rsidRPr="008D67DD">
        <w:lastRenderedPageBreak/>
        <w:t>- obavlja ostale poslove po nalogu gradonačelnika i pročelnika.</w:t>
      </w:r>
    </w:p>
    <w:p w:rsidR="00996C39" w:rsidRPr="008D67DD" w:rsidRDefault="00996C39" w:rsidP="00996C39">
      <w:pPr>
        <w:tabs>
          <w:tab w:val="left" w:pos="180"/>
        </w:tabs>
        <w:jc w:val="both"/>
      </w:pPr>
      <w:r w:rsidRPr="008D67DD">
        <w:t xml:space="preserve">   </w:t>
      </w:r>
      <w:r w:rsidRPr="008D67DD">
        <w:tab/>
      </w:r>
      <w:r w:rsidRPr="008D67DD">
        <w:tab/>
        <w:t>Uprava groblja obvezna je upravljati grobljima pažnjom dobrog gospodara na način kojim se iskazuje poštovanje prema umrlim osobama koje na groblju počivaju, te sukladno programu uređenja i održavanju groblja.</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9.</w:t>
      </w:r>
    </w:p>
    <w:p w:rsidR="00996C39" w:rsidRPr="008D67DD" w:rsidRDefault="00996C39" w:rsidP="00996C39">
      <w:pPr>
        <w:tabs>
          <w:tab w:val="left" w:pos="180"/>
        </w:tabs>
        <w:jc w:val="both"/>
      </w:pPr>
    </w:p>
    <w:p w:rsidR="00996C39" w:rsidRPr="008D67DD" w:rsidRDefault="00996C39" w:rsidP="00996C39">
      <w:pPr>
        <w:tabs>
          <w:tab w:val="left" w:pos="180"/>
        </w:tabs>
        <w:jc w:val="both"/>
      </w:pPr>
      <w:r w:rsidRPr="008D67DD">
        <w:tab/>
      </w:r>
      <w:r w:rsidRPr="008D67DD">
        <w:tab/>
        <w:t>Uprava groblja dužna je pravovremeno poduzimati odgovarajuće mjere da se osiguraju slobodna grobna mjesta sukladno potrebama, a ako to nije moguće zbog nedostatka prostora na groblju, pravovremeno poduzimati odgovarajuće mjere radi rekonstrukcije, odnosno proširenja postojećeg ili izgradnje novog groblja.</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10.</w:t>
      </w:r>
    </w:p>
    <w:p w:rsidR="00996C39" w:rsidRPr="008D67DD" w:rsidRDefault="00996C39" w:rsidP="00996C39">
      <w:pPr>
        <w:jc w:val="center"/>
      </w:pPr>
    </w:p>
    <w:p w:rsidR="00996C39" w:rsidRPr="008D67DD" w:rsidRDefault="00996C39" w:rsidP="00996C39">
      <w:pPr>
        <w:tabs>
          <w:tab w:val="left" w:pos="180"/>
        </w:tabs>
        <w:jc w:val="both"/>
      </w:pPr>
      <w:r w:rsidRPr="008D67DD">
        <w:tab/>
      </w:r>
      <w:r w:rsidRPr="008D67DD">
        <w:tab/>
        <w:t>Uprava groblja dužna je podnijeti Plan rada i ulaganja u groblja za iduću godinu do 31. listopada i financijsko izvješće za prethodnu godinu najkasnije do 31. siječnja Općinskom načelniku, odnosno Općinskom vijeću do 31. ožujka tekuće godine.</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11.</w:t>
      </w:r>
    </w:p>
    <w:p w:rsidR="00996C39" w:rsidRPr="008D67DD" w:rsidRDefault="00996C39" w:rsidP="00996C39">
      <w:pPr>
        <w:jc w:val="center"/>
      </w:pPr>
    </w:p>
    <w:p w:rsidR="00996C39" w:rsidRPr="008D67DD" w:rsidRDefault="00996C39" w:rsidP="00996C39">
      <w:pPr>
        <w:tabs>
          <w:tab w:val="left" w:pos="180"/>
        </w:tabs>
        <w:jc w:val="both"/>
      </w:pPr>
      <w:r w:rsidRPr="008D67DD">
        <w:tab/>
      </w:r>
      <w:r w:rsidRPr="008D67DD">
        <w:tab/>
        <w:t>Uprava groblja dužna je voditi grobni očevidnik o ukopu svih umrlih osoba, te registar umrlih osoba, za svako groblje posebno, s podacima o grobnicama i grobnicama urni, grobovima i grobovima za urne, korisnicima grobova i grobnica za urne, te uzroku smrti, kao i voditi i donositi ostale akte predviđene pozitivnim zakonskim propisima.</w:t>
      </w:r>
    </w:p>
    <w:p w:rsidR="00996C39" w:rsidRPr="008D67DD" w:rsidRDefault="00996C39" w:rsidP="00996C39">
      <w:pPr>
        <w:ind w:left="708"/>
        <w:jc w:val="both"/>
      </w:pPr>
      <w:r w:rsidRPr="008D67DD">
        <w:t>Sastavni dio grobnog očevidnika je položajni plan grobnih mjesta i grobnica.</w:t>
      </w:r>
    </w:p>
    <w:p w:rsidR="00996C39" w:rsidRPr="008D67DD" w:rsidRDefault="00996C39" w:rsidP="00996C39">
      <w:pPr>
        <w:jc w:val="both"/>
      </w:pPr>
      <w:r w:rsidRPr="008D67DD">
        <w:t xml:space="preserve">   </w:t>
      </w:r>
      <w:r w:rsidRPr="008D67DD">
        <w:tab/>
        <w:t>Drugi primjerak grobnog očevidnika i registra umrlih osoba vodi računalnom tehnikom, te se pohranjuje na CD-ima u najmanje 2 primjerka.</w:t>
      </w:r>
    </w:p>
    <w:p w:rsidR="00996C39" w:rsidRPr="008D67DD" w:rsidRDefault="00996C39" w:rsidP="00996C39">
      <w:pPr>
        <w:jc w:val="both"/>
      </w:pPr>
      <w:r w:rsidRPr="008D67DD">
        <w:t xml:space="preserve">   </w:t>
      </w:r>
      <w:r w:rsidRPr="008D67DD">
        <w:tab/>
        <w:t xml:space="preserve">Grobni očevidnik, registar umrlih osoba i položajni plan grobnih mjesta i grobnica moraju se pohraniti i trajno čuvati. </w:t>
      </w:r>
    </w:p>
    <w:p w:rsidR="00996C39" w:rsidRPr="008D67DD" w:rsidRDefault="00996C39" w:rsidP="00996C39">
      <w:pPr>
        <w:jc w:val="center"/>
      </w:pPr>
    </w:p>
    <w:p w:rsidR="00996C39" w:rsidRPr="008D67DD" w:rsidRDefault="00996C39" w:rsidP="00996C39">
      <w:pPr>
        <w:jc w:val="center"/>
        <w:rPr>
          <w:b/>
        </w:rPr>
      </w:pPr>
      <w:r w:rsidRPr="008D67DD">
        <w:rPr>
          <w:b/>
        </w:rPr>
        <w:t>Članak 12.</w:t>
      </w:r>
    </w:p>
    <w:p w:rsidR="00996C39" w:rsidRPr="008D67DD" w:rsidRDefault="00996C39" w:rsidP="00996C39">
      <w:pPr>
        <w:jc w:val="center"/>
      </w:pPr>
    </w:p>
    <w:p w:rsidR="00996C39" w:rsidRPr="008D67DD" w:rsidRDefault="00996C39" w:rsidP="00996C39">
      <w:pPr>
        <w:tabs>
          <w:tab w:val="left" w:pos="180"/>
        </w:tabs>
        <w:jc w:val="both"/>
      </w:pPr>
      <w:r w:rsidRPr="008D67DD">
        <w:t xml:space="preserve">   </w:t>
      </w:r>
      <w:r w:rsidRPr="008D67DD">
        <w:tab/>
        <w:t>Uprava groblja dužna je u roku od 90 dana od primjene ove Odluke uskladiti svoje poslovanje s odredbama ove Odluke.</w:t>
      </w:r>
    </w:p>
    <w:p w:rsidR="00996C39" w:rsidRPr="008D67DD" w:rsidRDefault="00996C39" w:rsidP="00996C39">
      <w:pPr>
        <w:jc w:val="both"/>
      </w:pPr>
      <w:r w:rsidRPr="008D67DD">
        <w:t xml:space="preserve">   </w:t>
      </w:r>
      <w:r w:rsidRPr="008D67DD">
        <w:tab/>
        <w:t>Uprava groblja dužna je u roku od 60 dana od stupanja na snagu ove Odluke donijeti akt o pravilima ponašanja na groblju i isti izložiti na vidljivom mjestu na grobljima, te položajni plan grobnih mjesta i grobnica.</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both"/>
        <w:rPr>
          <w:b/>
        </w:rPr>
      </w:pPr>
      <w:r w:rsidRPr="008D67DD">
        <w:rPr>
          <w:b/>
        </w:rPr>
        <w:t>III. MJERILA I NAČIN DODJELJIVANJA I USTUPANJA GROBNIH MJESTA NA KORIŠTENJE</w:t>
      </w:r>
    </w:p>
    <w:p w:rsidR="00996C39" w:rsidRPr="008D67DD" w:rsidRDefault="00996C39" w:rsidP="00996C39">
      <w:pPr>
        <w:jc w:val="center"/>
        <w:rPr>
          <w:b/>
        </w:rPr>
      </w:pPr>
    </w:p>
    <w:p w:rsidR="00996C39" w:rsidRPr="008D67DD" w:rsidRDefault="00996C39" w:rsidP="00996C39">
      <w:pPr>
        <w:jc w:val="center"/>
        <w:rPr>
          <w:b/>
        </w:rPr>
      </w:pPr>
      <w:r w:rsidRPr="008D67DD">
        <w:rPr>
          <w:b/>
        </w:rPr>
        <w:t>Članak 13.</w:t>
      </w:r>
    </w:p>
    <w:p w:rsidR="00996C39" w:rsidRPr="008D67DD" w:rsidRDefault="00996C39" w:rsidP="00996C39">
      <w:pPr>
        <w:jc w:val="center"/>
      </w:pPr>
    </w:p>
    <w:p w:rsidR="00996C39" w:rsidRPr="008D67DD" w:rsidRDefault="00996C39" w:rsidP="00996C39">
      <w:pPr>
        <w:tabs>
          <w:tab w:val="left" w:pos="180"/>
        </w:tabs>
        <w:jc w:val="both"/>
      </w:pPr>
      <w:r w:rsidRPr="008D67DD">
        <w:t xml:space="preserve">   </w:t>
      </w:r>
      <w:r w:rsidRPr="008D67DD">
        <w:tab/>
        <w:t>Za ukop umrlih osoba na groblju iz članka 2. ove Odluke predviđena su grobna mjesta (zemljište) koja se uređuju kao grobovi i grobovi za urne, grobnice i grobnice za urne, te grobovi za privremeni ukop.</w:t>
      </w:r>
    </w:p>
    <w:p w:rsidR="00996C39" w:rsidRPr="008D67DD" w:rsidRDefault="00996C39" w:rsidP="00996C39">
      <w:pPr>
        <w:tabs>
          <w:tab w:val="left" w:pos="180"/>
        </w:tabs>
        <w:jc w:val="both"/>
      </w:pPr>
      <w:r w:rsidRPr="008D67DD">
        <w:t xml:space="preserve">  </w:t>
      </w:r>
      <w:r w:rsidRPr="008D67DD">
        <w:tab/>
        <w:t xml:space="preserve"> </w:t>
      </w:r>
      <w:r w:rsidRPr="008D67DD">
        <w:tab/>
        <w:t xml:space="preserve">Grobovi mogu biti pojedinačni ili obiteljski za ukop </w:t>
      </w:r>
      <w:r w:rsidR="00624654">
        <w:t>tri</w:t>
      </w:r>
      <w:r w:rsidRPr="008D67DD">
        <w:t xml:space="preserve"> ili više pokojnika.</w:t>
      </w:r>
    </w:p>
    <w:p w:rsidR="00996C39" w:rsidRPr="008D67DD" w:rsidRDefault="00996C39" w:rsidP="00996C39">
      <w:pPr>
        <w:tabs>
          <w:tab w:val="left" w:pos="180"/>
        </w:tabs>
        <w:jc w:val="both"/>
      </w:pPr>
      <w:r w:rsidRPr="008D67DD">
        <w:t xml:space="preserve">  </w:t>
      </w:r>
      <w:r w:rsidRPr="008D67DD">
        <w:tab/>
      </w:r>
      <w:r w:rsidRPr="008D67DD">
        <w:tab/>
        <w:t xml:space="preserve">Unutar jednog grobnog mjesta, koje se uređuje kao grob, smije se ukopati </w:t>
      </w:r>
      <w:r w:rsidR="00624654">
        <w:t>do tri</w:t>
      </w:r>
      <w:r w:rsidRPr="008D67DD">
        <w:t xml:space="preserve"> pokojnik</w:t>
      </w:r>
      <w:r w:rsidR="00624654">
        <w:t>a</w:t>
      </w:r>
      <w:r w:rsidR="00F273DA" w:rsidRPr="00F273DA">
        <w:t xml:space="preserve"> </w:t>
      </w:r>
      <w:r w:rsidR="00F273DA" w:rsidRPr="008D67DD">
        <w:t>na način da se osigura najmanje 0,80 m zemlje iznad gornjeg lijesa.</w:t>
      </w:r>
      <w:r w:rsidRPr="008D67DD">
        <w:tab/>
        <w:t xml:space="preserve"> </w:t>
      </w:r>
    </w:p>
    <w:p w:rsidR="00996C39" w:rsidRPr="008D67DD" w:rsidRDefault="00996C39" w:rsidP="00996C39">
      <w:pPr>
        <w:jc w:val="both"/>
      </w:pPr>
      <w:r w:rsidRPr="008D67DD">
        <w:lastRenderedPageBreak/>
        <w:t xml:space="preserve">   </w:t>
      </w:r>
      <w:r w:rsidRPr="008D67DD">
        <w:tab/>
        <w:t>Osobe koje su sagradile grobnicu ili je stekle na drugi način, imaju pravo u nju izvršiti ukop onoliko osoba za koliko je predviđeno projektom.</w:t>
      </w:r>
    </w:p>
    <w:p w:rsidR="00996C39" w:rsidRPr="008D67DD" w:rsidRDefault="00996C39" w:rsidP="00996C39">
      <w:pPr>
        <w:jc w:val="both"/>
        <w:rPr>
          <w:color w:val="FF0000"/>
        </w:rPr>
      </w:pPr>
      <w:r w:rsidRPr="008D67DD">
        <w:t xml:space="preserve">   </w:t>
      </w:r>
      <w:r w:rsidRPr="008D67DD">
        <w:tab/>
      </w:r>
      <w:r w:rsidRPr="008D67DD">
        <w:rPr>
          <w:color w:val="000000" w:themeColor="text1"/>
        </w:rPr>
        <w:t>Na groblju se mora osigurati prostor i izgraditi zajednička grobnica za smještaj posmrtnih ostataka iz napuštenih grobnih mjesta.</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14.</w:t>
      </w:r>
    </w:p>
    <w:p w:rsidR="00996C39" w:rsidRPr="008D67DD" w:rsidRDefault="00996C39" w:rsidP="00996C39">
      <w:pPr>
        <w:jc w:val="center"/>
      </w:pPr>
    </w:p>
    <w:p w:rsidR="00996C39" w:rsidRPr="008D67DD" w:rsidRDefault="00996C39" w:rsidP="00996C39">
      <w:pPr>
        <w:ind w:firstLine="708"/>
        <w:jc w:val="both"/>
      </w:pPr>
      <w:r w:rsidRPr="008D67DD">
        <w:t xml:space="preserve">Grobna mjesta dodjeljuje Uprava groblja koja upravlja </w:t>
      </w:r>
      <w:r w:rsidR="001405A2">
        <w:t>g</w:t>
      </w:r>
      <w:r w:rsidRPr="008D67DD">
        <w:t>robljem određena prema članku 7. ove Odluke.</w:t>
      </w:r>
    </w:p>
    <w:p w:rsidR="00996C39" w:rsidRPr="008D67DD" w:rsidRDefault="00996C39" w:rsidP="00996C39">
      <w:pPr>
        <w:ind w:firstLine="708"/>
        <w:jc w:val="both"/>
      </w:pPr>
      <w:r w:rsidRPr="008D67DD">
        <w:t>Svakom pojedinačnom korisniku grobnog mjesta može se dodijeliti na korištenje samo jedno grobno mjesto.</w:t>
      </w:r>
    </w:p>
    <w:p w:rsidR="00996C39" w:rsidRPr="008D67DD" w:rsidRDefault="00996C39" w:rsidP="00996C39">
      <w:pPr>
        <w:jc w:val="both"/>
      </w:pPr>
      <w:r w:rsidRPr="008D67DD">
        <w:t xml:space="preserve">   </w:t>
      </w:r>
      <w:r w:rsidRPr="008D67DD">
        <w:tab/>
        <w:t>Iznimno od prethodnog stavka, grobno mjesto dodijelit će se osobi koja već ima pravo ukopa u grobno mjesto, ukoliko je to grobno mjesto popunjeno.</w:t>
      </w:r>
    </w:p>
    <w:p w:rsidR="00996C39" w:rsidRPr="008D67DD" w:rsidRDefault="00996C39" w:rsidP="00996C39">
      <w:pPr>
        <w:jc w:val="both"/>
      </w:pPr>
      <w:r w:rsidRPr="008D67DD">
        <w:t xml:space="preserve">   </w:t>
      </w:r>
      <w:r w:rsidRPr="008D67DD">
        <w:tab/>
        <w:t>Grobno mjesto se dodjeljuje prema planu rasporeda i korištenja grobnih mjesta kojeg donosi Uprava groblja, a obzirom na raspoloživa mjesta te na način da se nastoji udovoljiti želji korisnika.</w:t>
      </w:r>
    </w:p>
    <w:p w:rsidR="00996C39" w:rsidRPr="008D67DD" w:rsidRDefault="00996C39" w:rsidP="00996C39">
      <w:pPr>
        <w:jc w:val="both"/>
      </w:pPr>
      <w:r w:rsidRPr="008D67DD">
        <w:t xml:space="preserve">   </w:t>
      </w:r>
      <w:r w:rsidRPr="008D67DD">
        <w:tab/>
        <w:t>Plan rasporeda i korištenja grobnih mjesta obvezno mora sadržavati: plan groblja, plan rasporeda grobnih mjesta s naznačenim oznakama, brojevima i njihovim površinama i sličnim podacima.</w:t>
      </w:r>
    </w:p>
    <w:p w:rsidR="008D67DD" w:rsidRDefault="008D67DD" w:rsidP="00996C39">
      <w:pPr>
        <w:jc w:val="center"/>
      </w:pPr>
    </w:p>
    <w:p w:rsidR="008D67DD" w:rsidRPr="008D67DD" w:rsidRDefault="008D67DD" w:rsidP="00996C39">
      <w:pPr>
        <w:jc w:val="center"/>
      </w:pPr>
    </w:p>
    <w:p w:rsidR="00996C39" w:rsidRPr="008D67DD" w:rsidRDefault="00996C39" w:rsidP="00996C39">
      <w:pPr>
        <w:jc w:val="center"/>
        <w:rPr>
          <w:b/>
        </w:rPr>
      </w:pPr>
      <w:r w:rsidRPr="008D67DD">
        <w:rPr>
          <w:b/>
        </w:rPr>
        <w:t>Članak 15.</w:t>
      </w:r>
    </w:p>
    <w:p w:rsidR="00996C39" w:rsidRPr="008D67DD" w:rsidRDefault="00996C39" w:rsidP="00996C39">
      <w:pPr>
        <w:jc w:val="center"/>
      </w:pPr>
    </w:p>
    <w:p w:rsidR="00996C39" w:rsidRPr="008D67DD" w:rsidRDefault="00996C39" w:rsidP="00996C39">
      <w:pPr>
        <w:jc w:val="both"/>
      </w:pPr>
      <w:r w:rsidRPr="008D67DD">
        <w:t xml:space="preserve">  </w:t>
      </w:r>
      <w:r w:rsidRPr="008D67DD">
        <w:tab/>
        <w:t xml:space="preserve">Grobna mjesta dodjeljuju se na korištenje prema Planu rasporeda i korištenja grobnih mjesta i grobnica, a dodjeljuje se na zahtjev osobe koja prijavljuje, odnosno naručuje ukop. </w:t>
      </w:r>
    </w:p>
    <w:p w:rsidR="00996C39" w:rsidRPr="008D67DD" w:rsidRDefault="00996C39" w:rsidP="00996C39">
      <w:pPr>
        <w:jc w:val="both"/>
      </w:pPr>
      <w:r w:rsidRPr="008D67DD">
        <w:t xml:space="preserve">   </w:t>
      </w:r>
      <w:r w:rsidRPr="008D67DD">
        <w:tab/>
        <w:t>Osoba koja prijavljuje, odnosno naručuje ukop, dužna je u prijavi naznačiti tko će biti budući korisnik grobnog mjesta.</w:t>
      </w:r>
    </w:p>
    <w:p w:rsidR="00996C39" w:rsidRPr="008D67DD" w:rsidRDefault="00996C39" w:rsidP="00996C39">
      <w:pPr>
        <w:jc w:val="both"/>
      </w:pPr>
      <w:r w:rsidRPr="008D67DD">
        <w:t xml:space="preserve">   </w:t>
      </w:r>
      <w:r w:rsidRPr="008D67DD">
        <w:tab/>
      </w:r>
    </w:p>
    <w:p w:rsidR="00996C39" w:rsidRPr="008D67DD" w:rsidRDefault="00996C39" w:rsidP="008D67DD">
      <w:pPr>
        <w:tabs>
          <w:tab w:val="left" w:pos="180"/>
        </w:tabs>
        <w:jc w:val="both"/>
      </w:pPr>
      <w:r w:rsidRPr="008D67DD">
        <w:t xml:space="preserve">             </w:t>
      </w:r>
    </w:p>
    <w:p w:rsidR="00996C39" w:rsidRPr="008D67DD" w:rsidRDefault="00996C39" w:rsidP="00996C39">
      <w:pPr>
        <w:jc w:val="center"/>
        <w:rPr>
          <w:b/>
        </w:rPr>
      </w:pPr>
      <w:r w:rsidRPr="008D67DD">
        <w:rPr>
          <w:b/>
        </w:rPr>
        <w:t>Članak 16.</w:t>
      </w:r>
    </w:p>
    <w:p w:rsidR="00996C39" w:rsidRPr="008D67DD" w:rsidRDefault="00996C39" w:rsidP="00996C39">
      <w:pPr>
        <w:jc w:val="center"/>
      </w:pPr>
    </w:p>
    <w:p w:rsidR="00996C39" w:rsidRPr="008D67DD" w:rsidRDefault="00996C39" w:rsidP="00996C39">
      <w:pPr>
        <w:jc w:val="both"/>
      </w:pPr>
      <w:r w:rsidRPr="008D67DD">
        <w:t xml:space="preserve">   </w:t>
      </w:r>
      <w:r w:rsidRPr="008D67DD">
        <w:tab/>
        <w:t>Uprava groblja može dodijeliti na korištenje nova grobna mjesta, to jest mjesta na kojima nisu obavljani ukopi, grobna mjesta za koja je utvrdila da su korisnici napustili i grobna mjesta koja su korisnici vratili, odnosno ustupili Upravi groblja.</w:t>
      </w:r>
    </w:p>
    <w:p w:rsidR="00945DAF" w:rsidRDefault="00945DAF" w:rsidP="00996C39">
      <w:pPr>
        <w:jc w:val="both"/>
      </w:pPr>
    </w:p>
    <w:p w:rsidR="000637D4" w:rsidRPr="008D67DD" w:rsidRDefault="000637D4" w:rsidP="00996C39">
      <w:pPr>
        <w:jc w:val="both"/>
      </w:pPr>
    </w:p>
    <w:p w:rsidR="00996C39" w:rsidRPr="008D67DD" w:rsidRDefault="00996C39" w:rsidP="00996C39">
      <w:pPr>
        <w:jc w:val="center"/>
        <w:rPr>
          <w:b/>
        </w:rPr>
      </w:pPr>
      <w:r w:rsidRPr="008D67DD">
        <w:rPr>
          <w:b/>
        </w:rPr>
        <w:t>Članak 17.</w:t>
      </w:r>
    </w:p>
    <w:p w:rsidR="00996C39" w:rsidRPr="008D67DD" w:rsidRDefault="00996C39" w:rsidP="00996C39">
      <w:pPr>
        <w:jc w:val="center"/>
      </w:pPr>
    </w:p>
    <w:p w:rsidR="00996C39" w:rsidRPr="008D67DD" w:rsidRDefault="00996C39" w:rsidP="00996C39">
      <w:pPr>
        <w:tabs>
          <w:tab w:val="left" w:pos="180"/>
        </w:tabs>
        <w:jc w:val="both"/>
      </w:pPr>
      <w:r w:rsidRPr="008D67DD">
        <w:t xml:space="preserve">   </w:t>
      </w:r>
      <w:r w:rsidRPr="008D67DD">
        <w:tab/>
      </w:r>
      <w:r w:rsidRPr="008D67DD">
        <w:tab/>
        <w:t>Položaj grobnica, grobova i nadgrobnih spomenika i ploča radi izgradnje određuje Uprava groblja, u skladu s prihvaćenim projektima i uređenja groblja.</w:t>
      </w:r>
    </w:p>
    <w:p w:rsidR="00996C39" w:rsidRPr="008D67DD" w:rsidRDefault="00996C39" w:rsidP="00996C39">
      <w:pPr>
        <w:jc w:val="both"/>
        <w:rPr>
          <w:b/>
        </w:rPr>
      </w:pPr>
    </w:p>
    <w:p w:rsidR="00996C39" w:rsidRPr="008D67DD" w:rsidRDefault="00996C39" w:rsidP="00996C39">
      <w:pPr>
        <w:jc w:val="center"/>
        <w:rPr>
          <w:b/>
        </w:rPr>
      </w:pPr>
      <w:r w:rsidRPr="008D67DD">
        <w:rPr>
          <w:b/>
        </w:rPr>
        <w:t>Članak 18.</w:t>
      </w:r>
    </w:p>
    <w:p w:rsidR="00996C39" w:rsidRPr="008D67DD" w:rsidRDefault="00996C39" w:rsidP="00996C39">
      <w:pPr>
        <w:jc w:val="center"/>
      </w:pPr>
    </w:p>
    <w:p w:rsidR="00996C39" w:rsidRPr="008D67DD" w:rsidRDefault="00996C39" w:rsidP="00996C39">
      <w:pPr>
        <w:jc w:val="both"/>
      </w:pPr>
      <w:r w:rsidRPr="008D67DD">
        <w:t xml:space="preserve">   </w:t>
      </w:r>
      <w:r w:rsidRPr="008D67DD">
        <w:tab/>
        <w:t>Groblja moraju imati zajedničku grobnicu, poseban prostor na prikladnom mjestu u groblju gdje se pokapaju kosti na određeno vrijeme, do preseljenja na drugo grobno mjesto ili gdje se grobovi prekapaju.</w:t>
      </w:r>
    </w:p>
    <w:p w:rsidR="00996C39" w:rsidRPr="008D67DD" w:rsidRDefault="00996C39" w:rsidP="00996C39">
      <w:pPr>
        <w:jc w:val="both"/>
      </w:pPr>
      <w:r w:rsidRPr="008D67DD">
        <w:t xml:space="preserve">   </w:t>
      </w:r>
      <w:r w:rsidRPr="008D67DD">
        <w:tab/>
        <w:t>Za ukop u zajedničku grobnicu ne plaća se naknada.</w:t>
      </w:r>
    </w:p>
    <w:p w:rsidR="00996C39" w:rsidRDefault="00996C39" w:rsidP="00996C39">
      <w:pPr>
        <w:jc w:val="both"/>
      </w:pPr>
      <w:r w:rsidRPr="008D67DD">
        <w:t xml:space="preserve">   </w:t>
      </w:r>
      <w:r w:rsidRPr="008D67DD">
        <w:tab/>
        <w:t>Zainteresirana osoba može tražiti da se kosti pokojnika ne pokapaju u zajedničku grobnicu, već u posebni grob.</w:t>
      </w:r>
    </w:p>
    <w:p w:rsidR="008D67DD" w:rsidRPr="008D67DD" w:rsidRDefault="008D67DD" w:rsidP="00996C39">
      <w:pPr>
        <w:jc w:val="both"/>
      </w:pPr>
    </w:p>
    <w:p w:rsidR="007F1FC3" w:rsidRDefault="007F1FC3" w:rsidP="00996C39">
      <w:pPr>
        <w:jc w:val="center"/>
        <w:rPr>
          <w:b/>
        </w:rPr>
      </w:pPr>
    </w:p>
    <w:p w:rsidR="007F1FC3" w:rsidRDefault="007F1FC3" w:rsidP="00996C39">
      <w:pPr>
        <w:jc w:val="center"/>
        <w:rPr>
          <w:b/>
        </w:rPr>
      </w:pPr>
    </w:p>
    <w:p w:rsidR="00996C39" w:rsidRPr="008D67DD" w:rsidRDefault="00996C39" w:rsidP="00996C39">
      <w:pPr>
        <w:jc w:val="center"/>
        <w:rPr>
          <w:b/>
        </w:rPr>
      </w:pPr>
      <w:r w:rsidRPr="008D67DD">
        <w:rPr>
          <w:b/>
        </w:rPr>
        <w:lastRenderedPageBreak/>
        <w:t>Članak 19.</w:t>
      </w:r>
    </w:p>
    <w:p w:rsidR="00996C39" w:rsidRPr="008D67DD" w:rsidRDefault="00996C39" w:rsidP="00996C39">
      <w:pPr>
        <w:jc w:val="center"/>
      </w:pPr>
    </w:p>
    <w:p w:rsidR="00996C39" w:rsidRPr="008D67DD" w:rsidRDefault="00996C39" w:rsidP="00996C39">
      <w:pPr>
        <w:jc w:val="both"/>
      </w:pPr>
      <w:r w:rsidRPr="008D67DD">
        <w:t xml:space="preserve">   </w:t>
      </w:r>
      <w:r w:rsidRPr="008D67DD">
        <w:tab/>
        <w:t>Uprava groblja daje grobno mjesto na korištenje na neodređeno vrijeme uz jednokratnu naknadu, te o tome donosi rješenje.</w:t>
      </w:r>
    </w:p>
    <w:p w:rsidR="00996C39" w:rsidRPr="008D67DD" w:rsidRDefault="00996C39" w:rsidP="00996C39">
      <w:pPr>
        <w:jc w:val="both"/>
      </w:pPr>
      <w:r w:rsidRPr="008D67DD">
        <w:t xml:space="preserve">   </w:t>
      </w:r>
      <w:r w:rsidRPr="008D67DD">
        <w:tab/>
        <w:t xml:space="preserve">Protiv rješenja iz stavka 1. ovog članka zainteresirana osoba može izjaviti žalbu </w:t>
      </w:r>
      <w:r w:rsidR="003618F0">
        <w:rPr>
          <w:sz w:val="22"/>
          <w:szCs w:val="22"/>
        </w:rPr>
        <w:t>Upravnom odjelu za promet i komunalnu infrastrukturu Zagrebačke županije</w:t>
      </w:r>
      <w:r w:rsidRPr="008D67DD">
        <w:t>.</w:t>
      </w:r>
    </w:p>
    <w:p w:rsidR="00996C39" w:rsidRPr="008D67DD" w:rsidRDefault="00996C39" w:rsidP="00996C39">
      <w:pPr>
        <w:jc w:val="both"/>
      </w:pPr>
    </w:p>
    <w:p w:rsidR="00996C39" w:rsidRPr="008D67DD" w:rsidRDefault="00996C39" w:rsidP="00996C39">
      <w:pPr>
        <w:jc w:val="center"/>
        <w:rPr>
          <w:b/>
        </w:rPr>
      </w:pPr>
      <w:r w:rsidRPr="008D67DD">
        <w:rPr>
          <w:b/>
        </w:rPr>
        <w:t>Članak 20.</w:t>
      </w:r>
    </w:p>
    <w:p w:rsidR="00996C39" w:rsidRPr="008D67DD" w:rsidRDefault="00996C39" w:rsidP="00996C39">
      <w:pPr>
        <w:jc w:val="center"/>
      </w:pPr>
    </w:p>
    <w:p w:rsidR="00996C39" w:rsidRPr="008D67DD" w:rsidRDefault="00996C39" w:rsidP="00996C39">
      <w:pPr>
        <w:jc w:val="both"/>
      </w:pPr>
      <w:r w:rsidRPr="008D67DD">
        <w:t xml:space="preserve">   </w:t>
      </w:r>
      <w:r w:rsidRPr="008D67DD">
        <w:tab/>
        <w:t>Ukop u popunjeni grob može se odobriti nakon proteka petnaest godina od posljednjeg ukopa, a ukop u popunjenu grobnicu i grobnu nišu može se odobriti nakon proteka trideset godina od zadnjeg ukopa, uz zadovoljavanje svih za to potrebnih sanitarnih uvjeta.</w:t>
      </w:r>
    </w:p>
    <w:p w:rsidR="00996C39" w:rsidRPr="008D67DD" w:rsidRDefault="00996C39" w:rsidP="00996C39">
      <w:pPr>
        <w:jc w:val="both"/>
      </w:pPr>
      <w:r w:rsidRPr="008D67DD">
        <w:t xml:space="preserve">   </w:t>
      </w:r>
      <w:r w:rsidRPr="008D67DD">
        <w:tab/>
        <w:t>U grobnicu za urne može se položiti urna bez obzira kada je položena prethodna urna, do popunjavanja grobnice.</w:t>
      </w:r>
    </w:p>
    <w:p w:rsidR="00996C39" w:rsidRPr="008D67DD" w:rsidRDefault="00996C39" w:rsidP="00996C39">
      <w:pPr>
        <w:jc w:val="both"/>
      </w:pPr>
      <w:r w:rsidRPr="008D67DD">
        <w:t xml:space="preserve">   </w:t>
      </w:r>
      <w:r w:rsidRPr="008D67DD">
        <w:tab/>
        <w:t>Grob se smatra popunjenim kada dimenzije grobnog mjesta i sanitarni uvjeti ne dozvoljavaju daljnji ukop.</w:t>
      </w:r>
    </w:p>
    <w:p w:rsidR="008D67DD" w:rsidRPr="008D67DD" w:rsidRDefault="00996C39" w:rsidP="00996C39">
      <w:pPr>
        <w:jc w:val="both"/>
      </w:pPr>
      <w:r w:rsidRPr="008D67DD">
        <w:t xml:space="preserve">   </w:t>
      </w:r>
      <w:r w:rsidRPr="008D67DD">
        <w:tab/>
        <w:t>O popunjenosti, odnosno nepopunjenosti grobnog mjesta dužna je brinuti Uprava groblja</w:t>
      </w:r>
      <w:r w:rsidR="001A05E3" w:rsidRPr="008D67DD">
        <w:t xml:space="preserve"> samo za nova grobna mjesta.</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21.</w:t>
      </w:r>
    </w:p>
    <w:p w:rsidR="00996C39" w:rsidRPr="008D67DD" w:rsidRDefault="00996C39" w:rsidP="00996C39">
      <w:pPr>
        <w:jc w:val="center"/>
      </w:pPr>
    </w:p>
    <w:p w:rsidR="00996C39" w:rsidRPr="008D67DD" w:rsidRDefault="00996C39" w:rsidP="00996C39">
      <w:pPr>
        <w:jc w:val="both"/>
      </w:pPr>
      <w:r w:rsidRPr="008D67DD">
        <w:t xml:space="preserve">   </w:t>
      </w:r>
      <w:r w:rsidRPr="008D67DD">
        <w:tab/>
        <w:t>Grobno mjesto za koje grobna naknada nije plaćena deset godina smatra se napuštenim i može se ponovno dodijeliti na korištenje, ali tek nakon proteka petnaest godina od posljednjeg ukopa u grob, odnosno nakon proteka trideset godina od ukopa u grobnicu.</w:t>
      </w:r>
    </w:p>
    <w:p w:rsidR="00996C39" w:rsidRPr="008D67DD" w:rsidRDefault="00996C39" w:rsidP="00996C39">
      <w:pPr>
        <w:jc w:val="both"/>
      </w:pPr>
      <w:r w:rsidRPr="008D67DD">
        <w:tab/>
        <w:t xml:space="preserve">Uprava groblja dužna je odluku i spisak napuštenih grobova objaviti na web stranici </w:t>
      </w:r>
      <w:r w:rsidR="001A05E3" w:rsidRPr="008D67DD">
        <w:t xml:space="preserve">Općine </w:t>
      </w:r>
      <w:r w:rsidR="003618F0">
        <w:t>Kloštar Ivanić</w:t>
      </w:r>
      <w:r w:rsidRPr="008D67DD">
        <w:t xml:space="preserve">, oglasnoj ploči groblja, te na oglasnoj ploči Jedinstvenog upravnog odjela </w:t>
      </w:r>
      <w:r w:rsidR="001A05E3" w:rsidRPr="008D67DD">
        <w:t xml:space="preserve">Općine </w:t>
      </w:r>
      <w:r w:rsidR="003618F0">
        <w:t>Kloštar Ivanić</w:t>
      </w:r>
      <w:r w:rsidRPr="008D67DD">
        <w:t>. Objava može trajati najduže 6 mjeseci.</w:t>
      </w:r>
    </w:p>
    <w:p w:rsidR="00996C39" w:rsidRPr="008D67DD" w:rsidRDefault="00996C39" w:rsidP="00996C39">
      <w:pPr>
        <w:jc w:val="both"/>
      </w:pPr>
      <w:r w:rsidRPr="008D67DD">
        <w:t xml:space="preserve">   </w:t>
      </w:r>
      <w:r w:rsidRPr="008D67DD">
        <w:tab/>
        <w:t>Prijašnji korisnik grobnog mjesta za koje se prema stavku 1. ovog članka smatra da je napušteno, može raspolagati izgrađenom opremom uređajem groba (nadgrobna ploča, nadgrobni spomenik i znaci, ograda groba i slično) nakon što plati dužni iznos grobne naknade s zakonskim zateznim kamatama, najkasnije u roku od 90 dana od dobivanja obavijesti od strane Uprave groblja. U protivnom, smatrat će se da se radi o napuštenoj imovini kojom Uprava groblja može slobodno raspolagati.</w:t>
      </w:r>
    </w:p>
    <w:p w:rsidR="00996C39" w:rsidRDefault="00996C39" w:rsidP="00996C39">
      <w:pPr>
        <w:jc w:val="both"/>
      </w:pPr>
      <w:r w:rsidRPr="008D67DD">
        <w:t xml:space="preserve">   </w:t>
      </w:r>
      <w:r w:rsidRPr="008D67DD">
        <w:tab/>
      </w:r>
    </w:p>
    <w:p w:rsidR="00945DAF" w:rsidRDefault="00945DAF" w:rsidP="00996C39">
      <w:pPr>
        <w:jc w:val="both"/>
      </w:pPr>
    </w:p>
    <w:p w:rsidR="00945DAF" w:rsidRPr="008D67DD" w:rsidRDefault="00945DAF" w:rsidP="00996C39">
      <w:pPr>
        <w:jc w:val="both"/>
      </w:pPr>
    </w:p>
    <w:p w:rsidR="00996C39" w:rsidRPr="008D67DD" w:rsidRDefault="00996C39" w:rsidP="00996C39">
      <w:pPr>
        <w:jc w:val="center"/>
        <w:rPr>
          <w:b/>
        </w:rPr>
      </w:pPr>
      <w:r w:rsidRPr="008D67DD">
        <w:rPr>
          <w:b/>
        </w:rPr>
        <w:t>Članak 22.</w:t>
      </w:r>
    </w:p>
    <w:p w:rsidR="00996C39" w:rsidRPr="008D67DD" w:rsidRDefault="00996C39" w:rsidP="00996C39">
      <w:pPr>
        <w:jc w:val="center"/>
      </w:pPr>
    </w:p>
    <w:p w:rsidR="00996C39" w:rsidRPr="008D67DD" w:rsidRDefault="00996C39" w:rsidP="00996C39">
      <w:pPr>
        <w:jc w:val="both"/>
      </w:pPr>
      <w:r w:rsidRPr="008D67DD">
        <w:t xml:space="preserve">   </w:t>
      </w:r>
      <w:r w:rsidRPr="008D67DD">
        <w:tab/>
        <w:t>Pravo ukopa uz korisnika grobnog mjesta imaju i članovi njegove obitelji.</w:t>
      </w:r>
    </w:p>
    <w:p w:rsidR="00996C39" w:rsidRPr="008D67DD" w:rsidRDefault="00996C39" w:rsidP="00996C39">
      <w:pPr>
        <w:jc w:val="both"/>
      </w:pPr>
      <w:r w:rsidRPr="008D67DD">
        <w:t xml:space="preserve">   </w:t>
      </w:r>
      <w:r w:rsidRPr="008D67DD">
        <w:tab/>
        <w:t>Korisnik grobnog mjesta može dopustiti privremeni ukop i drugim osobama, o čemu je dužan pisani putem obavijestiti Upravu groblja.</w:t>
      </w:r>
    </w:p>
    <w:p w:rsidR="00996C39" w:rsidRDefault="00996C39" w:rsidP="00996C39">
      <w:pPr>
        <w:jc w:val="both"/>
      </w:pPr>
      <w:r w:rsidRPr="008D67DD">
        <w:t xml:space="preserve">   </w:t>
      </w:r>
      <w:r w:rsidRPr="008D67DD">
        <w:tab/>
        <w:t>Prijenos privremeno ukopanog pokojnika u grobno mjesto za konačni ukop može se obaviti samo uz suglasnost korisnika grobnog mjesta.</w:t>
      </w:r>
    </w:p>
    <w:p w:rsidR="00996C39" w:rsidRPr="008D67DD" w:rsidRDefault="00996C39" w:rsidP="00996C39">
      <w:pPr>
        <w:jc w:val="both"/>
      </w:pPr>
      <w:r w:rsidRPr="008D67DD">
        <w:t xml:space="preserve">   </w:t>
      </w:r>
      <w:r w:rsidRPr="008D67DD">
        <w:tab/>
        <w:t>Nakon smrti korisnika grobnog mjesta pravo korištenja istog stječu njegovi nasljednici.</w:t>
      </w:r>
    </w:p>
    <w:p w:rsidR="00996C39" w:rsidRPr="008D67DD" w:rsidRDefault="00996C39" w:rsidP="00996C39">
      <w:pPr>
        <w:jc w:val="both"/>
      </w:pPr>
      <w:r w:rsidRPr="008D67DD">
        <w:t xml:space="preserve">   </w:t>
      </w:r>
      <w:r w:rsidRPr="008D67DD">
        <w:tab/>
        <w:t>Nasljednik iz prethodnog stavka dužan je Upravi groblja dokazati da je naslijedio pravo korištenja grobnog mjesta dostavom pravomoćnog akta o nasljeđivanju, te zatražiti prijenos prava korištenja grobnog mjesta u grobnom očevidniku.</w:t>
      </w:r>
    </w:p>
    <w:p w:rsidR="00996C39" w:rsidRPr="008D67DD" w:rsidRDefault="00996C39" w:rsidP="00996C39">
      <w:pPr>
        <w:jc w:val="both"/>
        <w:rPr>
          <w:color w:val="FF0000"/>
        </w:rPr>
      </w:pPr>
      <w:r w:rsidRPr="008D67DD">
        <w:t xml:space="preserve">   </w:t>
      </w:r>
      <w:r w:rsidRPr="008D67DD">
        <w:tab/>
        <w:t>Korisnik može korištenje grobnog mjesta ugovorom ustupiti trećim osobama sukladno uvjetima određenim u ovoj Odluci.</w:t>
      </w:r>
    </w:p>
    <w:p w:rsidR="00996C39" w:rsidRPr="008D67DD" w:rsidRDefault="00996C39" w:rsidP="00996C39">
      <w:pPr>
        <w:jc w:val="both"/>
      </w:pPr>
      <w:r w:rsidRPr="008D67DD">
        <w:t xml:space="preserve">   </w:t>
      </w:r>
      <w:r w:rsidRPr="008D67DD">
        <w:tab/>
        <w:t>Ugovor o ustupanju grobnog mjesta, zbog potrebe upisa novog korisnika u grobni očevidnik, mora se dostaviti Upravi groblja najkasnije u roku 30 dana od sklapanja ugovora.</w:t>
      </w:r>
    </w:p>
    <w:p w:rsidR="00996C39" w:rsidRPr="008D67DD" w:rsidRDefault="00996C39" w:rsidP="00996C39">
      <w:pPr>
        <w:jc w:val="both"/>
      </w:pPr>
      <w:r w:rsidRPr="008D67DD">
        <w:lastRenderedPageBreak/>
        <w:t xml:space="preserve">   </w:t>
      </w:r>
      <w:r w:rsidRPr="008D67DD">
        <w:tab/>
      </w:r>
    </w:p>
    <w:p w:rsidR="00996C39" w:rsidRPr="008D67DD" w:rsidRDefault="00996C39" w:rsidP="00996C39">
      <w:pPr>
        <w:jc w:val="both"/>
      </w:pPr>
    </w:p>
    <w:p w:rsidR="00996C39" w:rsidRPr="008D67DD" w:rsidRDefault="00996C39" w:rsidP="00996C39">
      <w:pPr>
        <w:jc w:val="center"/>
        <w:rPr>
          <w:b/>
        </w:rPr>
      </w:pPr>
      <w:r w:rsidRPr="008D67DD">
        <w:rPr>
          <w:b/>
        </w:rPr>
        <w:t>Članak 23.</w:t>
      </w:r>
    </w:p>
    <w:p w:rsidR="00996C39" w:rsidRPr="008D67DD" w:rsidRDefault="00996C39" w:rsidP="00996C39">
      <w:pPr>
        <w:jc w:val="center"/>
      </w:pPr>
    </w:p>
    <w:p w:rsidR="00996C39" w:rsidRPr="008D67DD" w:rsidRDefault="00996C39" w:rsidP="00996C39">
      <w:pPr>
        <w:jc w:val="both"/>
      </w:pPr>
      <w:r w:rsidRPr="008D67DD">
        <w:t xml:space="preserve">   </w:t>
      </w:r>
      <w:r w:rsidRPr="008D67DD">
        <w:tab/>
        <w:t xml:space="preserve">Uprava groblja odredit će opće polje, ili prema ukazanoj potrebi, samo opće grobove, u koje će se ukapati umrle osobe koje su imale prebivalište na području </w:t>
      </w:r>
      <w:r w:rsidR="001A05E3" w:rsidRPr="008D67DD">
        <w:t xml:space="preserve">Općine </w:t>
      </w:r>
      <w:r w:rsidR="003618F0">
        <w:t>Kloštar Ivanić</w:t>
      </w:r>
      <w:r w:rsidRPr="008D67DD">
        <w:t>, a koje nisu bile korisnici grobnog mjesta u smislu ove Odluke, niti su bile upisane u grobni očevidnik kao osobe koje imaju pravo ukopa u grobno mjesto, te nemaju obitelj ili srodnike koji bi bili dužni osigurati mjesto za ukop pokojnika.</w:t>
      </w:r>
    </w:p>
    <w:p w:rsidR="00996C39" w:rsidRPr="008D67DD" w:rsidRDefault="00996C39" w:rsidP="00996C39">
      <w:pPr>
        <w:jc w:val="both"/>
      </w:pPr>
      <w:r w:rsidRPr="008D67DD">
        <w:t xml:space="preserve">   </w:t>
      </w:r>
      <w:r w:rsidRPr="008D67DD">
        <w:tab/>
        <w:t xml:space="preserve">Umrle osobe iz prethodnog stavka pokopat će se u opći grob, te grobno mjesto prikladno označiti o trošku </w:t>
      </w:r>
      <w:r w:rsidR="001A05E3" w:rsidRPr="008D67DD">
        <w:t xml:space="preserve">Općine </w:t>
      </w:r>
      <w:r w:rsidR="003618F0">
        <w:t>Kloštar Ivanić</w:t>
      </w:r>
      <w:r w:rsidRPr="008D67DD">
        <w:t>.</w:t>
      </w:r>
    </w:p>
    <w:p w:rsidR="00996C39" w:rsidRPr="008D67DD" w:rsidRDefault="00996C39" w:rsidP="00996C39">
      <w:pPr>
        <w:jc w:val="both"/>
      </w:pPr>
      <w:r w:rsidRPr="008D67DD">
        <w:t xml:space="preserve">   </w:t>
      </w:r>
      <w:r w:rsidRPr="008D67DD">
        <w:tab/>
        <w:t>Eventualni nasljednici osoba iz stavka 1. ovog članka ne stječu pravo korištenja grobnog mjesta u koje su ove osobe ukopane.</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24.</w:t>
      </w:r>
    </w:p>
    <w:p w:rsidR="00996C39" w:rsidRPr="008D67DD" w:rsidRDefault="00996C39" w:rsidP="00996C39">
      <w:pPr>
        <w:jc w:val="center"/>
      </w:pPr>
    </w:p>
    <w:p w:rsidR="00996C39" w:rsidRPr="00917E29" w:rsidRDefault="00996C39" w:rsidP="00996C39">
      <w:pPr>
        <w:jc w:val="both"/>
      </w:pPr>
      <w:r w:rsidRPr="008D67DD">
        <w:t xml:space="preserve">   </w:t>
      </w:r>
      <w:r w:rsidRPr="008D67DD">
        <w:tab/>
        <w:t xml:space="preserve">Popunjeno grobno mjesto na općem polju (ili općem grobu) može se prekopati nakon proteka 15 godina od posljednjeg ukopa u isto, a ostaci preminulih osoba premjestit će se u zajedničku kosturnicu </w:t>
      </w:r>
      <w:r w:rsidRPr="00917E29">
        <w:t>o trošku</w:t>
      </w:r>
      <w:r w:rsidR="00A003B6" w:rsidRPr="00917E29">
        <w:t xml:space="preserve"> Općine Kloštar Ivanić</w:t>
      </w:r>
      <w:r w:rsidRPr="00917E29">
        <w:t>.</w:t>
      </w:r>
    </w:p>
    <w:p w:rsidR="00996C39" w:rsidRPr="00917E29" w:rsidRDefault="00996C39" w:rsidP="00996C39">
      <w:pPr>
        <w:jc w:val="both"/>
        <w:rPr>
          <w:strike/>
          <w:color w:val="FF0000"/>
        </w:rPr>
      </w:pPr>
      <w:r w:rsidRPr="008D67DD">
        <w:t xml:space="preserve">   </w:t>
      </w:r>
      <w:r w:rsidRPr="008D67DD">
        <w:tab/>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25.</w:t>
      </w:r>
    </w:p>
    <w:p w:rsidR="00996C39" w:rsidRPr="008D67DD" w:rsidRDefault="00996C39" w:rsidP="00996C39">
      <w:pPr>
        <w:jc w:val="center"/>
      </w:pPr>
    </w:p>
    <w:p w:rsidR="00996C39" w:rsidRPr="008D67DD" w:rsidRDefault="00996C39" w:rsidP="00996C39">
      <w:pPr>
        <w:jc w:val="both"/>
      </w:pPr>
      <w:r w:rsidRPr="008D67DD">
        <w:t xml:space="preserve">   </w:t>
      </w:r>
      <w:r w:rsidRPr="008D67DD">
        <w:tab/>
        <w:t>Nepoznate osobe ukapaju se u grobno mjesto na općem polju koje odredi Uprava groblja, a na način uobičajen mjesnim prilikama, osiguravajući pritom dostupne podatke (dob, spol, datum smrti).</w:t>
      </w:r>
    </w:p>
    <w:p w:rsidR="00996C39" w:rsidRPr="008D67DD" w:rsidRDefault="00996C39" w:rsidP="00996C39">
      <w:pPr>
        <w:jc w:val="both"/>
      </w:pPr>
      <w:r w:rsidRPr="008D67DD">
        <w:t xml:space="preserve">   </w:t>
      </w:r>
      <w:r w:rsidRPr="008D67DD">
        <w:tab/>
        <w:t>Trošak pokopa nepoznate osobe snosi</w:t>
      </w:r>
      <w:r w:rsidR="001A05E3" w:rsidRPr="008D67DD">
        <w:t xml:space="preserve"> Općina </w:t>
      </w:r>
      <w:r w:rsidR="00A003B6">
        <w:t>Kloštar Ivanić</w:t>
      </w:r>
      <w:r w:rsidR="001A05E3" w:rsidRPr="008D67DD">
        <w:t>.</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both"/>
        <w:rPr>
          <w:b/>
        </w:rPr>
      </w:pPr>
      <w:r w:rsidRPr="008D67DD">
        <w:rPr>
          <w:b/>
        </w:rPr>
        <w:t>IV. UVJETI I MJERILA ZA PLAĆANJE NAKNADE KOD DODJELE GROBNIH MJESTA I GODIŠNJE GROBNE NAKNADE ZA KORIŠTENJE GROBNOG MJESTA</w:t>
      </w:r>
    </w:p>
    <w:p w:rsidR="00996C39" w:rsidRPr="008D67DD" w:rsidRDefault="00996C39" w:rsidP="00996C39">
      <w:pPr>
        <w:jc w:val="both"/>
        <w:rPr>
          <w:b/>
        </w:rPr>
      </w:pPr>
    </w:p>
    <w:p w:rsidR="00996C39" w:rsidRPr="008D67DD" w:rsidRDefault="00996C39" w:rsidP="00996C39">
      <w:pPr>
        <w:jc w:val="center"/>
        <w:rPr>
          <w:b/>
        </w:rPr>
      </w:pPr>
      <w:r w:rsidRPr="008D67DD">
        <w:rPr>
          <w:b/>
        </w:rPr>
        <w:t>Članak 26.</w:t>
      </w:r>
    </w:p>
    <w:p w:rsidR="00996C39" w:rsidRPr="008D67DD" w:rsidRDefault="00996C39" w:rsidP="00996C39">
      <w:pPr>
        <w:jc w:val="center"/>
      </w:pPr>
    </w:p>
    <w:p w:rsidR="00996C39" w:rsidRPr="008D67DD" w:rsidRDefault="00996C39" w:rsidP="00996C39">
      <w:pPr>
        <w:jc w:val="both"/>
      </w:pPr>
      <w:r w:rsidRPr="008D67DD">
        <w:t xml:space="preserve">   </w:t>
      </w:r>
      <w:r w:rsidRPr="008D67DD">
        <w:tab/>
        <w:t>Korisnik kojem se dodjeljuje na korištenje grobno mjesto na neodređeno vrijeme dužan je platiti jednokratnu naknadu za grobno mjesto sukladno rješenju iz članka 19. ove Odluke.</w:t>
      </w:r>
    </w:p>
    <w:p w:rsidR="00996C39" w:rsidRPr="008D67DD" w:rsidRDefault="00996C39" w:rsidP="00996C39">
      <w:pPr>
        <w:autoSpaceDE w:val="0"/>
        <w:autoSpaceDN w:val="0"/>
        <w:adjustRightInd w:val="0"/>
        <w:ind w:left="36" w:right="17" w:firstLine="672"/>
        <w:jc w:val="both"/>
      </w:pPr>
      <w:r w:rsidRPr="008D67DD">
        <w:t xml:space="preserve">Visinu grobne naknade za dodjelu na korištenje grobnih mjesta utvrđuje </w:t>
      </w:r>
      <w:r w:rsidR="001A05E3" w:rsidRPr="008D67DD">
        <w:t xml:space="preserve">Općinsko vijeće Općine </w:t>
      </w:r>
      <w:r w:rsidR="00C32552">
        <w:t>Kloštar Ivanić</w:t>
      </w:r>
      <w:r w:rsidR="001A05E3" w:rsidRPr="008D67DD">
        <w:t xml:space="preserve"> posebnom Odlukom</w:t>
      </w:r>
      <w:r w:rsidRPr="008D67DD">
        <w:t xml:space="preserve"> vodeći računa o pripadajućoj površini zemljišta koja obuhvaća grobno mjesto, te troškovima opremanja groblja odgovarajućom komunalnom i drugom infrastrukturom i sadržajima.</w:t>
      </w:r>
    </w:p>
    <w:p w:rsidR="00996C39" w:rsidRPr="008D67DD" w:rsidRDefault="00996C39" w:rsidP="00996C39">
      <w:pPr>
        <w:jc w:val="center"/>
        <w:rPr>
          <w:b/>
        </w:rPr>
      </w:pPr>
    </w:p>
    <w:p w:rsidR="00996C39" w:rsidRPr="008D67DD" w:rsidRDefault="00996C39" w:rsidP="00996C39">
      <w:pPr>
        <w:jc w:val="center"/>
        <w:rPr>
          <w:b/>
        </w:rPr>
      </w:pPr>
      <w:r w:rsidRPr="008D67DD">
        <w:rPr>
          <w:b/>
        </w:rPr>
        <w:t>Članak 27.</w:t>
      </w:r>
    </w:p>
    <w:p w:rsidR="00996C39" w:rsidRPr="008D67DD" w:rsidRDefault="00996C39" w:rsidP="00996C39">
      <w:pPr>
        <w:jc w:val="center"/>
      </w:pPr>
    </w:p>
    <w:p w:rsidR="00996C39" w:rsidRPr="00BB6DD3" w:rsidRDefault="00996C39" w:rsidP="00996C39">
      <w:pPr>
        <w:jc w:val="both"/>
        <w:rPr>
          <w:color w:val="FF0000"/>
        </w:rPr>
      </w:pPr>
      <w:r w:rsidRPr="008D67DD">
        <w:t xml:space="preserve">   </w:t>
      </w:r>
      <w:r w:rsidRPr="008D67DD">
        <w:tab/>
        <w:t>Sredstva naknade za korištenje grobnih mjesta iz prethodnog članka ove Odluke plaćaju se u rokovima i prema uvjetima koje utvrdi Uprava groblja</w:t>
      </w:r>
      <w:r w:rsidR="004E5988">
        <w:t>.</w:t>
      </w:r>
    </w:p>
    <w:p w:rsidR="00996C39" w:rsidRPr="008D67DD" w:rsidRDefault="00996C39" w:rsidP="00996C39">
      <w:pPr>
        <w:jc w:val="both"/>
      </w:pPr>
      <w:r w:rsidRPr="008D67DD">
        <w:t xml:space="preserve">   </w:t>
      </w:r>
      <w:r w:rsidRPr="008D67DD">
        <w:tab/>
        <w:t>Sredstva naknade za korištenje grobnih mjesta iz prethodnog članka ove Odluke, prihod su Uprave groblja, a koriste se za namjene propisane ovom Odlukom.</w:t>
      </w:r>
    </w:p>
    <w:p w:rsidR="006E0D3D" w:rsidRPr="008D67DD" w:rsidRDefault="006E0D3D" w:rsidP="00996C39">
      <w:pPr>
        <w:jc w:val="both"/>
      </w:pPr>
    </w:p>
    <w:p w:rsidR="00996C39" w:rsidRPr="008D67DD" w:rsidRDefault="00996C39" w:rsidP="00996C39">
      <w:pPr>
        <w:jc w:val="center"/>
        <w:rPr>
          <w:b/>
        </w:rPr>
      </w:pPr>
      <w:r w:rsidRPr="008D67DD">
        <w:rPr>
          <w:b/>
        </w:rPr>
        <w:lastRenderedPageBreak/>
        <w:t>Članak 28.</w:t>
      </w:r>
    </w:p>
    <w:p w:rsidR="00996C39" w:rsidRPr="008D67DD" w:rsidRDefault="00996C39" w:rsidP="00996C39">
      <w:pPr>
        <w:jc w:val="both"/>
      </w:pPr>
    </w:p>
    <w:p w:rsidR="00996C39" w:rsidRPr="008D67DD" w:rsidRDefault="00996C39" w:rsidP="00996C39">
      <w:pPr>
        <w:pStyle w:val="Default"/>
        <w:jc w:val="both"/>
        <w:rPr>
          <w:rFonts w:ascii="Times New Roman" w:hAnsi="Times New Roman" w:cs="Times New Roman"/>
        </w:rPr>
      </w:pPr>
      <w:r w:rsidRPr="008D67DD">
        <w:rPr>
          <w:rFonts w:ascii="Times New Roman" w:hAnsi="Times New Roman" w:cs="Times New Roman"/>
        </w:rPr>
        <w:t xml:space="preserve">   </w:t>
      </w:r>
      <w:r w:rsidRPr="008D67DD">
        <w:rPr>
          <w:rFonts w:ascii="Times New Roman" w:hAnsi="Times New Roman" w:cs="Times New Roman"/>
        </w:rPr>
        <w:tab/>
        <w:t xml:space="preserve">Za održavanje groblja (uređenje i održavanje putova i staza, uređenje i održavanje mrtvačnica i drugih objekata vezanih uz pogrebne usluge, uređenje i održavanje vanjskih ogradnih zidova ili živica groblja, sadnju i održavanje zelenila i sl.) svi korisnici grobnih mjesta dužni su plaćati i godišnju grobnu naknadu. </w:t>
      </w:r>
    </w:p>
    <w:p w:rsidR="00996C39" w:rsidRPr="008D67DD" w:rsidRDefault="00996C39" w:rsidP="00996C39">
      <w:pPr>
        <w:autoSpaceDE w:val="0"/>
        <w:autoSpaceDN w:val="0"/>
        <w:adjustRightInd w:val="0"/>
        <w:ind w:left="36" w:right="17" w:firstLine="672"/>
        <w:jc w:val="both"/>
      </w:pPr>
      <w:r w:rsidRPr="008D67DD">
        <w:t xml:space="preserve">Visinu godišnje grobne naknade utvrđuje </w:t>
      </w:r>
      <w:r w:rsidR="001A05E3" w:rsidRPr="008D67DD">
        <w:t xml:space="preserve">Općinsko vijeće Općine </w:t>
      </w:r>
      <w:r w:rsidR="00FB6A25">
        <w:t>Kloštar Ivanić</w:t>
      </w:r>
      <w:r w:rsidR="001A05E3" w:rsidRPr="008D67DD">
        <w:t xml:space="preserve"> posebnom Odlukom</w:t>
      </w:r>
    </w:p>
    <w:p w:rsidR="00FB6A25" w:rsidRDefault="00996C39" w:rsidP="008B127E">
      <w:pPr>
        <w:ind w:firstLine="708"/>
        <w:jc w:val="both"/>
        <w:rPr>
          <w:b/>
        </w:rPr>
      </w:pPr>
      <w:r w:rsidRPr="008D67DD">
        <w:t xml:space="preserve">Sredstva naknade za korištenje grobnih mjesta iz prethodnog članka ove Odluke, prihod su Uprave groblja, a koriste se za namjene propisane ovom Odlukom. </w:t>
      </w:r>
    </w:p>
    <w:p w:rsidR="00FB6A25" w:rsidRDefault="00FB6A25" w:rsidP="00996C39">
      <w:pPr>
        <w:jc w:val="center"/>
        <w:rPr>
          <w:b/>
        </w:rPr>
      </w:pPr>
    </w:p>
    <w:p w:rsidR="00FB6A25" w:rsidRDefault="00FB6A25" w:rsidP="00996C39">
      <w:pPr>
        <w:jc w:val="center"/>
        <w:rPr>
          <w:b/>
        </w:rPr>
      </w:pPr>
    </w:p>
    <w:p w:rsidR="00996C39" w:rsidRPr="008D67DD" w:rsidRDefault="00996C39" w:rsidP="00996C39">
      <w:pPr>
        <w:jc w:val="center"/>
        <w:rPr>
          <w:b/>
        </w:rPr>
      </w:pPr>
      <w:r w:rsidRPr="008D67DD">
        <w:rPr>
          <w:b/>
        </w:rPr>
        <w:t>Članak 29.</w:t>
      </w:r>
    </w:p>
    <w:p w:rsidR="00996C39" w:rsidRPr="008D67DD" w:rsidRDefault="00996C39" w:rsidP="00996C39">
      <w:pPr>
        <w:jc w:val="center"/>
      </w:pPr>
    </w:p>
    <w:p w:rsidR="00996C39" w:rsidRPr="00BB6DD3" w:rsidRDefault="00996C39" w:rsidP="00996C39">
      <w:pPr>
        <w:autoSpaceDE w:val="0"/>
        <w:autoSpaceDN w:val="0"/>
        <w:adjustRightInd w:val="0"/>
        <w:ind w:left="10" w:firstLine="698"/>
        <w:jc w:val="both"/>
      </w:pPr>
      <w:r w:rsidRPr="00BB6DD3">
        <w:t xml:space="preserve">Plaćanje godišnje naknade iz članka 28. stavak 1. dospijeva </w:t>
      </w:r>
      <w:r w:rsidR="00DC4403" w:rsidRPr="00BB6DD3">
        <w:t xml:space="preserve">najkasnije do </w:t>
      </w:r>
      <w:r w:rsidRPr="00BB6DD3">
        <w:t>3</w:t>
      </w:r>
      <w:r w:rsidR="00DC4403" w:rsidRPr="00BB6DD3">
        <w:t>0</w:t>
      </w:r>
      <w:r w:rsidRPr="00BB6DD3">
        <w:t xml:space="preserve">. </w:t>
      </w:r>
      <w:r w:rsidR="008B127E" w:rsidRPr="00BB6DD3">
        <w:t>rujna</w:t>
      </w:r>
      <w:r w:rsidRPr="00BB6DD3">
        <w:t xml:space="preserve"> u godini za tekuću godinu. </w:t>
      </w:r>
    </w:p>
    <w:p w:rsidR="00996C39" w:rsidRPr="00BB6DD3" w:rsidRDefault="00996C39" w:rsidP="00996C39">
      <w:pPr>
        <w:jc w:val="both"/>
      </w:pPr>
      <w:r w:rsidRPr="00BB6DD3">
        <w:t xml:space="preserve">   </w:t>
      </w:r>
      <w:r w:rsidRPr="00BB6DD3">
        <w:tab/>
        <w:t>Iznimno, na zahtjev korisnika grobnog mjesta, Uprava groblja može odobriti plaćanje godišnje grobne naknade unaprijed, za najviše 5 godina, te o tome s korisnikom zaključiti poseban sporazum.</w:t>
      </w:r>
    </w:p>
    <w:p w:rsidR="00996C39" w:rsidRPr="008D67DD" w:rsidRDefault="00996C39" w:rsidP="00996C39">
      <w:pPr>
        <w:jc w:val="both"/>
      </w:pPr>
    </w:p>
    <w:p w:rsidR="00996C39" w:rsidRPr="008D67DD" w:rsidRDefault="00996C39" w:rsidP="00996C39">
      <w:pPr>
        <w:jc w:val="both"/>
        <w:rPr>
          <w:b/>
        </w:rPr>
      </w:pPr>
    </w:p>
    <w:p w:rsidR="00996C39" w:rsidRPr="008D67DD" w:rsidRDefault="00996C39" w:rsidP="00996C39">
      <w:pPr>
        <w:jc w:val="center"/>
        <w:rPr>
          <w:b/>
        </w:rPr>
      </w:pPr>
      <w:r w:rsidRPr="008D67DD">
        <w:rPr>
          <w:b/>
        </w:rPr>
        <w:t>Članak 30.</w:t>
      </w:r>
    </w:p>
    <w:p w:rsidR="00996C39" w:rsidRPr="008D67DD" w:rsidRDefault="00996C39" w:rsidP="00996C39">
      <w:pPr>
        <w:jc w:val="center"/>
      </w:pPr>
    </w:p>
    <w:p w:rsidR="00996C39" w:rsidRPr="008D67DD" w:rsidRDefault="00996C39" w:rsidP="00996C39">
      <w:pPr>
        <w:jc w:val="both"/>
      </w:pPr>
      <w:r w:rsidRPr="008D67DD">
        <w:t xml:space="preserve">   </w:t>
      </w:r>
      <w:r w:rsidRPr="008D67DD">
        <w:tab/>
        <w:t>Korisnicima grobnih mjesta koji nisu platili godišnju grobnu naknadu u propisanim rokovima, Uprava groblja dužna je dostaviti uplatnice i opomene s dostavnicom, a protiv korisnika koji i nakon toga nisu izvršili plaćanje, poduzeti zakonom propisane mjere.</w:t>
      </w:r>
    </w:p>
    <w:p w:rsidR="00996C39" w:rsidRPr="008D67DD" w:rsidRDefault="00996C39" w:rsidP="00996C39">
      <w:pPr>
        <w:jc w:val="both"/>
      </w:pPr>
      <w:r w:rsidRPr="008D67DD">
        <w:t xml:space="preserve">   </w:t>
      </w:r>
      <w:r w:rsidRPr="008D67DD">
        <w:tab/>
        <w:t>Uprava groblja dužna je evidentirati svaku izvršenu uplatu.</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both"/>
        <w:rPr>
          <w:b/>
        </w:rPr>
      </w:pPr>
      <w:r w:rsidRPr="008D67DD">
        <w:rPr>
          <w:b/>
        </w:rPr>
        <w:t>V. ODRŽAVANJE GROBLJA I UKLANJANJE OTPADA</w:t>
      </w:r>
    </w:p>
    <w:p w:rsidR="00996C39" w:rsidRPr="008D67DD" w:rsidRDefault="00996C39" w:rsidP="00996C39">
      <w:pPr>
        <w:jc w:val="center"/>
      </w:pPr>
    </w:p>
    <w:p w:rsidR="00996C39" w:rsidRPr="008D67DD" w:rsidRDefault="00996C39" w:rsidP="00996C39">
      <w:pPr>
        <w:jc w:val="center"/>
        <w:rPr>
          <w:b/>
        </w:rPr>
      </w:pPr>
      <w:r w:rsidRPr="008D67DD">
        <w:rPr>
          <w:b/>
        </w:rPr>
        <w:t>Članak 31.</w:t>
      </w:r>
    </w:p>
    <w:p w:rsidR="00996C39" w:rsidRPr="008D67DD" w:rsidRDefault="00996C39" w:rsidP="00996C39">
      <w:pPr>
        <w:jc w:val="center"/>
      </w:pPr>
    </w:p>
    <w:p w:rsidR="00996C39" w:rsidRPr="008D67DD" w:rsidRDefault="00996C39" w:rsidP="00996C39">
      <w:pPr>
        <w:jc w:val="both"/>
      </w:pPr>
      <w:r w:rsidRPr="008D67DD">
        <w:t xml:space="preserve">   </w:t>
      </w:r>
      <w:r w:rsidRPr="008D67DD">
        <w:tab/>
        <w:t>Godišnji Program gra</w:t>
      </w:r>
      <w:r w:rsidR="00FB6A25">
        <w:t>đenja</w:t>
      </w:r>
      <w:r w:rsidRPr="008D67DD">
        <w:t xml:space="preserve"> komunalne infrastrukture i Program održavanja komunalne infrastrukture donosi </w:t>
      </w:r>
      <w:r w:rsidR="00DC4403" w:rsidRPr="008D67DD">
        <w:t>Općinsko</w:t>
      </w:r>
      <w:r w:rsidRPr="008D67DD">
        <w:t xml:space="preserve"> vijeće sukladno posebnom zakonu, te se u navedenim programima posebno planiraju programi redovnog i investicijskog održavanja groblja kojima upravlja Jedinstven</w:t>
      </w:r>
      <w:r w:rsidR="00DE7FA8">
        <w:t>i</w:t>
      </w:r>
      <w:r w:rsidRPr="008D67DD">
        <w:t xml:space="preserve"> upravn</w:t>
      </w:r>
      <w:r w:rsidR="00DE7FA8">
        <w:t>i</w:t>
      </w:r>
      <w:r w:rsidRPr="008D67DD">
        <w:t xml:space="preserve"> odjel </w:t>
      </w:r>
      <w:r w:rsidR="00DC4403" w:rsidRPr="008D67DD">
        <w:t>Općine</w:t>
      </w:r>
      <w:r w:rsidRPr="008D67DD">
        <w:t>.</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32.</w:t>
      </w:r>
    </w:p>
    <w:p w:rsidR="00996C39" w:rsidRPr="008D67DD" w:rsidRDefault="00996C39" w:rsidP="00996C39">
      <w:pPr>
        <w:jc w:val="center"/>
      </w:pPr>
    </w:p>
    <w:p w:rsidR="00996C39" w:rsidRPr="008D67DD" w:rsidRDefault="00996C39" w:rsidP="00996C39">
      <w:pPr>
        <w:jc w:val="both"/>
      </w:pPr>
      <w:r w:rsidRPr="008D67DD">
        <w:t xml:space="preserve">   </w:t>
      </w:r>
      <w:r w:rsidRPr="008D67DD">
        <w:tab/>
        <w:t>Poslov</w:t>
      </w:r>
      <w:r w:rsidR="00F76379" w:rsidRPr="008D67DD">
        <w:t xml:space="preserve">e </w:t>
      </w:r>
      <w:r w:rsidRPr="008D67DD">
        <w:t xml:space="preserve">uklanjanja otpada s groblja dužna </w:t>
      </w:r>
      <w:r w:rsidR="00F76379" w:rsidRPr="008D67DD">
        <w:t xml:space="preserve">je </w:t>
      </w:r>
      <w:r w:rsidRPr="008D67DD">
        <w:t>organizirati i osigurati Uprava groblja.</w:t>
      </w:r>
    </w:p>
    <w:p w:rsidR="00996C39" w:rsidRPr="008D67DD" w:rsidRDefault="00996C39" w:rsidP="00996C39">
      <w:pPr>
        <w:jc w:val="both"/>
      </w:pPr>
      <w:r w:rsidRPr="008D67DD">
        <w:tab/>
        <w:t>Ostale poslove oko održavanja groblja vrši Uprava groblja.</w:t>
      </w:r>
    </w:p>
    <w:p w:rsidR="00996C39" w:rsidRPr="008D67DD" w:rsidRDefault="00996C39" w:rsidP="00996C39">
      <w:pPr>
        <w:jc w:val="both"/>
      </w:pPr>
    </w:p>
    <w:p w:rsidR="00996C39" w:rsidRPr="008D67DD" w:rsidRDefault="00996C39" w:rsidP="00996C39">
      <w:pPr>
        <w:jc w:val="both"/>
      </w:pPr>
    </w:p>
    <w:p w:rsidR="00996C39" w:rsidRPr="008D67DD" w:rsidRDefault="00996C39" w:rsidP="00996C39">
      <w:pPr>
        <w:jc w:val="center"/>
        <w:rPr>
          <w:b/>
        </w:rPr>
      </w:pPr>
      <w:r w:rsidRPr="008D67DD">
        <w:rPr>
          <w:b/>
        </w:rPr>
        <w:t>Članak 33.</w:t>
      </w:r>
    </w:p>
    <w:p w:rsidR="00996C39" w:rsidRPr="008D67DD" w:rsidRDefault="00996C39" w:rsidP="00996C39">
      <w:pPr>
        <w:jc w:val="both"/>
      </w:pPr>
    </w:p>
    <w:p w:rsidR="00996C39" w:rsidRPr="008D67DD" w:rsidRDefault="00996C39" w:rsidP="00996C39">
      <w:pPr>
        <w:ind w:firstLine="708"/>
        <w:jc w:val="both"/>
      </w:pPr>
      <w:r w:rsidRPr="008D67DD">
        <w:t>Pod redovnim održavanjem groblja u smislu ove Odluke podrazumijeva se:</w:t>
      </w:r>
    </w:p>
    <w:p w:rsidR="00996C39" w:rsidRPr="008D67DD" w:rsidRDefault="00996C39" w:rsidP="00BB6DD3">
      <w:pPr>
        <w:pStyle w:val="Odlomakpopisa"/>
        <w:numPr>
          <w:ilvl w:val="0"/>
          <w:numId w:val="1"/>
        </w:numPr>
        <w:jc w:val="both"/>
      </w:pPr>
      <w:r w:rsidRPr="008D67DD">
        <w:t>održavanje mrtvačnica, spremišta, ograda i sanitarnog čvora,</w:t>
      </w:r>
    </w:p>
    <w:p w:rsidR="00996C39" w:rsidRPr="008D67DD" w:rsidRDefault="00996C39" w:rsidP="00BB6DD3">
      <w:pPr>
        <w:pStyle w:val="Odlomakpopisa"/>
        <w:numPr>
          <w:ilvl w:val="0"/>
          <w:numId w:val="1"/>
        </w:numPr>
        <w:jc w:val="both"/>
      </w:pPr>
      <w:r w:rsidRPr="008D67DD">
        <w:t>orezivanje stabala i niskog raslinja (ukrasnog grmlja) te šišanje i uređivanje živica,</w:t>
      </w:r>
    </w:p>
    <w:p w:rsidR="00996C39" w:rsidRPr="008D67DD" w:rsidRDefault="00996C39" w:rsidP="00BB6DD3">
      <w:pPr>
        <w:pStyle w:val="Odlomakpopisa"/>
        <w:numPr>
          <w:ilvl w:val="0"/>
          <w:numId w:val="1"/>
        </w:numPr>
        <w:jc w:val="both"/>
      </w:pPr>
      <w:r w:rsidRPr="008D67DD">
        <w:t>dosađivanje novih nasada visokog i niskog raslinja i živica te uzgoj i održavanje zelenila,</w:t>
      </w:r>
    </w:p>
    <w:p w:rsidR="00996C39" w:rsidRPr="008D67DD" w:rsidRDefault="00996C39" w:rsidP="00BB6DD3">
      <w:pPr>
        <w:pStyle w:val="Odlomakpopisa"/>
        <w:numPr>
          <w:ilvl w:val="0"/>
          <w:numId w:val="1"/>
        </w:numPr>
        <w:jc w:val="both"/>
      </w:pPr>
      <w:r w:rsidRPr="008D67DD">
        <w:lastRenderedPageBreak/>
        <w:t>čišćenje groblja, staza, putova, prostora ispred mrtvačnica, parkirališta i okoliša groblja od otpada i snijega,</w:t>
      </w:r>
    </w:p>
    <w:p w:rsidR="00996C39" w:rsidRPr="008D67DD" w:rsidRDefault="00996C39" w:rsidP="00BB6DD3">
      <w:pPr>
        <w:pStyle w:val="Odlomakpopisa"/>
        <w:numPr>
          <w:ilvl w:val="0"/>
          <w:numId w:val="1"/>
        </w:numPr>
        <w:jc w:val="both"/>
      </w:pPr>
      <w:r w:rsidRPr="008D67DD">
        <w:t>održavanje staza, putova, prostora ispred mrtvačnica i parkirališta,</w:t>
      </w:r>
    </w:p>
    <w:p w:rsidR="00996C39" w:rsidRPr="008D67DD" w:rsidRDefault="00996C39" w:rsidP="00BB6DD3">
      <w:pPr>
        <w:pStyle w:val="Odlomakpopisa"/>
        <w:numPr>
          <w:ilvl w:val="0"/>
          <w:numId w:val="1"/>
        </w:numPr>
        <w:jc w:val="both"/>
      </w:pPr>
      <w:r w:rsidRPr="008D67DD">
        <w:t>košenje travnatih i zakorovljenih površina, čišćenje i odvoz,</w:t>
      </w:r>
    </w:p>
    <w:p w:rsidR="00996C39" w:rsidRPr="008D67DD" w:rsidRDefault="00996C39" w:rsidP="00BB6DD3">
      <w:pPr>
        <w:pStyle w:val="Odlomakpopisa"/>
        <w:numPr>
          <w:ilvl w:val="0"/>
          <w:numId w:val="1"/>
        </w:numPr>
        <w:jc w:val="both"/>
      </w:pPr>
      <w:r w:rsidRPr="008D67DD">
        <w:t>održavanje električnih instalacija, vodovodne i kanalizacijske mreže te drugih uređaja,</w:t>
      </w:r>
    </w:p>
    <w:p w:rsidR="00996C39" w:rsidRPr="008D67DD" w:rsidRDefault="00996C39" w:rsidP="00BB6DD3">
      <w:pPr>
        <w:pStyle w:val="Odlomakpopisa"/>
        <w:numPr>
          <w:ilvl w:val="0"/>
          <w:numId w:val="1"/>
        </w:numPr>
        <w:jc w:val="both"/>
      </w:pPr>
      <w:r w:rsidRPr="008D67DD">
        <w:t>održavanje i čišćenje dvorane za izlaganje na odru i ostalih prostorija mrtvačnice,</w:t>
      </w:r>
    </w:p>
    <w:p w:rsidR="00996C39" w:rsidRPr="008D67DD" w:rsidRDefault="00996C39" w:rsidP="00BB6DD3">
      <w:pPr>
        <w:pStyle w:val="Odlomakpopisa"/>
        <w:numPr>
          <w:ilvl w:val="0"/>
          <w:numId w:val="1"/>
        </w:numPr>
        <w:jc w:val="both"/>
      </w:pPr>
      <w:r w:rsidRPr="008D67DD">
        <w:t>skupljanje i odlaganje otpada,</w:t>
      </w:r>
    </w:p>
    <w:p w:rsidR="00996C39" w:rsidRPr="008D67DD" w:rsidRDefault="00996C39" w:rsidP="00BB6DD3">
      <w:pPr>
        <w:pStyle w:val="Odlomakpopisa"/>
        <w:numPr>
          <w:ilvl w:val="0"/>
          <w:numId w:val="1"/>
        </w:numPr>
        <w:jc w:val="both"/>
      </w:pPr>
      <w:r w:rsidRPr="008D67DD">
        <w:t>po potrebi zaštita od požara,</w:t>
      </w:r>
    </w:p>
    <w:p w:rsidR="00996C39" w:rsidRPr="008D67DD" w:rsidRDefault="00996C39" w:rsidP="00BB6DD3">
      <w:pPr>
        <w:pStyle w:val="Odlomakpopisa"/>
        <w:numPr>
          <w:ilvl w:val="0"/>
          <w:numId w:val="1"/>
        </w:numPr>
        <w:jc w:val="both"/>
      </w:pPr>
      <w:r w:rsidRPr="008D67DD">
        <w:t>ostali radovi na održavanju i uređenju groblja i objekata groblja.</w:t>
      </w:r>
    </w:p>
    <w:p w:rsidR="00996C39" w:rsidRPr="008D67DD" w:rsidRDefault="00996C39" w:rsidP="00996C39">
      <w:pPr>
        <w:ind w:right="-108"/>
        <w:jc w:val="both"/>
      </w:pPr>
      <w:r w:rsidRPr="008D67DD">
        <w:t xml:space="preserve">   </w:t>
      </w:r>
      <w:r w:rsidRPr="008D67DD">
        <w:tab/>
        <w:t xml:space="preserve">Redovno održavanje iz stavka 1. ovog članka financira se iz sredstava godišnje naknade za korištenje grobnih mjesta i ostalih sredstava Proračuna </w:t>
      </w:r>
      <w:r w:rsidR="00F76379" w:rsidRPr="008D67DD">
        <w:t xml:space="preserve">Općine </w:t>
      </w:r>
      <w:r w:rsidR="008876B7">
        <w:t>Kloštar Ivanić</w:t>
      </w:r>
      <w:r w:rsidRPr="008D67DD">
        <w:t xml:space="preserve"> namijenjenih za tu svrhu.</w:t>
      </w:r>
    </w:p>
    <w:p w:rsidR="00996C39" w:rsidRPr="008D67DD" w:rsidRDefault="00996C39" w:rsidP="00996C39">
      <w:pPr>
        <w:ind w:right="-108"/>
        <w:jc w:val="both"/>
      </w:pPr>
    </w:p>
    <w:p w:rsidR="00996C39" w:rsidRPr="008D67DD" w:rsidRDefault="00996C39" w:rsidP="00996C39">
      <w:pPr>
        <w:ind w:right="-108"/>
        <w:jc w:val="both"/>
      </w:pPr>
    </w:p>
    <w:p w:rsidR="00996C39" w:rsidRPr="008D67DD" w:rsidRDefault="00996C39" w:rsidP="00996C39">
      <w:pPr>
        <w:ind w:right="-108"/>
        <w:jc w:val="center"/>
        <w:rPr>
          <w:b/>
        </w:rPr>
      </w:pPr>
      <w:r w:rsidRPr="008D67DD">
        <w:rPr>
          <w:b/>
        </w:rPr>
        <w:t>Članak 34.</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Pod otpadom u smislu ove Odluke smatraju se svi materijali koji su na bilo koji način naneseni, odnosno dospiju na groblje, a po svojoj prirodi ne pripadaju groblju ili narušavaju izgled groblja, kao i ostaci vijenaca i cvijeća na grobovima, koji zbog proteka vremena narušavaju izgled groblja, a korisnici grobnih mjesta su ih propustili pravovremeno ukloniti.</w:t>
      </w:r>
    </w:p>
    <w:p w:rsidR="0001168E" w:rsidRPr="008D67DD" w:rsidRDefault="0001168E" w:rsidP="00996C39">
      <w:pPr>
        <w:ind w:right="-108"/>
        <w:jc w:val="both"/>
      </w:pPr>
    </w:p>
    <w:p w:rsidR="00996C39" w:rsidRPr="008D67DD" w:rsidRDefault="00996C39" w:rsidP="00996C39">
      <w:pPr>
        <w:ind w:right="-108"/>
        <w:jc w:val="center"/>
        <w:rPr>
          <w:b/>
        </w:rPr>
      </w:pPr>
      <w:r w:rsidRPr="008D67DD">
        <w:rPr>
          <w:b/>
        </w:rPr>
        <w:t>Članak 35.</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Uprava groblja poslove iz članka 33. ove Odluke obavlja kontinuirano, na način da groblje i objekti na groblju budu uredni i čisti, u funkcionalnom smislu ispravni, i na način da se ne vrijeđaju osjećaji pijeteta prema mrtvima.</w:t>
      </w:r>
    </w:p>
    <w:p w:rsidR="00996C39" w:rsidRPr="008D67DD" w:rsidRDefault="00996C39" w:rsidP="00996C39">
      <w:pPr>
        <w:ind w:right="-108"/>
        <w:jc w:val="both"/>
      </w:pPr>
      <w:r w:rsidRPr="008D67DD">
        <w:t xml:space="preserve">   </w:t>
      </w:r>
      <w:r w:rsidRPr="008D67DD">
        <w:tab/>
        <w:t>Uprava groblja dužna je na prikladnom mjestu unutar groblja osigurati prostor s odgovarajućim spremnicima za odlaganje otpada i taj prostor održavati čistim i urednim.</w:t>
      </w:r>
    </w:p>
    <w:p w:rsidR="00996C39" w:rsidRPr="008D67DD" w:rsidRDefault="00996C39" w:rsidP="00996C39">
      <w:pPr>
        <w:ind w:right="-108"/>
        <w:jc w:val="both"/>
      </w:pPr>
    </w:p>
    <w:p w:rsidR="00996C39" w:rsidRPr="008D67DD" w:rsidRDefault="00996C39" w:rsidP="00996C39">
      <w:pPr>
        <w:ind w:right="-108"/>
        <w:jc w:val="center"/>
        <w:rPr>
          <w:b/>
        </w:rPr>
      </w:pPr>
      <w:r w:rsidRPr="008D67DD">
        <w:rPr>
          <w:b/>
        </w:rPr>
        <w:t>Članak 36.</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Uprava groblja ne odgovara za štetu nastalu na grobovima, grobnicama i nišama koje uzrokuju treće osobe.</w:t>
      </w:r>
    </w:p>
    <w:p w:rsidR="00996C39" w:rsidRPr="008D67DD" w:rsidRDefault="00996C39" w:rsidP="0001168E">
      <w:pPr>
        <w:ind w:right="-108"/>
        <w:jc w:val="both"/>
      </w:pPr>
      <w:r w:rsidRPr="008D67DD">
        <w:t xml:space="preserve">   </w:t>
      </w:r>
      <w:r w:rsidRPr="008D67DD">
        <w:tab/>
        <w:t>Ukoliko se prilikom ukopa u obiteljski grob mora pomaknuti oprema ili uređaj tog groba ili okolnih grobova ili grobnica, troškove oko uspostave prijašnjeg stanja snosi osoba na čiji se zahtjev obavlja ukop.</w:t>
      </w:r>
    </w:p>
    <w:p w:rsidR="00996C39" w:rsidRPr="008D67DD" w:rsidRDefault="00996C39" w:rsidP="00996C39">
      <w:pPr>
        <w:ind w:right="-108"/>
        <w:rPr>
          <w:b/>
        </w:rPr>
      </w:pPr>
    </w:p>
    <w:p w:rsidR="00996C39" w:rsidRPr="008D67DD" w:rsidRDefault="00996C39" w:rsidP="00996C39">
      <w:pPr>
        <w:ind w:right="-108"/>
        <w:jc w:val="center"/>
        <w:rPr>
          <w:b/>
        </w:rPr>
      </w:pPr>
      <w:r w:rsidRPr="008D67DD">
        <w:rPr>
          <w:b/>
        </w:rPr>
        <w:t>Članak 37.</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Osim brige o redovnom održavanju groblja i nadzorom nad obavljanjem tih poslova, Uprava groblja dužna je brinuti i o investicijskom održavanju, te o proširenju groblja.</w:t>
      </w:r>
    </w:p>
    <w:p w:rsidR="00996C39" w:rsidRPr="008D67DD" w:rsidRDefault="00996C39" w:rsidP="00996C39">
      <w:pPr>
        <w:ind w:right="-108"/>
        <w:jc w:val="both"/>
      </w:pPr>
      <w:r w:rsidRPr="008D67DD">
        <w:t xml:space="preserve">   </w:t>
      </w:r>
      <w:r w:rsidRPr="008D67DD">
        <w:tab/>
        <w:t>Pod investicijskim održavanjem groblja podrazumijeva se pribavljanje potrebne dokumentacije, izgradnja komunalne i ostale infrastrukture na proširenim dijelovima groblja (putovi, staze, hidrantska mreža, rasvjeta, hortikulturno uređenje, ograde, objekti i slično).</w:t>
      </w:r>
    </w:p>
    <w:p w:rsidR="00996C39" w:rsidRPr="008D67DD" w:rsidRDefault="00996C39" w:rsidP="00996C39">
      <w:pPr>
        <w:ind w:right="-108"/>
        <w:jc w:val="both"/>
      </w:pPr>
      <w:r w:rsidRPr="008D67DD">
        <w:t xml:space="preserve">   </w:t>
      </w:r>
      <w:r w:rsidRPr="008D67DD">
        <w:tab/>
        <w:t>Eventualno proširenje, odnosno rekonstrukcija groblja, temelji se na programu uređenja utvrđenom za vremensko razdoblje od najmanje 30 godina.</w:t>
      </w:r>
    </w:p>
    <w:p w:rsidR="00996C39" w:rsidRPr="008D67DD" w:rsidRDefault="00996C39" w:rsidP="00996C39">
      <w:pPr>
        <w:ind w:right="-108"/>
        <w:jc w:val="both"/>
      </w:pPr>
      <w:r w:rsidRPr="008D67DD">
        <w:t xml:space="preserve">   </w:t>
      </w:r>
      <w:r w:rsidRPr="008D67DD">
        <w:tab/>
        <w:t xml:space="preserve">Program iz prethodnog stavka donosi </w:t>
      </w:r>
      <w:r w:rsidR="0001168E" w:rsidRPr="008D67DD">
        <w:t>Općinsko</w:t>
      </w:r>
      <w:r w:rsidRPr="008D67DD">
        <w:t xml:space="preserve"> vijeće na prijedlog Uprave groblja i isti obvezno sadrži podatke o predviđenom povećanju broja stanovnika i postotku smrtnosti.</w:t>
      </w:r>
    </w:p>
    <w:p w:rsidR="00996C39" w:rsidRPr="008D67DD" w:rsidRDefault="00996C39" w:rsidP="00996C39">
      <w:pPr>
        <w:ind w:right="-108"/>
        <w:jc w:val="both"/>
      </w:pPr>
    </w:p>
    <w:p w:rsidR="00996C39" w:rsidRPr="008D67DD" w:rsidRDefault="00996C39" w:rsidP="00996C39">
      <w:pPr>
        <w:ind w:right="-108"/>
        <w:jc w:val="both"/>
      </w:pPr>
    </w:p>
    <w:p w:rsidR="00544EC6" w:rsidRDefault="00544EC6" w:rsidP="00996C39">
      <w:pPr>
        <w:ind w:right="-108"/>
        <w:jc w:val="center"/>
        <w:rPr>
          <w:b/>
        </w:rPr>
      </w:pPr>
    </w:p>
    <w:p w:rsidR="00544EC6" w:rsidRDefault="00544EC6" w:rsidP="00996C39">
      <w:pPr>
        <w:ind w:right="-108"/>
        <w:jc w:val="center"/>
        <w:rPr>
          <w:b/>
        </w:rPr>
      </w:pPr>
    </w:p>
    <w:p w:rsidR="00544EC6" w:rsidRDefault="00544EC6" w:rsidP="00996C39">
      <w:pPr>
        <w:ind w:right="-108"/>
        <w:jc w:val="center"/>
        <w:rPr>
          <w:b/>
        </w:rPr>
      </w:pPr>
    </w:p>
    <w:p w:rsidR="00996C39" w:rsidRPr="008D67DD" w:rsidRDefault="00996C39" w:rsidP="00996C39">
      <w:pPr>
        <w:ind w:right="-108"/>
        <w:jc w:val="center"/>
        <w:rPr>
          <w:b/>
        </w:rPr>
      </w:pPr>
      <w:r w:rsidRPr="008D67DD">
        <w:rPr>
          <w:b/>
        </w:rPr>
        <w:lastRenderedPageBreak/>
        <w:t>Članak 38.</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Program investicijskog održavanja sastavni je dio godišnjeg Programa gra</w:t>
      </w:r>
      <w:r w:rsidR="008876B7">
        <w:t>đenja</w:t>
      </w:r>
      <w:r w:rsidRPr="008D67DD">
        <w:t xml:space="preserve"> komunalne infrastrukture</w:t>
      </w:r>
      <w:r w:rsidR="008876B7">
        <w:t>.</w:t>
      </w:r>
    </w:p>
    <w:p w:rsidR="00996C39" w:rsidRDefault="00996C39" w:rsidP="00996C39">
      <w:pPr>
        <w:ind w:right="-108"/>
        <w:jc w:val="both"/>
      </w:pPr>
      <w:r w:rsidRPr="008D67DD">
        <w:t xml:space="preserve">   </w:t>
      </w:r>
      <w:r w:rsidRPr="008D67DD">
        <w:tab/>
        <w:t>Sredstva za investicijsko održavanje osiguravaju se iz sredstava naknade za dodijeljeno grobno mjesto, sredstava od prodaje grobnih okvira (ukoliko se rade i kao takvi prodaju), sredstava godišnje naknade za korištenje grobnih mjesta, naknade za postavljanje spomenika i grobnica, te prema potrebi ostalih sredstava Proračuna</w:t>
      </w:r>
      <w:r w:rsidR="0001168E" w:rsidRPr="008D67DD">
        <w:t xml:space="preserve"> Općine </w:t>
      </w:r>
      <w:r w:rsidR="008876B7">
        <w:t>Kloštar Ivanić</w:t>
      </w:r>
      <w:r w:rsidRPr="008D67DD">
        <w:t>.</w:t>
      </w:r>
    </w:p>
    <w:p w:rsidR="008876B7" w:rsidRPr="008D67DD" w:rsidRDefault="008876B7" w:rsidP="00996C39">
      <w:pPr>
        <w:ind w:right="-108"/>
        <w:jc w:val="both"/>
      </w:pPr>
    </w:p>
    <w:p w:rsidR="00996C39" w:rsidRPr="008D67DD" w:rsidRDefault="00996C39" w:rsidP="00996C39">
      <w:pPr>
        <w:ind w:right="-108"/>
        <w:jc w:val="center"/>
        <w:rPr>
          <w:b/>
        </w:rPr>
      </w:pPr>
      <w:r w:rsidRPr="008D67DD">
        <w:rPr>
          <w:b/>
        </w:rPr>
        <w:t>Članak 39.</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O uređenju i održavanju grobnih mjesta (grobova i grobnica) dužni su brinuti se korisnici o svom trošku.</w:t>
      </w:r>
    </w:p>
    <w:p w:rsidR="00996C39" w:rsidRPr="008D67DD" w:rsidRDefault="00996C39" w:rsidP="00996C39">
      <w:pPr>
        <w:ind w:right="-108"/>
        <w:jc w:val="both"/>
      </w:pPr>
      <w:r w:rsidRPr="008D67DD">
        <w:t xml:space="preserve">   </w:t>
      </w:r>
      <w:r w:rsidRPr="008D67DD">
        <w:tab/>
        <w:t>Korisnici grobnih mjesta dužni su grobna mjesta koja koriste uređivati na primjeren način, održavati na istima red i čistoću na način da ne oštećuju ili na bilo koji drugi način smetaju druga grobna mjesta, a otpad odlagati na za to određeno mjesto.</w:t>
      </w:r>
    </w:p>
    <w:p w:rsidR="00996C39" w:rsidRPr="008D67DD" w:rsidRDefault="00996C39" w:rsidP="00996C39">
      <w:pPr>
        <w:ind w:right="-108"/>
        <w:jc w:val="both"/>
      </w:pPr>
      <w:r w:rsidRPr="008D67DD">
        <w:t xml:space="preserve">   </w:t>
      </w:r>
      <w:r w:rsidRPr="008D67DD">
        <w:tab/>
        <w:t>Korisnici grobnih mjesta mogu uređenje i održavanje grobnih mjesta povjeriti fizičkim ili pravnim osobama registriranim za obavljanje tih poslova.</w:t>
      </w:r>
    </w:p>
    <w:p w:rsidR="00996C39" w:rsidRPr="008D67DD" w:rsidRDefault="00996C39" w:rsidP="00996C39">
      <w:pPr>
        <w:ind w:right="-108"/>
        <w:jc w:val="both"/>
      </w:pPr>
      <w:r w:rsidRPr="008D67DD">
        <w:t xml:space="preserve">   </w:t>
      </w:r>
      <w:r w:rsidRPr="008D67DD">
        <w:tab/>
        <w:t>Uprava groblja dužna je nadzirati uređenje i odražavanje grobnih mjesta od strane korisnika.</w:t>
      </w:r>
    </w:p>
    <w:p w:rsidR="00996C39" w:rsidRPr="008D67DD" w:rsidRDefault="00996C39" w:rsidP="00996C39">
      <w:pPr>
        <w:ind w:right="-108"/>
        <w:jc w:val="both"/>
      </w:pPr>
      <w:r w:rsidRPr="008D67DD">
        <w:t xml:space="preserve">   </w:t>
      </w:r>
      <w:r w:rsidRPr="008D67DD">
        <w:tab/>
        <w:t>Ukoliko korisnik grobnog mjesta ne održava red i čistoću grobnog mjesta, Uprava groblja dužna ga je pismeno opomenuti, a u slučaju da ne postupi ni po opomeni, Uprava groblja organizirat će čišćenje na trošak korisnika.</w:t>
      </w:r>
    </w:p>
    <w:p w:rsidR="00996C39" w:rsidRPr="008D67DD" w:rsidRDefault="00996C39" w:rsidP="00996C39">
      <w:pPr>
        <w:ind w:right="-108"/>
        <w:jc w:val="both"/>
      </w:pPr>
    </w:p>
    <w:p w:rsidR="00996C39" w:rsidRPr="008D67DD" w:rsidRDefault="00996C39" w:rsidP="00996C39">
      <w:pPr>
        <w:ind w:right="-108"/>
        <w:jc w:val="center"/>
        <w:rPr>
          <w:b/>
        </w:rPr>
      </w:pPr>
      <w:r w:rsidRPr="008D67DD">
        <w:rPr>
          <w:b/>
        </w:rPr>
        <w:t>Članak 40.</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Svaki grob, odnosno grobnica, mora biti označen prikladnim nadgrobnim znakom i natpisom.</w:t>
      </w:r>
    </w:p>
    <w:p w:rsidR="00996C39" w:rsidRPr="008D67DD" w:rsidRDefault="00996C39" w:rsidP="00996C39">
      <w:pPr>
        <w:ind w:right="-108"/>
        <w:jc w:val="both"/>
      </w:pPr>
      <w:r w:rsidRPr="008D67DD">
        <w:t xml:space="preserve">   </w:t>
      </w:r>
      <w:r w:rsidRPr="008D67DD">
        <w:tab/>
        <w:t>Natpisi na grobovima i grobnicama ne smiju vrijeđati ničije nacionalne, vjerske ili moralne osjećaje, niti na bilo koji način povrijediti uspomenu na pokojnika, a ako se pojave  takvi natpisi iste će uklonit Uprava groblja na teret korisnika grobnog mjesta.</w:t>
      </w:r>
    </w:p>
    <w:p w:rsidR="00996C39" w:rsidRPr="008D67DD" w:rsidRDefault="00996C39" w:rsidP="00996C39">
      <w:pPr>
        <w:ind w:right="-108"/>
        <w:jc w:val="both"/>
      </w:pPr>
    </w:p>
    <w:p w:rsidR="00996C39" w:rsidRPr="008D67DD" w:rsidRDefault="00996C39" w:rsidP="00996C39">
      <w:pPr>
        <w:ind w:right="-108"/>
        <w:jc w:val="both"/>
      </w:pPr>
    </w:p>
    <w:p w:rsidR="00996C39" w:rsidRPr="008D67DD" w:rsidRDefault="00996C39" w:rsidP="00996C39">
      <w:pPr>
        <w:ind w:right="-108"/>
        <w:jc w:val="center"/>
        <w:rPr>
          <w:b/>
        </w:rPr>
      </w:pPr>
      <w:r w:rsidRPr="008D67DD">
        <w:rPr>
          <w:b/>
        </w:rPr>
        <w:t>Članak 41.</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Materijal od kojeg se izrađuju nadgrobni spomenici mora biti trajan (kamen, beton i slično), a sami spomenici po obliku i načinu izvedbe moraju biti u skladu s okolinom i mjesnim običajima, o čemu je mjerodavno mišljenje Uprave groblja.</w:t>
      </w:r>
    </w:p>
    <w:p w:rsidR="00996C39" w:rsidRPr="008D67DD" w:rsidRDefault="00996C39" w:rsidP="00996C39">
      <w:pPr>
        <w:ind w:right="-108"/>
        <w:jc w:val="both"/>
      </w:pPr>
      <w:r w:rsidRPr="008D67DD">
        <w:t xml:space="preserve">   </w:t>
      </w:r>
      <w:r w:rsidRPr="008D67DD">
        <w:tab/>
        <w:t>O obliku i načinu uređenja grobnog mjesta (nadgrobnog spomenika) odlučuje korisnik grobnog mjesta, pridržavajući se plana uređenja groblja i rasporeda korištenja grobnih mjesta, te ove Odluke.</w:t>
      </w:r>
    </w:p>
    <w:p w:rsidR="00996C39" w:rsidRPr="008D67DD" w:rsidRDefault="00996C39" w:rsidP="00996C39">
      <w:pPr>
        <w:ind w:right="-108"/>
        <w:jc w:val="both"/>
      </w:pPr>
      <w:r w:rsidRPr="008D67DD">
        <w:t xml:space="preserve">   </w:t>
      </w:r>
      <w:r w:rsidRPr="008D67DD">
        <w:tab/>
        <w:t>Za izgradnju nadgrobnog okvira, kao i za podizanje spomenika, te građevinske radove na uređenju nogostupne površine i okoliša oko grobnog mjesta korisnik je dužan ishoditi odobrenje koje izdaje Uprava groblja. Uz zahtjev za izdavanje odobrenja, korisnik je dužan dostaviti idejnu skicu nadgrobnog okvira-spomenika s vidljivim dimenzijama i podatke o izvođaču radova.</w:t>
      </w:r>
    </w:p>
    <w:p w:rsidR="00996C39" w:rsidRPr="008D67DD" w:rsidRDefault="00996C39" w:rsidP="00996C39">
      <w:pPr>
        <w:ind w:right="-108"/>
        <w:jc w:val="both"/>
      </w:pPr>
      <w:r w:rsidRPr="008D67DD">
        <w:t xml:space="preserve">   </w:t>
      </w:r>
      <w:r w:rsidRPr="008D67DD">
        <w:tab/>
        <w:t>Ako nadgrobni okvir-spomenik bude izgrađen protivno izdanom odobrenju ili izgrađen bez odobrenja, a odobrenje nije moguće naknado ishoditi, korisnik grobnog mjesta dužan je izgrađeni dio uskladiti s odobrenjem, a ako to nije moguće, nadgrobni okvir-spomenik ukloniti najkasnije u roku 60 dana od primljenog rješenja za uklanjanje. U protivnom će to provesti Uprava groblja na teret korisnika grobnog mjesta.</w:t>
      </w:r>
    </w:p>
    <w:p w:rsidR="00996C39" w:rsidRPr="008D67DD" w:rsidRDefault="00996C39" w:rsidP="00996C39">
      <w:pPr>
        <w:ind w:right="-108"/>
        <w:jc w:val="both"/>
      </w:pPr>
    </w:p>
    <w:p w:rsidR="00544EC6" w:rsidRDefault="00544EC6" w:rsidP="00996C39">
      <w:pPr>
        <w:ind w:right="-108"/>
        <w:jc w:val="center"/>
        <w:rPr>
          <w:b/>
        </w:rPr>
      </w:pPr>
    </w:p>
    <w:p w:rsidR="00996C39" w:rsidRPr="008D67DD" w:rsidRDefault="00996C39" w:rsidP="00996C39">
      <w:pPr>
        <w:ind w:right="-108"/>
        <w:jc w:val="center"/>
        <w:rPr>
          <w:b/>
        </w:rPr>
      </w:pPr>
      <w:r w:rsidRPr="008D67DD">
        <w:rPr>
          <w:b/>
        </w:rPr>
        <w:lastRenderedPageBreak/>
        <w:t>Članak 42.</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Grobovi koji su proglašeni spomenicima kulture ne mogu se smatrati napuštenima već ih treba održavati i obnavljati sukladno propisima o zaštiti spomenika kulture.</w:t>
      </w:r>
    </w:p>
    <w:p w:rsidR="00996C39" w:rsidRPr="008D67DD" w:rsidRDefault="00996C39" w:rsidP="00996C39">
      <w:pPr>
        <w:ind w:right="-108"/>
        <w:jc w:val="both"/>
      </w:pPr>
      <w:r w:rsidRPr="008D67DD">
        <w:t xml:space="preserve">   </w:t>
      </w:r>
      <w:r w:rsidRPr="008D67DD">
        <w:tab/>
        <w:t>Grobovi u kojima su pokopani posmrtni ostaci značajnih povijesnih osoba ne mogu se smatrati napuštenim, već se o njima brine i održava ih Uprava groblja.</w:t>
      </w:r>
    </w:p>
    <w:p w:rsidR="00996C39" w:rsidRDefault="00996C39" w:rsidP="00996C39">
      <w:pPr>
        <w:ind w:right="-108"/>
        <w:jc w:val="both"/>
      </w:pPr>
      <w:r w:rsidRPr="008D67DD">
        <w:t xml:space="preserve">   </w:t>
      </w:r>
      <w:r w:rsidRPr="008D67DD">
        <w:tab/>
      </w:r>
      <w:r w:rsidR="00EC2C42" w:rsidRPr="008D67DD">
        <w:t>Općinsko</w:t>
      </w:r>
      <w:r w:rsidRPr="008D67DD">
        <w:t xml:space="preserve"> vijeće </w:t>
      </w:r>
      <w:r w:rsidR="00EC2C42" w:rsidRPr="008D67DD">
        <w:t xml:space="preserve">Općine </w:t>
      </w:r>
      <w:r w:rsidR="008876B7">
        <w:t xml:space="preserve">Kloštar Ivanić </w:t>
      </w:r>
      <w:r w:rsidRPr="008D67DD">
        <w:t xml:space="preserve">može utvrditi osobe od značaja za </w:t>
      </w:r>
      <w:r w:rsidR="00EC2C42" w:rsidRPr="008D67DD">
        <w:t xml:space="preserve">Općinu </w:t>
      </w:r>
      <w:r w:rsidR="008876B7">
        <w:t xml:space="preserve">Kloštar Ivanić </w:t>
      </w:r>
      <w:r w:rsidRPr="008D67DD">
        <w:t>čija se grobna mjesta ne mogu smatrati napuštenima, već se o njima brine i održava ih Uprava groblja.</w:t>
      </w:r>
    </w:p>
    <w:p w:rsidR="008876B7" w:rsidRPr="008D67DD" w:rsidRDefault="008876B7" w:rsidP="00996C39">
      <w:pPr>
        <w:ind w:right="-108"/>
        <w:jc w:val="both"/>
      </w:pPr>
    </w:p>
    <w:p w:rsidR="00996C39" w:rsidRPr="008D67DD" w:rsidRDefault="00996C39" w:rsidP="00996C39">
      <w:pPr>
        <w:ind w:right="-108"/>
        <w:jc w:val="center"/>
        <w:rPr>
          <w:b/>
        </w:rPr>
      </w:pPr>
      <w:r w:rsidRPr="008D67DD">
        <w:rPr>
          <w:b/>
        </w:rPr>
        <w:t>Članak 43.</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Fizičke i pravne osobe koje namjeravaju izvoditi bilo kakve radove na groblju, osim ako to čine po nalogu Uprave groblja, dužne su Upravi groblja prijaviti namjeru izvođenja radova, te za iste ishoditi odgovarajuće odobrenje.</w:t>
      </w:r>
    </w:p>
    <w:p w:rsidR="00996C39" w:rsidRPr="008D67DD" w:rsidRDefault="00996C39" w:rsidP="00996C39">
      <w:pPr>
        <w:ind w:right="-108"/>
        <w:jc w:val="both"/>
      </w:pPr>
      <w:r w:rsidRPr="008D67DD">
        <w:t xml:space="preserve">   </w:t>
      </w:r>
      <w:r w:rsidRPr="008D67DD">
        <w:tab/>
        <w:t>Nakon ishođenja odobrenja, osobe iz prethodnog stavka mogu radove na groblju obavljati pod sljedećim uvjetima:</w:t>
      </w:r>
    </w:p>
    <w:p w:rsidR="00996C39" w:rsidRPr="008D67DD" w:rsidRDefault="00996C39" w:rsidP="00996C39">
      <w:pPr>
        <w:ind w:right="-108"/>
        <w:jc w:val="both"/>
      </w:pPr>
      <w:r w:rsidRPr="008D67DD">
        <w:t xml:space="preserve">   </w:t>
      </w:r>
      <w:r w:rsidRPr="008D67DD">
        <w:tab/>
      </w:r>
      <w:r w:rsidR="008876B7">
        <w:t xml:space="preserve">            </w:t>
      </w:r>
      <w:r w:rsidRPr="008D67DD">
        <w:t>1. radove izvoditi na način da se u najvećoj mogućoj mjeri očuva mir na groblju,</w:t>
      </w:r>
    </w:p>
    <w:p w:rsidR="00996C39" w:rsidRPr="008D67DD" w:rsidRDefault="00996C39" w:rsidP="00996C39">
      <w:pPr>
        <w:tabs>
          <w:tab w:val="left" w:pos="180"/>
        </w:tabs>
        <w:ind w:right="-108"/>
        <w:jc w:val="both"/>
      </w:pPr>
      <w:r w:rsidRPr="008D67DD">
        <w:t xml:space="preserve">   </w:t>
      </w:r>
      <w:r w:rsidRPr="008D67DD">
        <w:tab/>
      </w:r>
      <w:r w:rsidRPr="008D67DD">
        <w:tab/>
        <w:t>2. radove izvoditi u radne dane, a samo iznimno, uz suglasnost Uprave groblja i u neradne dane,</w:t>
      </w:r>
    </w:p>
    <w:p w:rsidR="00996C39" w:rsidRPr="008D67DD" w:rsidRDefault="00996C39" w:rsidP="00996C39">
      <w:pPr>
        <w:tabs>
          <w:tab w:val="left" w:pos="180"/>
        </w:tabs>
        <w:ind w:right="-108"/>
        <w:jc w:val="both"/>
      </w:pPr>
      <w:r w:rsidRPr="008D67DD">
        <w:t xml:space="preserve">   </w:t>
      </w:r>
      <w:r w:rsidRPr="008D67DD">
        <w:tab/>
      </w:r>
      <w:r w:rsidRPr="008D67DD">
        <w:tab/>
        <w:t>3. građevni materijal (kamen, pijesak, cement i slično) može se odlagati samo na označenim mjestima koje odredi i označi Uprava groblja,</w:t>
      </w:r>
    </w:p>
    <w:p w:rsidR="00996C39" w:rsidRPr="008D67DD" w:rsidRDefault="00996C39" w:rsidP="00996C39">
      <w:pPr>
        <w:tabs>
          <w:tab w:val="left" w:pos="180"/>
        </w:tabs>
        <w:ind w:right="-108"/>
        <w:jc w:val="both"/>
      </w:pPr>
      <w:r w:rsidRPr="008D67DD">
        <w:t xml:space="preserve">  </w:t>
      </w:r>
      <w:r w:rsidRPr="008D67DD">
        <w:tab/>
        <w:t xml:space="preserve"> </w:t>
      </w:r>
      <w:r w:rsidRPr="008D67DD">
        <w:tab/>
      </w:r>
      <w:r w:rsidR="006D6C77">
        <w:t xml:space="preserve">            </w:t>
      </w:r>
      <w:r w:rsidRPr="008D67DD">
        <w:t>4. alati i oruđa za izvođenje radova mogu se zadržati na groblju samo kraće vrijeme, u pravilu dok se izvode radovi i na način da se time ne ometaju ostali korisnici,</w:t>
      </w:r>
    </w:p>
    <w:p w:rsidR="00996C39" w:rsidRPr="008D67DD" w:rsidRDefault="00996C39" w:rsidP="00996C39">
      <w:pPr>
        <w:tabs>
          <w:tab w:val="left" w:pos="180"/>
        </w:tabs>
        <w:ind w:right="-108"/>
        <w:jc w:val="both"/>
      </w:pPr>
      <w:r w:rsidRPr="008D67DD">
        <w:t xml:space="preserve">   </w:t>
      </w:r>
      <w:r w:rsidRPr="008D67DD">
        <w:tab/>
      </w:r>
      <w:r w:rsidRPr="008D67DD">
        <w:tab/>
        <w:t xml:space="preserve">5. građevni materijal može se prevoziti </w:t>
      </w:r>
      <w:r w:rsidR="00F70B67" w:rsidRPr="008D67DD">
        <w:t xml:space="preserve">kolicima i to </w:t>
      </w:r>
      <w:r w:rsidRPr="008D67DD">
        <w:t>samo putovima i stazama koje odredi Uprava groblja,</w:t>
      </w:r>
    </w:p>
    <w:p w:rsidR="00996C39" w:rsidRPr="008D67DD" w:rsidRDefault="00996C39" w:rsidP="00996C39">
      <w:pPr>
        <w:tabs>
          <w:tab w:val="left" w:pos="180"/>
        </w:tabs>
        <w:ind w:right="-108"/>
        <w:jc w:val="both"/>
      </w:pPr>
      <w:r w:rsidRPr="008D67DD">
        <w:t xml:space="preserve">   </w:t>
      </w:r>
      <w:r w:rsidRPr="008D67DD">
        <w:tab/>
      </w:r>
      <w:r w:rsidRPr="008D67DD">
        <w:tab/>
        <w:t>6. gradilište i ostale dijelove groblja koji se koriste za izvođenje radova treba odmah po završetku radova očistiti, a po potrebi i oprati, to jest dovesti u prvobitno stanje.</w:t>
      </w:r>
    </w:p>
    <w:p w:rsidR="00996C39" w:rsidRPr="008D67DD" w:rsidRDefault="006D6C77" w:rsidP="00996C39">
      <w:pPr>
        <w:tabs>
          <w:tab w:val="left" w:pos="180"/>
        </w:tabs>
        <w:ind w:right="-108"/>
        <w:jc w:val="both"/>
      </w:pPr>
      <w:r>
        <w:t xml:space="preserve">   </w:t>
      </w:r>
      <w:r>
        <w:tab/>
      </w:r>
      <w:r w:rsidR="00996C39" w:rsidRPr="008D67DD">
        <w:t>Osobe iz stavka 1. ovog članka dužne su se pridržavati odredbi Pravila ponašanja na groblju koje donosi Uprava groblja. Pravila moraju biti izložena na oglasnom panou na vidljivom mjestu na groblju.</w:t>
      </w:r>
    </w:p>
    <w:p w:rsidR="00996C39" w:rsidRPr="008D67DD" w:rsidRDefault="006D6C77" w:rsidP="00996C39">
      <w:pPr>
        <w:tabs>
          <w:tab w:val="left" w:pos="180"/>
        </w:tabs>
        <w:ind w:right="-108"/>
        <w:jc w:val="both"/>
      </w:pPr>
      <w:r>
        <w:t xml:space="preserve">   </w:t>
      </w:r>
      <w:r>
        <w:tab/>
      </w:r>
      <w:r w:rsidR="00996C39" w:rsidRPr="008D67DD">
        <w:t>Uprava groblja zabranit će rad onom izvoditelj radova koji započne s radom bez prethodne prijave i ishođenja odgovarajućeg odobrenja, te onom koji se ne pridržava uvjeta iz stavka 2. ovog članka.</w:t>
      </w:r>
    </w:p>
    <w:p w:rsidR="00996C39" w:rsidRPr="008D67DD" w:rsidRDefault="006D6C77" w:rsidP="00996C39">
      <w:pPr>
        <w:tabs>
          <w:tab w:val="left" w:pos="180"/>
        </w:tabs>
        <w:ind w:right="-108"/>
        <w:jc w:val="both"/>
      </w:pPr>
      <w:r>
        <w:t xml:space="preserve">   </w:t>
      </w:r>
      <w:r>
        <w:tab/>
      </w:r>
      <w:r w:rsidR="00996C39" w:rsidRPr="008D67DD">
        <w:t xml:space="preserve">Eventualnu štetu na groblju koju pri izvođenju radova učini izvođač, dužan je otkloniti korisnik grobnog mjesta na kojem su se radovi izvodili. U protivnom će to učiniti Uprava groblja na teret korisnika grobnog mjesta. </w:t>
      </w:r>
    </w:p>
    <w:p w:rsidR="00350FED" w:rsidRPr="008D67DD" w:rsidRDefault="00350FED" w:rsidP="00996C39">
      <w:pPr>
        <w:tabs>
          <w:tab w:val="left" w:pos="180"/>
        </w:tabs>
        <w:ind w:right="-108"/>
        <w:jc w:val="both"/>
      </w:pPr>
      <w:r w:rsidRPr="008D67DD">
        <w:t xml:space="preserve">              </w:t>
      </w:r>
      <w:r w:rsidR="00225A73" w:rsidRPr="008D67DD">
        <w:t>Građevinske i klesarske radove na uređenju grobnih mjesta mogu obavljati samo fizičke i pravne osobe koje imaju registriranu djelatnost.</w:t>
      </w:r>
    </w:p>
    <w:p w:rsidR="00996C39" w:rsidRPr="008D67DD" w:rsidRDefault="00996C39" w:rsidP="00996C39">
      <w:pPr>
        <w:tabs>
          <w:tab w:val="left" w:pos="180"/>
        </w:tabs>
        <w:ind w:right="-108"/>
        <w:jc w:val="both"/>
      </w:pPr>
    </w:p>
    <w:p w:rsidR="00996C39" w:rsidRPr="008D67DD" w:rsidRDefault="00996C39" w:rsidP="00996C39">
      <w:pPr>
        <w:tabs>
          <w:tab w:val="left" w:pos="180"/>
        </w:tabs>
        <w:ind w:right="-108"/>
        <w:jc w:val="both"/>
        <w:rPr>
          <w:b/>
        </w:rPr>
      </w:pPr>
      <w:r w:rsidRPr="008D67DD">
        <w:rPr>
          <w:b/>
        </w:rPr>
        <w:t>VI. NAČIN I UVJETI KORIŠTENJA GROBLJA I OBAVLJANJ</w:t>
      </w:r>
      <w:r w:rsidR="00117741">
        <w:rPr>
          <w:b/>
        </w:rPr>
        <w:t>E UKOPA</w:t>
      </w:r>
    </w:p>
    <w:p w:rsidR="00996C39" w:rsidRPr="008D67DD" w:rsidRDefault="00996C39" w:rsidP="00996C39">
      <w:pPr>
        <w:tabs>
          <w:tab w:val="left" w:pos="180"/>
        </w:tabs>
        <w:ind w:right="-108"/>
        <w:jc w:val="both"/>
      </w:pPr>
    </w:p>
    <w:p w:rsidR="00996C39" w:rsidRPr="008D67DD" w:rsidRDefault="00996C39" w:rsidP="00996C39">
      <w:pPr>
        <w:tabs>
          <w:tab w:val="left" w:pos="180"/>
        </w:tabs>
        <w:ind w:right="-108"/>
        <w:jc w:val="center"/>
        <w:rPr>
          <w:b/>
        </w:rPr>
      </w:pPr>
      <w:r w:rsidRPr="008D67DD">
        <w:rPr>
          <w:b/>
        </w:rPr>
        <w:t>Članak 44.</w:t>
      </w:r>
    </w:p>
    <w:p w:rsidR="00996C39" w:rsidRPr="008D67DD" w:rsidRDefault="00996C39" w:rsidP="00996C39">
      <w:pPr>
        <w:tabs>
          <w:tab w:val="left" w:pos="180"/>
        </w:tabs>
        <w:ind w:right="-108"/>
        <w:jc w:val="center"/>
      </w:pPr>
    </w:p>
    <w:p w:rsidR="00996C39" w:rsidRPr="008D67DD" w:rsidRDefault="00117741" w:rsidP="00996C39">
      <w:pPr>
        <w:tabs>
          <w:tab w:val="left" w:pos="180"/>
        </w:tabs>
        <w:ind w:right="-108"/>
        <w:jc w:val="both"/>
      </w:pPr>
      <w:r>
        <w:t xml:space="preserve">  </w:t>
      </w:r>
      <w:r w:rsidR="00996C39" w:rsidRPr="008D67DD">
        <w:tab/>
      </w:r>
      <w:r w:rsidR="00996C39" w:rsidRPr="008D67DD">
        <w:tab/>
        <w:t xml:space="preserve">Ukop pokojnika u pravilu se obavlja u roku od 24 do 48 sati od nastupa smrti, osim iznimno ako je to u skladu s posebnim propisom ili objektivnim okolnostima može i nakon isteka navedenog roka. </w:t>
      </w:r>
    </w:p>
    <w:p w:rsidR="00996C39" w:rsidRPr="00182817" w:rsidRDefault="000F72C3" w:rsidP="00996C39">
      <w:pPr>
        <w:tabs>
          <w:tab w:val="left" w:pos="180"/>
        </w:tabs>
        <w:ind w:right="-108"/>
        <w:jc w:val="both"/>
      </w:pPr>
      <w:r>
        <w:t xml:space="preserve">   </w:t>
      </w:r>
      <w:r>
        <w:tab/>
      </w:r>
      <w:r w:rsidR="005109C5" w:rsidRPr="00182817">
        <w:t xml:space="preserve">Uslugu ukopa (iskop grobne jame, zatrpavanje grobne jame te uređenje grobnog mjesta nakon pokopa), </w:t>
      </w:r>
      <w:r w:rsidR="00996C39" w:rsidRPr="00182817">
        <w:t xml:space="preserve"> na cijelom području </w:t>
      </w:r>
      <w:r w:rsidR="00EC2C42" w:rsidRPr="00182817">
        <w:t xml:space="preserve">Općine </w:t>
      </w:r>
      <w:r w:rsidR="005109C5" w:rsidRPr="00182817">
        <w:t>Kloštar Ivanić</w:t>
      </w:r>
      <w:r w:rsidR="00996C39" w:rsidRPr="00182817">
        <w:t xml:space="preserve"> vrš</w:t>
      </w:r>
      <w:r w:rsidR="005109C5" w:rsidRPr="00182817">
        <w:t>i</w:t>
      </w:r>
      <w:r w:rsidR="00996C39" w:rsidRPr="00182817">
        <w:t xml:space="preserve"> Vlastit</w:t>
      </w:r>
      <w:r w:rsidR="005109C5" w:rsidRPr="00182817">
        <w:t>i</w:t>
      </w:r>
      <w:r w:rsidR="00996C39" w:rsidRPr="00182817">
        <w:t xml:space="preserve"> pogon Jedinstvenog upravnog odjela </w:t>
      </w:r>
      <w:r w:rsidR="00EC2C42" w:rsidRPr="00182817">
        <w:t xml:space="preserve">Općine </w:t>
      </w:r>
      <w:r w:rsidR="005109C5" w:rsidRPr="00182817">
        <w:t>Kloštar Ivanić</w:t>
      </w:r>
      <w:r w:rsidR="00996C39" w:rsidRPr="00182817">
        <w:t>.</w:t>
      </w:r>
    </w:p>
    <w:p w:rsidR="00996C39" w:rsidRPr="008D67DD" w:rsidRDefault="005109C5" w:rsidP="005109C5">
      <w:pPr>
        <w:tabs>
          <w:tab w:val="left" w:pos="180"/>
        </w:tabs>
        <w:ind w:right="-108"/>
        <w:jc w:val="both"/>
      </w:pPr>
      <w:r>
        <w:rPr>
          <w:color w:val="FF0000"/>
        </w:rPr>
        <w:tab/>
      </w:r>
      <w:r>
        <w:rPr>
          <w:color w:val="FF0000"/>
        </w:rPr>
        <w:tab/>
      </w:r>
      <w:r w:rsidR="00996C39" w:rsidRPr="008D67DD">
        <w:t xml:space="preserve">Korištenja mrtvačnice na području </w:t>
      </w:r>
      <w:r w:rsidR="00EC2C42" w:rsidRPr="008D67DD">
        <w:t xml:space="preserve">Općine </w:t>
      </w:r>
      <w:r w:rsidR="006D6C77">
        <w:t>Kloštar Ivanić</w:t>
      </w:r>
      <w:r w:rsidR="00EC2C42" w:rsidRPr="008D67DD">
        <w:t xml:space="preserve"> </w:t>
      </w:r>
      <w:r w:rsidR="00996C39" w:rsidRPr="008D67DD">
        <w:t xml:space="preserve">se plaća na račun </w:t>
      </w:r>
      <w:r w:rsidR="00EC2C42" w:rsidRPr="008D67DD">
        <w:t xml:space="preserve">Općine </w:t>
      </w:r>
      <w:r w:rsidR="006D6C77">
        <w:t>Kloštar Ivanić</w:t>
      </w:r>
      <w:r w:rsidR="00EC2C42" w:rsidRPr="008D67DD">
        <w:t xml:space="preserve"> </w:t>
      </w:r>
      <w:r w:rsidR="00996C39" w:rsidRPr="008D67DD">
        <w:t xml:space="preserve">prema </w:t>
      </w:r>
      <w:r w:rsidR="00EC2C42" w:rsidRPr="008D67DD">
        <w:t xml:space="preserve">posebnoj Odluci Općinskog vijeća Općine </w:t>
      </w:r>
      <w:r w:rsidR="006D6C77">
        <w:t>Kloštar Ivanić</w:t>
      </w:r>
      <w:r w:rsidR="00EC2C42" w:rsidRPr="008D67DD">
        <w:t xml:space="preserve"> o visini cijena.</w:t>
      </w:r>
      <w:r w:rsidR="00996C39" w:rsidRPr="008D67DD">
        <w:t xml:space="preserve">  </w:t>
      </w:r>
    </w:p>
    <w:p w:rsidR="00D14842" w:rsidRPr="008D67DD" w:rsidRDefault="005109C5" w:rsidP="00EC2C42">
      <w:pPr>
        <w:pStyle w:val="Bezproreda"/>
      </w:pPr>
      <w:r>
        <w:t xml:space="preserve">            </w:t>
      </w:r>
      <w:r w:rsidR="00D14842" w:rsidRPr="008D67DD">
        <w:t>Sahrana umrlih na mjesn</w:t>
      </w:r>
      <w:r w:rsidR="006D6C77">
        <w:t>om</w:t>
      </w:r>
      <w:r w:rsidR="00D14842" w:rsidRPr="008D67DD">
        <w:t xml:space="preserve"> groblj</w:t>
      </w:r>
      <w:r w:rsidR="006D6C77">
        <w:t xml:space="preserve">u Kloštar Ivanić </w:t>
      </w:r>
      <w:r w:rsidR="00D14842" w:rsidRPr="008D67DD">
        <w:t>obavlja</w:t>
      </w:r>
      <w:r w:rsidR="006D6C77">
        <w:t xml:space="preserve"> se</w:t>
      </w:r>
      <w:r w:rsidR="00D14842" w:rsidRPr="008D67DD">
        <w:t xml:space="preserve"> iz mrtvačnic</w:t>
      </w:r>
      <w:r w:rsidR="006D6C77">
        <w:t>e</w:t>
      </w:r>
      <w:r w:rsidR="00D14842" w:rsidRPr="008D67DD">
        <w:t>.</w:t>
      </w:r>
    </w:p>
    <w:p w:rsidR="00996C39" w:rsidRDefault="00182817" w:rsidP="006E0D3D">
      <w:pPr>
        <w:pStyle w:val="Bezproreda"/>
      </w:pPr>
      <w:r>
        <w:lastRenderedPageBreak/>
        <w:t xml:space="preserve">            </w:t>
      </w:r>
      <w:r w:rsidR="00D14842" w:rsidRPr="008D67DD">
        <w:t xml:space="preserve">Na </w:t>
      </w:r>
      <w:r w:rsidR="006D6C77">
        <w:t xml:space="preserve">ostalim </w:t>
      </w:r>
      <w:r w:rsidR="00D14842" w:rsidRPr="008D67DD">
        <w:t>mjesn</w:t>
      </w:r>
      <w:r w:rsidR="006D6C77">
        <w:t>i</w:t>
      </w:r>
      <w:r w:rsidR="00D14842" w:rsidRPr="008D67DD">
        <w:t>m groblj</w:t>
      </w:r>
      <w:r w:rsidR="006D6C77">
        <w:t>ima</w:t>
      </w:r>
      <w:r w:rsidR="00D14842" w:rsidRPr="008D67DD">
        <w:t xml:space="preserve"> sahrana se vrši iz </w:t>
      </w:r>
      <w:r w:rsidR="008570A9">
        <w:t>Kapelice</w:t>
      </w:r>
      <w:r w:rsidR="00D14842" w:rsidRPr="008D67DD">
        <w:t xml:space="preserve"> dok se ne uredi na neki drugi prihvatljivi način.</w:t>
      </w:r>
    </w:p>
    <w:p w:rsidR="008570A9" w:rsidRPr="008D67DD" w:rsidRDefault="008570A9" w:rsidP="006E0D3D">
      <w:pPr>
        <w:pStyle w:val="Bezproreda"/>
      </w:pPr>
    </w:p>
    <w:p w:rsidR="00996C39" w:rsidRPr="008D67DD" w:rsidRDefault="00996C39" w:rsidP="00996C39">
      <w:pPr>
        <w:tabs>
          <w:tab w:val="left" w:pos="180"/>
        </w:tabs>
        <w:ind w:right="-108"/>
        <w:jc w:val="center"/>
        <w:rPr>
          <w:b/>
        </w:rPr>
      </w:pPr>
      <w:r w:rsidRPr="008D67DD">
        <w:rPr>
          <w:b/>
        </w:rPr>
        <w:t>Članak 45.</w:t>
      </w:r>
    </w:p>
    <w:p w:rsidR="00996C39" w:rsidRPr="008D67DD" w:rsidRDefault="00996C39" w:rsidP="00996C39">
      <w:pPr>
        <w:tabs>
          <w:tab w:val="left" w:pos="180"/>
        </w:tabs>
        <w:ind w:right="-108"/>
        <w:jc w:val="center"/>
      </w:pPr>
    </w:p>
    <w:p w:rsidR="00996C39" w:rsidRPr="008D67DD" w:rsidRDefault="00996C39" w:rsidP="00996C39">
      <w:pPr>
        <w:tabs>
          <w:tab w:val="left" w:pos="180"/>
        </w:tabs>
        <w:ind w:right="-108"/>
        <w:jc w:val="both"/>
      </w:pPr>
      <w:r w:rsidRPr="008D67DD">
        <w:t xml:space="preserve">   </w:t>
      </w:r>
      <w:r w:rsidRPr="008D67DD">
        <w:tab/>
        <w:t>Naručitelj ukopa je svaka fizička ili pravna osoba koja je uz predočenje i predaj</w:t>
      </w:r>
      <w:r w:rsidR="005109C5">
        <w:t>u</w:t>
      </w:r>
      <w:r w:rsidRPr="008D67DD">
        <w:t xml:space="preserve"> dozvole za ukop, a po potrebi i drugih isprava, te preuzimanjem obveze podmirenja troškova ukopa i zaostalih grobnih naknada, zatražila obavljanje ukopa.</w:t>
      </w:r>
    </w:p>
    <w:p w:rsidR="00D14842" w:rsidRPr="008D67DD" w:rsidRDefault="00D14842" w:rsidP="00996C39">
      <w:pPr>
        <w:tabs>
          <w:tab w:val="left" w:pos="180"/>
        </w:tabs>
        <w:ind w:right="-108"/>
        <w:jc w:val="both"/>
      </w:pPr>
    </w:p>
    <w:p w:rsidR="00996C39" w:rsidRPr="008D67DD" w:rsidRDefault="00996C39" w:rsidP="00996C39">
      <w:pPr>
        <w:tabs>
          <w:tab w:val="left" w:pos="180"/>
        </w:tabs>
        <w:ind w:right="-108"/>
        <w:jc w:val="center"/>
        <w:rPr>
          <w:b/>
        </w:rPr>
      </w:pPr>
      <w:r w:rsidRPr="008D67DD">
        <w:rPr>
          <w:b/>
        </w:rPr>
        <w:t>Članak 46.</w:t>
      </w:r>
    </w:p>
    <w:p w:rsidR="00996C39" w:rsidRPr="008D67DD" w:rsidRDefault="00996C39" w:rsidP="00996C39">
      <w:pPr>
        <w:tabs>
          <w:tab w:val="left" w:pos="180"/>
        </w:tabs>
        <w:ind w:right="-108"/>
        <w:jc w:val="center"/>
      </w:pPr>
    </w:p>
    <w:p w:rsidR="00996C39" w:rsidRPr="008D67DD" w:rsidRDefault="00996C39" w:rsidP="00996C39">
      <w:pPr>
        <w:tabs>
          <w:tab w:val="left" w:pos="180"/>
        </w:tabs>
        <w:ind w:right="-108"/>
        <w:jc w:val="both"/>
      </w:pPr>
      <w:r w:rsidRPr="008D67DD">
        <w:t xml:space="preserve">   </w:t>
      </w:r>
      <w:r w:rsidRPr="008D67DD">
        <w:tab/>
        <w:t>Naručitelj ukopa dužan je prijaviti i zatražiti obavljanje ukopa ispunjavanjem posebnog obrasca – prijave ukopa, u kojem mora naznačiti sljedeće podatke:</w:t>
      </w:r>
    </w:p>
    <w:p w:rsidR="00996C39" w:rsidRPr="008D67DD" w:rsidRDefault="00996C39" w:rsidP="00996C39">
      <w:pPr>
        <w:tabs>
          <w:tab w:val="left" w:pos="180"/>
        </w:tabs>
        <w:ind w:right="-108"/>
        <w:jc w:val="both"/>
      </w:pPr>
      <w:r w:rsidRPr="008D67DD">
        <w:t xml:space="preserve">   </w:t>
      </w:r>
      <w:r w:rsidRPr="008D67DD">
        <w:tab/>
        <w:t>- osobne podatke o podnositelju prijave – naručitelju ukopa,</w:t>
      </w:r>
    </w:p>
    <w:p w:rsidR="00996C39" w:rsidRPr="008D67DD" w:rsidRDefault="00996C39" w:rsidP="00996C39">
      <w:pPr>
        <w:tabs>
          <w:tab w:val="left" w:pos="180"/>
        </w:tabs>
        <w:ind w:right="-108"/>
        <w:jc w:val="both"/>
      </w:pPr>
      <w:r w:rsidRPr="008D67DD">
        <w:t xml:space="preserve">  </w:t>
      </w:r>
      <w:r w:rsidRPr="008D67DD">
        <w:tab/>
        <w:t xml:space="preserve"> </w:t>
      </w:r>
      <w:r w:rsidRPr="008D67DD">
        <w:tab/>
        <w:t>- osobne podatke o pokojniku,</w:t>
      </w:r>
    </w:p>
    <w:p w:rsidR="00996C39" w:rsidRPr="008D67DD" w:rsidRDefault="00996C39" w:rsidP="00996C39">
      <w:pPr>
        <w:tabs>
          <w:tab w:val="left" w:pos="180"/>
        </w:tabs>
        <w:ind w:right="-108"/>
        <w:jc w:val="both"/>
      </w:pPr>
      <w:r w:rsidRPr="008D67DD">
        <w:t xml:space="preserve">   </w:t>
      </w:r>
      <w:r w:rsidRPr="008D67DD">
        <w:tab/>
        <w:t>- o grobnom mjestu na kojem se predlaže ukop,</w:t>
      </w:r>
    </w:p>
    <w:p w:rsidR="00996C39" w:rsidRPr="008D67DD" w:rsidRDefault="00996C39" w:rsidP="00996C39">
      <w:pPr>
        <w:tabs>
          <w:tab w:val="left" w:pos="180"/>
        </w:tabs>
        <w:ind w:right="-108"/>
        <w:jc w:val="both"/>
      </w:pPr>
      <w:r w:rsidRPr="008D67DD">
        <w:t xml:space="preserve">  </w:t>
      </w:r>
      <w:r w:rsidRPr="008D67DD">
        <w:tab/>
      </w:r>
      <w:r w:rsidRPr="008D67DD">
        <w:tab/>
        <w:t>- o korisniku grobnog mjesta i plaćenoj godišnjoj grobnoj naknadi, te nasljednicima ukoliko je korisnik grobnog mjesta bio pokojnik.</w:t>
      </w:r>
    </w:p>
    <w:p w:rsidR="00996C39" w:rsidRPr="008D67DD" w:rsidRDefault="00996C39" w:rsidP="00996C39">
      <w:pPr>
        <w:tabs>
          <w:tab w:val="left" w:pos="180"/>
        </w:tabs>
        <w:ind w:right="-108"/>
        <w:jc w:val="both"/>
      </w:pPr>
      <w:r w:rsidRPr="008D67DD">
        <w:t xml:space="preserve">   </w:t>
      </w:r>
      <w:r w:rsidRPr="008D67DD">
        <w:tab/>
        <w:t>Ukoliko pokojnik ili naručitelj ukopa nisu korisnici grobnog mjesta, prijava sadrži i zahtjev naručitelja za dodjelu grobnog mjesta.</w:t>
      </w:r>
    </w:p>
    <w:p w:rsidR="00996C39" w:rsidRPr="008D67DD" w:rsidRDefault="00996C39" w:rsidP="00996C39">
      <w:pPr>
        <w:tabs>
          <w:tab w:val="left" w:pos="180"/>
        </w:tabs>
        <w:ind w:right="-108"/>
        <w:jc w:val="both"/>
      </w:pPr>
    </w:p>
    <w:p w:rsidR="00996C39" w:rsidRPr="008D67DD" w:rsidRDefault="00996C39" w:rsidP="00996C39">
      <w:pPr>
        <w:tabs>
          <w:tab w:val="left" w:pos="180"/>
        </w:tabs>
        <w:ind w:right="-108"/>
        <w:jc w:val="center"/>
        <w:rPr>
          <w:b/>
        </w:rPr>
      </w:pPr>
      <w:r w:rsidRPr="008D67DD">
        <w:rPr>
          <w:b/>
        </w:rPr>
        <w:t>Članak 47.</w:t>
      </w:r>
    </w:p>
    <w:p w:rsidR="00996C39" w:rsidRPr="008D67DD" w:rsidRDefault="00996C39" w:rsidP="00996C39">
      <w:pPr>
        <w:tabs>
          <w:tab w:val="left" w:pos="180"/>
        </w:tabs>
        <w:ind w:right="-108"/>
        <w:jc w:val="center"/>
      </w:pPr>
    </w:p>
    <w:p w:rsidR="00996C39" w:rsidRPr="008D67DD" w:rsidRDefault="00996C39" w:rsidP="00996C39">
      <w:pPr>
        <w:tabs>
          <w:tab w:val="left" w:pos="180"/>
        </w:tabs>
        <w:ind w:right="-108"/>
        <w:jc w:val="both"/>
      </w:pPr>
      <w:r w:rsidRPr="008D67DD">
        <w:t xml:space="preserve">   </w:t>
      </w:r>
      <w:r w:rsidRPr="008D67DD">
        <w:tab/>
        <w:t>Nakon prijema prijave Uprava groblja dužna je provjeriti podatke navedene u prijavi, te ukoliko su ispunjeni uvjeti propisani zakonom i ovom Odlukom, odobrava ukop na određenom grobnom mjestu.</w:t>
      </w:r>
    </w:p>
    <w:p w:rsidR="008D67DD" w:rsidRDefault="00996C39" w:rsidP="00996C39">
      <w:pPr>
        <w:tabs>
          <w:tab w:val="left" w:pos="180"/>
        </w:tabs>
        <w:ind w:right="-108"/>
        <w:jc w:val="both"/>
      </w:pPr>
      <w:r w:rsidRPr="008D67DD">
        <w:t xml:space="preserve">   </w:t>
      </w:r>
      <w:r w:rsidRPr="008D67DD">
        <w:tab/>
        <w:t>Ako pokojnik nije bio korisnik grobnog mjesta, Uprava groblja izdaje rješenje o korištenju novog grobnog mjesta i uručuje ga naručitelju.</w:t>
      </w:r>
    </w:p>
    <w:p w:rsidR="008D67DD" w:rsidRPr="008D67DD" w:rsidRDefault="008D67DD" w:rsidP="00996C39">
      <w:pPr>
        <w:tabs>
          <w:tab w:val="left" w:pos="180"/>
        </w:tabs>
        <w:ind w:right="-108"/>
        <w:jc w:val="both"/>
      </w:pPr>
    </w:p>
    <w:p w:rsidR="00996C39" w:rsidRPr="008D67DD" w:rsidRDefault="00996C39" w:rsidP="00996C39">
      <w:pPr>
        <w:tabs>
          <w:tab w:val="left" w:pos="4515"/>
        </w:tabs>
        <w:ind w:right="-108"/>
        <w:jc w:val="both"/>
      </w:pPr>
      <w:r w:rsidRPr="008D67DD">
        <w:tab/>
      </w:r>
    </w:p>
    <w:p w:rsidR="00996C39" w:rsidRPr="008D67DD" w:rsidRDefault="00996C39" w:rsidP="00996C39">
      <w:pPr>
        <w:tabs>
          <w:tab w:val="left" w:pos="180"/>
        </w:tabs>
        <w:ind w:right="-108"/>
        <w:jc w:val="center"/>
        <w:rPr>
          <w:b/>
        </w:rPr>
      </w:pPr>
      <w:r w:rsidRPr="008D67DD">
        <w:rPr>
          <w:b/>
        </w:rPr>
        <w:t>Članak 48.</w:t>
      </w:r>
    </w:p>
    <w:p w:rsidR="00996C39" w:rsidRPr="008D67DD" w:rsidRDefault="00996C39" w:rsidP="00996C39">
      <w:pPr>
        <w:tabs>
          <w:tab w:val="left" w:pos="180"/>
        </w:tabs>
        <w:ind w:right="-108"/>
        <w:jc w:val="center"/>
      </w:pPr>
    </w:p>
    <w:p w:rsidR="00996C39" w:rsidRPr="008D67DD" w:rsidRDefault="00996C39" w:rsidP="00996C39">
      <w:pPr>
        <w:tabs>
          <w:tab w:val="left" w:pos="180"/>
        </w:tabs>
        <w:ind w:right="-108"/>
        <w:jc w:val="both"/>
      </w:pPr>
      <w:r w:rsidRPr="008D67DD">
        <w:t xml:space="preserve">   </w:t>
      </w:r>
      <w:r w:rsidRPr="008D67DD">
        <w:tab/>
        <w:t>Uprava groblja nema pravo uskratiti ukop na određenom grobnom mjestu, ukoliko u postupku odobravanja ukopa utvrdi da pokojnik kao bivši korisnik grobnog mjesta ili naručitelj kao korisnik grobnog mjesta, nisu podmirili godišnje grobne naknade.</w:t>
      </w:r>
    </w:p>
    <w:p w:rsidR="00996C39" w:rsidRPr="008D67DD" w:rsidRDefault="00996C39" w:rsidP="00996C39">
      <w:pPr>
        <w:tabs>
          <w:tab w:val="left" w:pos="180"/>
        </w:tabs>
        <w:ind w:right="-108"/>
        <w:jc w:val="both"/>
      </w:pPr>
      <w:r w:rsidRPr="008D67DD">
        <w:t xml:space="preserve">   </w:t>
      </w:r>
      <w:r w:rsidRPr="008D67DD">
        <w:tab/>
        <w:t>Radi plaćanja zaostalih godišnjih grobnih naknada Uprava groblja i korisnik grobnog mjesta mogu zaključiti izvan sudsku nagodbu, koja se mora ovjeriti kod javnog bilježnika.</w:t>
      </w:r>
    </w:p>
    <w:p w:rsidR="00996C39" w:rsidRPr="008D67DD" w:rsidRDefault="00996C39" w:rsidP="00996C39">
      <w:pPr>
        <w:tabs>
          <w:tab w:val="left" w:pos="180"/>
        </w:tabs>
        <w:ind w:right="-108"/>
        <w:jc w:val="both"/>
      </w:pPr>
    </w:p>
    <w:p w:rsidR="000F72C3" w:rsidRDefault="00996C39" w:rsidP="00996C39">
      <w:pPr>
        <w:tabs>
          <w:tab w:val="left" w:pos="180"/>
        </w:tabs>
        <w:ind w:right="-108"/>
      </w:pPr>
      <w:r w:rsidRPr="008D67DD">
        <w:t xml:space="preserve">                                                                  </w:t>
      </w:r>
    </w:p>
    <w:p w:rsidR="00996C39" w:rsidRPr="008D67DD" w:rsidRDefault="000F72C3" w:rsidP="00996C39">
      <w:pPr>
        <w:tabs>
          <w:tab w:val="left" w:pos="180"/>
        </w:tabs>
        <w:ind w:right="-108"/>
        <w:rPr>
          <w:b/>
        </w:rPr>
      </w:pPr>
      <w:r>
        <w:t xml:space="preserve">                                                          </w:t>
      </w:r>
      <w:r w:rsidR="00996C39" w:rsidRPr="008D67DD">
        <w:t xml:space="preserve">       </w:t>
      </w:r>
      <w:r w:rsidR="00996C39" w:rsidRPr="008D67DD">
        <w:rPr>
          <w:b/>
        </w:rPr>
        <w:t>Članak 49.</w:t>
      </w:r>
    </w:p>
    <w:p w:rsidR="00996C39" w:rsidRPr="008D67DD" w:rsidRDefault="00996C39" w:rsidP="00996C39">
      <w:pPr>
        <w:ind w:right="-108"/>
        <w:jc w:val="center"/>
      </w:pPr>
    </w:p>
    <w:p w:rsidR="002409A9" w:rsidRDefault="00996C39" w:rsidP="00544EC6">
      <w:pPr>
        <w:ind w:right="-108"/>
        <w:jc w:val="both"/>
        <w:rPr>
          <w:b/>
        </w:rPr>
      </w:pPr>
      <w:r w:rsidRPr="008D67DD">
        <w:t xml:space="preserve">   </w:t>
      </w:r>
      <w:r w:rsidRPr="008D67DD">
        <w:tab/>
        <w:t>U slučaju da nitko ne preuzme obvezu plaćanja zaostalih grobnih naknada, odnosno na sebe ne prenese pravo korištenja grobnog mjesta kao nasljednik pokojnika ili se ne obveže na podmirenje pogrebnih troškova, ukop pokojnika izvršit će se na općem grobnom polju na kojem se grobna mjesta dodjeljuju na korištenje na način propisan ovom Odlukom (članak 23. Odluke).</w:t>
      </w:r>
    </w:p>
    <w:p w:rsidR="002409A9" w:rsidRDefault="002409A9" w:rsidP="00996C39">
      <w:pPr>
        <w:ind w:right="-108"/>
        <w:jc w:val="center"/>
        <w:rPr>
          <w:b/>
        </w:rPr>
      </w:pPr>
    </w:p>
    <w:p w:rsidR="00996C39" w:rsidRPr="008D67DD" w:rsidRDefault="00996C39" w:rsidP="00996C39">
      <w:pPr>
        <w:ind w:right="-108"/>
        <w:jc w:val="center"/>
        <w:rPr>
          <w:b/>
        </w:rPr>
      </w:pPr>
      <w:r w:rsidRPr="008D67DD">
        <w:rPr>
          <w:b/>
        </w:rPr>
        <w:t>Članak 50.</w:t>
      </w:r>
    </w:p>
    <w:p w:rsidR="000F19BA" w:rsidRDefault="000F19BA" w:rsidP="00996C39">
      <w:pPr>
        <w:ind w:right="-108"/>
        <w:jc w:val="both"/>
      </w:pPr>
    </w:p>
    <w:p w:rsidR="00996C39" w:rsidRPr="00182817" w:rsidRDefault="00996C39" w:rsidP="000F19BA">
      <w:pPr>
        <w:ind w:right="-108" w:firstLine="708"/>
        <w:jc w:val="both"/>
      </w:pPr>
      <w:r w:rsidRPr="00182817">
        <w:t xml:space="preserve">Troškove </w:t>
      </w:r>
      <w:r w:rsidR="002409A9" w:rsidRPr="00182817">
        <w:t>ukopa</w:t>
      </w:r>
      <w:r w:rsidRPr="00182817">
        <w:t xml:space="preserve"> naplaćuje Jedinstveni upravni odjel </w:t>
      </w:r>
      <w:r w:rsidR="004D4575" w:rsidRPr="00182817">
        <w:t xml:space="preserve">Općine </w:t>
      </w:r>
      <w:r w:rsidR="002409A9" w:rsidRPr="00182817">
        <w:t>Kloštar Ivanić</w:t>
      </w:r>
      <w:r w:rsidRPr="00182817">
        <w:t xml:space="preserve"> prema Odluci o cijenama grobljanskih usluga na području </w:t>
      </w:r>
      <w:r w:rsidR="004D4575" w:rsidRPr="00182817">
        <w:t xml:space="preserve">Općine </w:t>
      </w:r>
      <w:r w:rsidR="002409A9" w:rsidRPr="00182817">
        <w:t>Kloštar Ivanić</w:t>
      </w:r>
      <w:r w:rsidRPr="00182817">
        <w:t>.</w:t>
      </w:r>
    </w:p>
    <w:p w:rsidR="00996C39" w:rsidRPr="00182817" w:rsidRDefault="004D4575" w:rsidP="00996C39">
      <w:pPr>
        <w:ind w:right="-108"/>
        <w:jc w:val="both"/>
      </w:pPr>
      <w:r w:rsidRPr="00182817">
        <w:t xml:space="preserve">Cijena </w:t>
      </w:r>
      <w:r w:rsidR="00996C39" w:rsidRPr="00182817">
        <w:t>usluga mora biti istaknut</w:t>
      </w:r>
      <w:r w:rsidRPr="00182817">
        <w:t>a</w:t>
      </w:r>
      <w:r w:rsidR="00996C39" w:rsidRPr="00182817">
        <w:t xml:space="preserve"> na oglasnoj ploči groblja kao i na oglasnoj ploči Jedinstvenog upravnog odjela te na web stranici </w:t>
      </w:r>
      <w:r w:rsidRPr="00182817">
        <w:t xml:space="preserve">Općine </w:t>
      </w:r>
      <w:r w:rsidR="002409A9" w:rsidRPr="00182817">
        <w:t>Kloštar Ivanić</w:t>
      </w:r>
      <w:r w:rsidRPr="00182817">
        <w:t>.</w:t>
      </w:r>
    </w:p>
    <w:p w:rsidR="000D59AE" w:rsidRPr="00182817" w:rsidRDefault="000D59AE" w:rsidP="00996C39">
      <w:pPr>
        <w:ind w:right="-108"/>
        <w:jc w:val="both"/>
      </w:pPr>
    </w:p>
    <w:p w:rsidR="00996C39" w:rsidRPr="008D67DD" w:rsidRDefault="00996C39" w:rsidP="00996C39">
      <w:pPr>
        <w:ind w:right="-108"/>
        <w:jc w:val="both"/>
        <w:rPr>
          <w:b/>
        </w:rPr>
      </w:pPr>
      <w:r w:rsidRPr="008D67DD">
        <w:rPr>
          <w:b/>
        </w:rPr>
        <w:t>VII. KAZNENE ODREDBE</w:t>
      </w:r>
    </w:p>
    <w:p w:rsidR="00996C39" w:rsidRPr="008D67DD" w:rsidRDefault="00996C39" w:rsidP="00996C39">
      <w:pPr>
        <w:ind w:right="-108"/>
        <w:jc w:val="center"/>
        <w:rPr>
          <w:b/>
        </w:rPr>
      </w:pPr>
      <w:r w:rsidRPr="008D67DD">
        <w:rPr>
          <w:b/>
        </w:rPr>
        <w:t>Članak 51.</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 xml:space="preserve">Novčanom kaznom u iznosu od 1.000,00 do 5.000,00 kuna kaznit će se za prekršaj pravna osoba ako se ne pridržava odredbi propisanih ovom Odlukom (neovlašteno vrši ukop bez ili suprotno od rješenja uprave groblja, izvodi radove na groblju bez odobrenja uprave groblja, neovlašteno obavlja </w:t>
      </w:r>
      <w:r w:rsidR="002409A9">
        <w:t>uslugu ukopa</w:t>
      </w:r>
      <w:r w:rsidRPr="008D67DD">
        <w:t xml:space="preserve">, ne obavlja </w:t>
      </w:r>
      <w:r w:rsidR="002409A9">
        <w:t xml:space="preserve">uslugu ukopa </w:t>
      </w:r>
      <w:r w:rsidRPr="008D67DD">
        <w:t>sukladno ovoj Odluci i dr.).</w:t>
      </w:r>
    </w:p>
    <w:p w:rsidR="00996C39" w:rsidRPr="008D67DD" w:rsidRDefault="00996C39" w:rsidP="00996C39">
      <w:pPr>
        <w:ind w:right="-108"/>
        <w:jc w:val="both"/>
      </w:pPr>
      <w:r w:rsidRPr="008D67DD">
        <w:t xml:space="preserve">   </w:t>
      </w:r>
      <w:r w:rsidRPr="008D67DD">
        <w:tab/>
        <w:t>Za prekršaje iz stavka 1. ovog članka kaznit će se i odgovorna osoba u pravnoj osobi novčanom kaznom u iznosu od 300,00 do 1.000,00 kuna.</w:t>
      </w:r>
    </w:p>
    <w:p w:rsidR="004D4575" w:rsidRPr="008D67DD" w:rsidRDefault="004D4575" w:rsidP="00996C39">
      <w:pPr>
        <w:ind w:right="-108"/>
        <w:jc w:val="both"/>
      </w:pPr>
    </w:p>
    <w:p w:rsidR="00996C39" w:rsidRPr="008D67DD" w:rsidRDefault="00996C39" w:rsidP="00996C39">
      <w:pPr>
        <w:ind w:right="-108"/>
        <w:jc w:val="center"/>
        <w:rPr>
          <w:b/>
        </w:rPr>
      </w:pPr>
      <w:r w:rsidRPr="008D67DD">
        <w:rPr>
          <w:b/>
        </w:rPr>
        <w:t>Članak 52.</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Novčano</w:t>
      </w:r>
      <w:r w:rsidR="00B532FC">
        <w:t>m</w:t>
      </w:r>
      <w:r w:rsidRPr="008D67DD">
        <w:t xml:space="preserve"> kaznom u iznosu od 300,00 do 1.000,00 kuna kaznit će se za prekršaj fizička osoba koja:</w:t>
      </w:r>
    </w:p>
    <w:p w:rsidR="00996C39" w:rsidRPr="008D67DD" w:rsidRDefault="00996C39" w:rsidP="00996C39">
      <w:pPr>
        <w:ind w:right="-108"/>
        <w:jc w:val="both"/>
      </w:pPr>
      <w:r w:rsidRPr="008D67DD">
        <w:t xml:space="preserve">   </w:t>
      </w:r>
      <w:r w:rsidRPr="008D67DD">
        <w:tab/>
        <w:t>1. se ne brine o održavanju grobnog mjesta prema članku 39. Odluke,</w:t>
      </w:r>
    </w:p>
    <w:p w:rsidR="00996C39" w:rsidRPr="008D67DD" w:rsidRDefault="00996C39" w:rsidP="00996C39">
      <w:pPr>
        <w:ind w:right="-108"/>
        <w:jc w:val="both"/>
      </w:pPr>
      <w:r w:rsidRPr="008D67DD">
        <w:t xml:space="preserve">   </w:t>
      </w:r>
      <w:r w:rsidRPr="008D67DD">
        <w:tab/>
        <w:t>2. grobno mjesto označava suprotno članku 40. Odluke,</w:t>
      </w:r>
    </w:p>
    <w:p w:rsidR="00996C39" w:rsidRPr="008D67DD" w:rsidRDefault="00996C39" w:rsidP="00996C39">
      <w:pPr>
        <w:ind w:right="-108"/>
        <w:jc w:val="both"/>
      </w:pPr>
      <w:r w:rsidRPr="008D67DD">
        <w:t xml:space="preserve">   </w:t>
      </w:r>
      <w:r w:rsidRPr="008D67DD">
        <w:tab/>
        <w:t>3. ne prijavi Upravi groblja obavljanje bilo kakvih radova na groblju, odnosno ne postupi u skladu sa člankom 41. Odluke.</w:t>
      </w:r>
    </w:p>
    <w:p w:rsidR="00996C39" w:rsidRPr="008D67DD" w:rsidRDefault="00996C39" w:rsidP="00996C39">
      <w:pPr>
        <w:ind w:right="-108"/>
        <w:jc w:val="both"/>
      </w:pPr>
    </w:p>
    <w:p w:rsidR="00996C39" w:rsidRPr="008D67DD" w:rsidRDefault="00996C39" w:rsidP="00996C39">
      <w:pPr>
        <w:ind w:right="-108"/>
        <w:jc w:val="center"/>
        <w:rPr>
          <w:b/>
        </w:rPr>
      </w:pPr>
      <w:r w:rsidRPr="008D67DD">
        <w:rPr>
          <w:b/>
        </w:rPr>
        <w:t>Članak 53.</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Novčanom kaznom u iznosu od 300,00 kuna kaznit će se za prekršaj fizička osoba koja se pri obavljanju radova na groblju ne pridržava odredbi članka 43. Odluke.</w:t>
      </w:r>
    </w:p>
    <w:p w:rsidR="00996C39" w:rsidRPr="008D67DD" w:rsidRDefault="00996C39" w:rsidP="00996C39">
      <w:pPr>
        <w:ind w:right="-108"/>
        <w:jc w:val="both"/>
      </w:pPr>
    </w:p>
    <w:p w:rsidR="00996C39" w:rsidRPr="008D67DD" w:rsidRDefault="00996C39" w:rsidP="00996C39">
      <w:pPr>
        <w:ind w:right="-108"/>
        <w:jc w:val="center"/>
        <w:rPr>
          <w:b/>
        </w:rPr>
      </w:pPr>
      <w:r w:rsidRPr="008D67DD">
        <w:rPr>
          <w:b/>
        </w:rPr>
        <w:t>Članak 54.</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Za prekršaje iz članka 52. i 53. ove Odluke komunalni redar je ovlašten naplatiti novčanu kaznu na mjestu počinjenja prekršaja u iznosu od 200,00 kuna.</w:t>
      </w:r>
    </w:p>
    <w:p w:rsidR="00996C39" w:rsidRPr="008D67DD" w:rsidRDefault="00996C39" w:rsidP="00996C39">
      <w:pPr>
        <w:ind w:right="-108"/>
        <w:jc w:val="both"/>
      </w:pPr>
    </w:p>
    <w:p w:rsidR="00996C39" w:rsidRPr="008D67DD" w:rsidRDefault="00996C39" w:rsidP="00996C39">
      <w:pPr>
        <w:ind w:right="-108"/>
        <w:jc w:val="center"/>
        <w:rPr>
          <w:b/>
        </w:rPr>
      </w:pPr>
      <w:r w:rsidRPr="008D67DD">
        <w:rPr>
          <w:b/>
        </w:rPr>
        <w:t>Članak 55.</w:t>
      </w:r>
    </w:p>
    <w:p w:rsidR="00996C39" w:rsidRPr="008D67DD" w:rsidRDefault="00996C39" w:rsidP="00996C39">
      <w:pPr>
        <w:ind w:right="-108"/>
        <w:jc w:val="center"/>
      </w:pPr>
    </w:p>
    <w:p w:rsidR="00996C39" w:rsidRPr="008D67DD" w:rsidRDefault="00996C39" w:rsidP="00996C39">
      <w:pPr>
        <w:ind w:right="-108"/>
        <w:jc w:val="both"/>
      </w:pPr>
      <w:r w:rsidRPr="008D67DD">
        <w:t xml:space="preserve">   </w:t>
      </w:r>
      <w:r w:rsidRPr="008D67DD">
        <w:tab/>
        <w:t xml:space="preserve">Prekršaji propisani ovom Odlukom u ime </w:t>
      </w:r>
      <w:r w:rsidR="004D4575" w:rsidRPr="008D67DD">
        <w:t xml:space="preserve">Općine </w:t>
      </w:r>
      <w:r w:rsidR="005F2F99">
        <w:t>Kloštar Ivanić</w:t>
      </w:r>
      <w:r w:rsidRPr="008D67DD">
        <w:t xml:space="preserve"> pokreću se na osnovi zahtjeva ovlaštenih osoba.</w:t>
      </w:r>
    </w:p>
    <w:p w:rsidR="00996C39" w:rsidRPr="008D67DD" w:rsidRDefault="00996C39" w:rsidP="00996C39">
      <w:pPr>
        <w:ind w:right="-108"/>
        <w:jc w:val="both"/>
      </w:pPr>
    </w:p>
    <w:p w:rsidR="00996C39" w:rsidRPr="008D67DD" w:rsidRDefault="00996C39" w:rsidP="00996C39">
      <w:pPr>
        <w:jc w:val="both"/>
        <w:rPr>
          <w:b/>
        </w:rPr>
      </w:pPr>
      <w:r w:rsidRPr="008D67DD">
        <w:rPr>
          <w:b/>
        </w:rPr>
        <w:t>VI. PRIJELAZNE I ZAVRŠNE ODREDBE</w:t>
      </w:r>
    </w:p>
    <w:p w:rsidR="00996C39" w:rsidRPr="008D67DD" w:rsidRDefault="00996C39" w:rsidP="00996C39">
      <w:pPr>
        <w:jc w:val="both"/>
      </w:pPr>
    </w:p>
    <w:p w:rsidR="00996C39" w:rsidRPr="008D67DD" w:rsidRDefault="00996C39" w:rsidP="00996C39">
      <w:pPr>
        <w:jc w:val="center"/>
        <w:rPr>
          <w:b/>
        </w:rPr>
      </w:pPr>
      <w:r w:rsidRPr="008D67DD">
        <w:rPr>
          <w:b/>
        </w:rPr>
        <w:t>Članak 56.</w:t>
      </w:r>
    </w:p>
    <w:p w:rsidR="00996C39" w:rsidRPr="008D67DD" w:rsidRDefault="00996C39" w:rsidP="00996C39">
      <w:pPr>
        <w:jc w:val="center"/>
      </w:pPr>
    </w:p>
    <w:p w:rsidR="00996C39" w:rsidRPr="008D67DD" w:rsidRDefault="00996C39" w:rsidP="00544EC6">
      <w:pPr>
        <w:ind w:firstLine="708"/>
        <w:jc w:val="both"/>
      </w:pPr>
      <w:r w:rsidRPr="008D67DD">
        <w:t xml:space="preserve">Uprava groblja je dužna uskladiti svoj rad sukladno ovoj Odluci u roku od </w:t>
      </w:r>
      <w:r w:rsidR="004D4575" w:rsidRPr="008D67DD">
        <w:t>6</w:t>
      </w:r>
      <w:r w:rsidRPr="008D67DD">
        <w:t>0 dana od stupanja na snagu ove Odluke.</w:t>
      </w:r>
    </w:p>
    <w:p w:rsidR="002409A9" w:rsidRDefault="002409A9" w:rsidP="00996C39">
      <w:pPr>
        <w:jc w:val="center"/>
        <w:rPr>
          <w:b/>
        </w:rPr>
      </w:pPr>
    </w:p>
    <w:p w:rsidR="00996C39" w:rsidRPr="008D67DD" w:rsidRDefault="00996C39" w:rsidP="00996C39">
      <w:pPr>
        <w:jc w:val="center"/>
        <w:rPr>
          <w:b/>
        </w:rPr>
      </w:pPr>
      <w:r w:rsidRPr="008D67DD">
        <w:rPr>
          <w:b/>
        </w:rPr>
        <w:t>Članak 57.</w:t>
      </w:r>
    </w:p>
    <w:p w:rsidR="00D14842" w:rsidRPr="008D67DD" w:rsidRDefault="00D14842" w:rsidP="00996C39">
      <w:pPr>
        <w:jc w:val="center"/>
        <w:rPr>
          <w:b/>
        </w:rPr>
      </w:pPr>
    </w:p>
    <w:p w:rsidR="00780C54" w:rsidRPr="008D67DD" w:rsidRDefault="00780C54" w:rsidP="00780C54">
      <w:pPr>
        <w:rPr>
          <w:bCs/>
        </w:rPr>
      </w:pPr>
      <w:r w:rsidRPr="008D67DD">
        <w:rPr>
          <w:b/>
        </w:rPr>
        <w:t xml:space="preserve">              </w:t>
      </w:r>
      <w:r w:rsidR="00D14842" w:rsidRPr="008D67DD">
        <w:rPr>
          <w:bCs/>
        </w:rPr>
        <w:t>Danom stupanja na snagu ove Odluke prestaje važiti Odluka o grobljima („</w:t>
      </w:r>
      <w:r w:rsidR="005F2F99">
        <w:rPr>
          <w:bCs/>
        </w:rPr>
        <w:t>G</w:t>
      </w:r>
      <w:r w:rsidR="00D14842" w:rsidRPr="008D67DD">
        <w:rPr>
          <w:bCs/>
        </w:rPr>
        <w:t xml:space="preserve">lasnik </w:t>
      </w:r>
      <w:r w:rsidR="005F2F99">
        <w:rPr>
          <w:bCs/>
        </w:rPr>
        <w:t>Zagrebačke</w:t>
      </w:r>
      <w:r w:rsidR="00D14842" w:rsidRPr="008D67DD">
        <w:rPr>
          <w:bCs/>
        </w:rPr>
        <w:t xml:space="preserve"> županije“ br. </w:t>
      </w:r>
      <w:r w:rsidR="005F2F99">
        <w:rPr>
          <w:bCs/>
        </w:rPr>
        <w:t>3</w:t>
      </w:r>
      <w:r w:rsidR="00D14842" w:rsidRPr="008D67DD">
        <w:rPr>
          <w:bCs/>
        </w:rPr>
        <w:t>/</w:t>
      </w:r>
      <w:r w:rsidR="005F2F99">
        <w:rPr>
          <w:bCs/>
        </w:rPr>
        <w:t>2002.</w:t>
      </w:r>
      <w:r w:rsidR="00D14842" w:rsidRPr="008D67DD">
        <w:rPr>
          <w:bCs/>
        </w:rPr>
        <w:t>).</w:t>
      </w:r>
    </w:p>
    <w:p w:rsidR="00544EC6" w:rsidRDefault="00544EC6" w:rsidP="00780C54">
      <w:pPr>
        <w:rPr>
          <w:b/>
        </w:rPr>
      </w:pPr>
    </w:p>
    <w:p w:rsidR="00544EC6" w:rsidRDefault="00544EC6" w:rsidP="00780C54">
      <w:pPr>
        <w:rPr>
          <w:b/>
        </w:rPr>
      </w:pPr>
    </w:p>
    <w:p w:rsidR="00544EC6" w:rsidRDefault="00544EC6" w:rsidP="00780C54">
      <w:pPr>
        <w:rPr>
          <w:b/>
        </w:rPr>
      </w:pPr>
    </w:p>
    <w:p w:rsidR="00544EC6" w:rsidRDefault="00D14842" w:rsidP="00780C54">
      <w:pPr>
        <w:rPr>
          <w:b/>
        </w:rPr>
      </w:pPr>
      <w:r w:rsidRPr="008D67DD">
        <w:rPr>
          <w:b/>
        </w:rPr>
        <w:t xml:space="preserve">                                                                       </w:t>
      </w:r>
    </w:p>
    <w:p w:rsidR="00544EC6" w:rsidRDefault="00544EC6" w:rsidP="00780C54">
      <w:pPr>
        <w:rPr>
          <w:b/>
        </w:rPr>
      </w:pPr>
    </w:p>
    <w:p w:rsidR="00544EC6" w:rsidRDefault="00544EC6" w:rsidP="00780C54">
      <w:pPr>
        <w:rPr>
          <w:b/>
        </w:rPr>
      </w:pPr>
    </w:p>
    <w:p w:rsidR="00D14842" w:rsidRPr="008D67DD" w:rsidRDefault="00544EC6" w:rsidP="00780C54">
      <w:pPr>
        <w:rPr>
          <w:b/>
        </w:rPr>
      </w:pPr>
      <w:r>
        <w:rPr>
          <w:b/>
        </w:rPr>
        <w:lastRenderedPageBreak/>
        <w:t xml:space="preserve">                                                                   </w:t>
      </w:r>
      <w:r w:rsidR="00D14842" w:rsidRPr="008D67DD">
        <w:rPr>
          <w:b/>
        </w:rPr>
        <w:t>Članak 58.</w:t>
      </w:r>
    </w:p>
    <w:p w:rsidR="00D14842" w:rsidRPr="008D67DD" w:rsidRDefault="00D14842" w:rsidP="00780C54">
      <w:pPr>
        <w:rPr>
          <w:b/>
        </w:rPr>
      </w:pPr>
    </w:p>
    <w:p w:rsidR="00996C39" w:rsidRDefault="00996C39" w:rsidP="006E0D3D">
      <w:pPr>
        <w:ind w:firstLine="708"/>
        <w:jc w:val="both"/>
      </w:pPr>
      <w:r w:rsidRPr="008D67DD">
        <w:t>Ova Odluka stupa na snagu osm</w:t>
      </w:r>
      <w:r w:rsidR="005F2F99">
        <w:t>i</w:t>
      </w:r>
      <w:r w:rsidRPr="008D67DD">
        <w:t xml:space="preserve"> dan od dana objave u "</w:t>
      </w:r>
      <w:r w:rsidR="005F2F99">
        <w:t>G</w:t>
      </w:r>
      <w:r w:rsidRPr="008D67DD">
        <w:t xml:space="preserve">lasniku </w:t>
      </w:r>
      <w:r w:rsidR="005F2F99">
        <w:t>Zagrebačke</w:t>
      </w:r>
      <w:r w:rsidRPr="008D67DD">
        <w:t xml:space="preserve"> županije".</w:t>
      </w:r>
    </w:p>
    <w:p w:rsidR="005F2F99" w:rsidRPr="008D67DD" w:rsidRDefault="005F2F99" w:rsidP="006E0D3D">
      <w:pPr>
        <w:ind w:firstLine="708"/>
        <w:jc w:val="both"/>
      </w:pPr>
    </w:p>
    <w:p w:rsidR="008820E9" w:rsidRPr="008D67DD" w:rsidRDefault="008820E9" w:rsidP="008820E9">
      <w:pPr>
        <w:rPr>
          <w:rFonts w:eastAsia="Calibri"/>
          <w:lang w:eastAsia="en-US"/>
        </w:rPr>
      </w:pPr>
      <w:r w:rsidRPr="008D67DD">
        <w:rPr>
          <w:rFonts w:eastAsia="Calibri"/>
          <w:lang w:val="de-DE" w:eastAsia="en-US"/>
        </w:rPr>
        <w:t>KLASA: 363-02/2</w:t>
      </w:r>
      <w:r w:rsidR="005F2F99">
        <w:rPr>
          <w:rFonts w:eastAsia="Calibri"/>
          <w:lang w:val="de-DE" w:eastAsia="en-US"/>
        </w:rPr>
        <w:t>2</w:t>
      </w:r>
      <w:r w:rsidRPr="008D67DD">
        <w:rPr>
          <w:rFonts w:eastAsia="Calibri"/>
          <w:lang w:val="de-DE" w:eastAsia="en-US"/>
        </w:rPr>
        <w:t>-01/</w:t>
      </w:r>
      <w:r w:rsidR="00EB6367">
        <w:rPr>
          <w:rFonts w:eastAsia="Calibri"/>
          <w:lang w:val="de-DE" w:eastAsia="en-US"/>
        </w:rPr>
        <w:t>01</w:t>
      </w:r>
    </w:p>
    <w:p w:rsidR="008820E9" w:rsidRPr="008D67DD" w:rsidRDefault="008820E9" w:rsidP="008820E9">
      <w:pPr>
        <w:rPr>
          <w:rFonts w:eastAsia="Calibri"/>
          <w:b/>
          <w:lang w:val="de-DE" w:eastAsia="en-US"/>
        </w:rPr>
      </w:pPr>
      <w:r w:rsidRPr="008D67DD">
        <w:rPr>
          <w:rFonts w:eastAsia="Calibri"/>
          <w:lang w:eastAsia="en-US"/>
        </w:rPr>
        <w:t>URBROJ:</w:t>
      </w:r>
      <w:r w:rsidR="005F2F99">
        <w:rPr>
          <w:rFonts w:eastAsia="Calibri"/>
          <w:lang w:eastAsia="en-US"/>
        </w:rPr>
        <w:t xml:space="preserve"> 238-14</w:t>
      </w:r>
      <w:r w:rsidRPr="008D67DD">
        <w:rPr>
          <w:rFonts w:eastAsia="Calibri"/>
          <w:lang w:eastAsia="en-US"/>
        </w:rPr>
        <w:t>-0</w:t>
      </w:r>
      <w:r w:rsidR="007F1FC3">
        <w:rPr>
          <w:rFonts w:eastAsia="Calibri"/>
          <w:lang w:eastAsia="en-US"/>
        </w:rPr>
        <w:t>1</w:t>
      </w:r>
      <w:r w:rsidRPr="008D67DD">
        <w:rPr>
          <w:rFonts w:eastAsia="Calibri"/>
          <w:lang w:eastAsia="en-US"/>
        </w:rPr>
        <w:t>-2</w:t>
      </w:r>
      <w:r w:rsidR="00EB6367">
        <w:rPr>
          <w:rFonts w:eastAsia="Calibri"/>
          <w:lang w:eastAsia="en-US"/>
        </w:rPr>
        <w:t>2</w:t>
      </w:r>
      <w:r w:rsidRPr="008D67DD">
        <w:rPr>
          <w:rFonts w:eastAsia="Calibri"/>
          <w:lang w:eastAsia="en-US"/>
        </w:rPr>
        <w:t>-</w:t>
      </w:r>
      <w:r w:rsidR="00EB6367">
        <w:rPr>
          <w:rFonts w:eastAsia="Calibri"/>
          <w:lang w:eastAsia="en-US"/>
        </w:rPr>
        <w:t>0</w:t>
      </w:r>
      <w:r w:rsidR="007F1FC3">
        <w:rPr>
          <w:rFonts w:eastAsia="Calibri"/>
          <w:lang w:eastAsia="en-US"/>
        </w:rPr>
        <w:t>3</w:t>
      </w:r>
    </w:p>
    <w:p w:rsidR="00544EC6" w:rsidRDefault="005F2F99" w:rsidP="00544EC6">
      <w:r>
        <w:rPr>
          <w:rFonts w:eastAsia="Calibri"/>
          <w:lang w:eastAsia="en-US"/>
        </w:rPr>
        <w:t>Kloštar Ivanić</w:t>
      </w:r>
      <w:r w:rsidR="008820E9" w:rsidRPr="008D67DD">
        <w:rPr>
          <w:rFonts w:eastAsia="Calibri"/>
          <w:lang w:eastAsia="en-US"/>
        </w:rPr>
        <w:t xml:space="preserve">, </w:t>
      </w:r>
      <w:r>
        <w:rPr>
          <w:rFonts w:eastAsia="Calibri"/>
          <w:lang w:eastAsia="en-US"/>
        </w:rPr>
        <w:t>1</w:t>
      </w:r>
      <w:r w:rsidR="007F1FC3">
        <w:rPr>
          <w:rFonts w:eastAsia="Calibri"/>
          <w:lang w:eastAsia="en-US"/>
        </w:rPr>
        <w:t>4.12</w:t>
      </w:r>
      <w:r>
        <w:rPr>
          <w:rFonts w:eastAsia="Calibri"/>
          <w:lang w:eastAsia="en-US"/>
        </w:rPr>
        <w:t>.</w:t>
      </w:r>
      <w:r w:rsidR="008820E9" w:rsidRPr="008D67DD">
        <w:rPr>
          <w:rFonts w:eastAsia="Calibri"/>
          <w:lang w:eastAsia="en-US"/>
        </w:rPr>
        <w:t>202</w:t>
      </w:r>
      <w:r>
        <w:rPr>
          <w:rFonts w:eastAsia="Calibri"/>
          <w:lang w:eastAsia="en-US"/>
        </w:rPr>
        <w:t>2</w:t>
      </w:r>
      <w:r w:rsidR="008820E9" w:rsidRPr="008D67DD">
        <w:rPr>
          <w:rFonts w:eastAsia="Calibri"/>
          <w:lang w:eastAsia="en-US"/>
        </w:rPr>
        <w:t xml:space="preserve">. </w:t>
      </w:r>
      <w:r w:rsidR="00996C39" w:rsidRPr="008D67DD">
        <w:t xml:space="preserve">   </w:t>
      </w:r>
    </w:p>
    <w:p w:rsidR="00544EC6" w:rsidRDefault="00544EC6" w:rsidP="00544EC6"/>
    <w:p w:rsidR="00C26713" w:rsidRDefault="00544EC6" w:rsidP="00544EC6">
      <w:r>
        <w:t xml:space="preserve">       </w:t>
      </w:r>
      <w:r w:rsidR="00C26713">
        <w:t xml:space="preserve">                                           REPUBLIKA HRVATSKA</w:t>
      </w:r>
    </w:p>
    <w:p w:rsidR="00C26713" w:rsidRDefault="00C26713" w:rsidP="00C26713">
      <w:pPr>
        <w:pStyle w:val="Bezproreda"/>
      </w:pPr>
      <w:r>
        <w:t xml:space="preserve">                                                ZAGREBAČKA ŽUPANIJA</w:t>
      </w:r>
    </w:p>
    <w:p w:rsidR="00C26713" w:rsidRDefault="00C26713" w:rsidP="00C26713">
      <w:pPr>
        <w:pStyle w:val="Bezproreda"/>
      </w:pPr>
      <w:r>
        <w:t xml:space="preserve">                                               OPĆINA KLOŠTAR IVANIĆ</w:t>
      </w:r>
    </w:p>
    <w:p w:rsidR="00C26713" w:rsidRDefault="00C26713" w:rsidP="00C26713">
      <w:pPr>
        <w:pStyle w:val="Bezproreda"/>
      </w:pPr>
      <w:r>
        <w:t xml:space="preserve">                                                    OPĆINSK</w:t>
      </w:r>
      <w:r w:rsidR="007F1FC3">
        <w:t>O VIJEĆE</w:t>
      </w:r>
      <w:r>
        <w:t xml:space="preserve"> </w:t>
      </w:r>
    </w:p>
    <w:p w:rsidR="00C26713" w:rsidRDefault="00C26713" w:rsidP="00C26713">
      <w:pPr>
        <w:pStyle w:val="Bezproreda"/>
      </w:pPr>
    </w:p>
    <w:p w:rsidR="00544EC6" w:rsidRDefault="00C26713" w:rsidP="00C26713">
      <w:pPr>
        <w:pStyle w:val="Bezproreda"/>
      </w:pPr>
      <w:r>
        <w:t xml:space="preserve">                                                                                 </w:t>
      </w:r>
      <w:r w:rsidR="007F1FC3">
        <w:t xml:space="preserve">                  Predsjednik Općinskog vijeća</w:t>
      </w:r>
      <w:r>
        <w:t xml:space="preserve">:             </w:t>
      </w:r>
      <w:r w:rsidR="00544EC6">
        <w:t xml:space="preserve">           </w:t>
      </w:r>
    </w:p>
    <w:p w:rsidR="00544EC6" w:rsidRDefault="00544EC6" w:rsidP="00C26713">
      <w:pPr>
        <w:pStyle w:val="Bezproreda"/>
      </w:pPr>
      <w:r>
        <w:t xml:space="preserve">      </w:t>
      </w:r>
    </w:p>
    <w:p w:rsidR="00C26713" w:rsidRDefault="00544EC6" w:rsidP="00C26713">
      <w:pPr>
        <w:pStyle w:val="Bezproreda"/>
      </w:pPr>
      <w:r>
        <w:t xml:space="preserve">                                                                                                               </w:t>
      </w:r>
      <w:r w:rsidR="007F1FC3">
        <w:t>Miljenko Majdek</w:t>
      </w:r>
      <w:bookmarkStart w:id="0" w:name="_GoBack"/>
      <w:bookmarkEnd w:id="0"/>
    </w:p>
    <w:p w:rsidR="004D4575" w:rsidRPr="008D67DD" w:rsidRDefault="004D4575" w:rsidP="004D4575">
      <w:pPr>
        <w:jc w:val="both"/>
      </w:pPr>
      <w:r w:rsidRPr="008D67DD">
        <w:t xml:space="preserve">                                                                   </w:t>
      </w:r>
    </w:p>
    <w:p w:rsidR="00996C39" w:rsidRPr="008D67DD" w:rsidRDefault="00996C39"/>
    <w:sectPr w:rsidR="00996C39" w:rsidRPr="008D67DD" w:rsidSect="00544EC6">
      <w:pgSz w:w="11906" w:h="16838"/>
      <w:pgMar w:top="1417"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SEDN R+ Times">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B56"/>
    <w:multiLevelType w:val="hybridMultilevel"/>
    <w:tmpl w:val="E6F60E2C"/>
    <w:lvl w:ilvl="0" w:tplc="4574BF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59D20F39"/>
    <w:multiLevelType w:val="hybridMultilevel"/>
    <w:tmpl w:val="16A0591C"/>
    <w:lvl w:ilvl="0" w:tplc="4574BF4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C39"/>
    <w:rsid w:val="0001168E"/>
    <w:rsid w:val="000637D4"/>
    <w:rsid w:val="000D59AE"/>
    <w:rsid w:val="000E7934"/>
    <w:rsid w:val="000F19BA"/>
    <w:rsid w:val="000F72C3"/>
    <w:rsid w:val="00117741"/>
    <w:rsid w:val="001405A2"/>
    <w:rsid w:val="00156156"/>
    <w:rsid w:val="00182817"/>
    <w:rsid w:val="001A05E3"/>
    <w:rsid w:val="00225A73"/>
    <w:rsid w:val="002409A9"/>
    <w:rsid w:val="002513B6"/>
    <w:rsid w:val="002F49EF"/>
    <w:rsid w:val="00350FED"/>
    <w:rsid w:val="003618F0"/>
    <w:rsid w:val="00472022"/>
    <w:rsid w:val="00477DAF"/>
    <w:rsid w:val="004D4575"/>
    <w:rsid w:val="004E5988"/>
    <w:rsid w:val="004F6526"/>
    <w:rsid w:val="005109C5"/>
    <w:rsid w:val="00544EC6"/>
    <w:rsid w:val="00590F94"/>
    <w:rsid w:val="00594DDF"/>
    <w:rsid w:val="005F2F99"/>
    <w:rsid w:val="00604751"/>
    <w:rsid w:val="00624654"/>
    <w:rsid w:val="006D6C77"/>
    <w:rsid w:val="006E0D3D"/>
    <w:rsid w:val="007375AB"/>
    <w:rsid w:val="00780C54"/>
    <w:rsid w:val="007F1FC3"/>
    <w:rsid w:val="00824C78"/>
    <w:rsid w:val="00847E26"/>
    <w:rsid w:val="008570A9"/>
    <w:rsid w:val="008820E9"/>
    <w:rsid w:val="008876B7"/>
    <w:rsid w:val="008B127E"/>
    <w:rsid w:val="008D67DD"/>
    <w:rsid w:val="00917E29"/>
    <w:rsid w:val="00945DAF"/>
    <w:rsid w:val="0095730E"/>
    <w:rsid w:val="00996C39"/>
    <w:rsid w:val="00A003B6"/>
    <w:rsid w:val="00A2439F"/>
    <w:rsid w:val="00AD0FE1"/>
    <w:rsid w:val="00AE5576"/>
    <w:rsid w:val="00AF54AE"/>
    <w:rsid w:val="00B532FC"/>
    <w:rsid w:val="00B729F0"/>
    <w:rsid w:val="00BB6DD3"/>
    <w:rsid w:val="00BC55EA"/>
    <w:rsid w:val="00BE5D90"/>
    <w:rsid w:val="00C26713"/>
    <w:rsid w:val="00C32552"/>
    <w:rsid w:val="00D14842"/>
    <w:rsid w:val="00D41BEF"/>
    <w:rsid w:val="00DC4403"/>
    <w:rsid w:val="00DE7FA8"/>
    <w:rsid w:val="00E74029"/>
    <w:rsid w:val="00EB6367"/>
    <w:rsid w:val="00EC2C42"/>
    <w:rsid w:val="00F273DA"/>
    <w:rsid w:val="00F360AC"/>
    <w:rsid w:val="00F70B67"/>
    <w:rsid w:val="00F76379"/>
    <w:rsid w:val="00FB6A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39"/>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Uvuenotijeloteksta">
    <w:name w:val="Body Text Indent"/>
    <w:basedOn w:val="Normal"/>
    <w:link w:val="UvuenotijelotekstaChar"/>
    <w:unhideWhenUsed/>
    <w:rsid w:val="00996C39"/>
    <w:pPr>
      <w:ind w:firstLine="720"/>
      <w:jc w:val="both"/>
    </w:pPr>
    <w:rPr>
      <w:sz w:val="22"/>
      <w:lang w:val="de-DE" w:eastAsia="x-none"/>
    </w:rPr>
  </w:style>
  <w:style w:type="character" w:customStyle="1" w:styleId="UvuenotijelotekstaChar">
    <w:name w:val="Uvučeno tijelo teksta Char"/>
    <w:basedOn w:val="Zadanifontodlomka"/>
    <w:link w:val="Uvuenotijeloteksta"/>
    <w:rsid w:val="00996C39"/>
    <w:rPr>
      <w:rFonts w:ascii="Times New Roman" w:eastAsia="Times New Roman" w:hAnsi="Times New Roman" w:cs="Times New Roman"/>
      <w:szCs w:val="24"/>
      <w:lang w:val="de-DE" w:eastAsia="x-none"/>
    </w:rPr>
  </w:style>
  <w:style w:type="paragraph" w:customStyle="1" w:styleId="doc">
    <w:name w:val="doc"/>
    <w:basedOn w:val="Normal"/>
    <w:rsid w:val="00996C39"/>
    <w:pPr>
      <w:spacing w:before="100" w:beforeAutospacing="1" w:after="100" w:afterAutospacing="1"/>
    </w:pPr>
  </w:style>
  <w:style w:type="paragraph" w:customStyle="1" w:styleId="Default">
    <w:name w:val="Default"/>
    <w:rsid w:val="00996C39"/>
    <w:pPr>
      <w:autoSpaceDE w:val="0"/>
      <w:autoSpaceDN w:val="0"/>
      <w:adjustRightInd w:val="0"/>
      <w:spacing w:after="0" w:line="240" w:lineRule="auto"/>
    </w:pPr>
    <w:rPr>
      <w:rFonts w:ascii="BSEDN R+ Times" w:eastAsia="Times New Roman" w:hAnsi="BSEDN R+ Times" w:cs="BSEDN R+ Times"/>
      <w:color w:val="000000"/>
      <w:sz w:val="24"/>
      <w:szCs w:val="24"/>
      <w:lang w:eastAsia="hr-HR"/>
    </w:rPr>
  </w:style>
  <w:style w:type="paragraph" w:styleId="Bezproreda">
    <w:name w:val="No Spacing"/>
    <w:uiPriority w:val="1"/>
    <w:qFormat/>
    <w:rsid w:val="00EC2C42"/>
    <w:pPr>
      <w:spacing w:after="0"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BB6D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39"/>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Uvuenotijeloteksta">
    <w:name w:val="Body Text Indent"/>
    <w:basedOn w:val="Normal"/>
    <w:link w:val="UvuenotijelotekstaChar"/>
    <w:unhideWhenUsed/>
    <w:rsid w:val="00996C39"/>
    <w:pPr>
      <w:ind w:firstLine="720"/>
      <w:jc w:val="both"/>
    </w:pPr>
    <w:rPr>
      <w:sz w:val="22"/>
      <w:lang w:val="de-DE" w:eastAsia="x-none"/>
    </w:rPr>
  </w:style>
  <w:style w:type="character" w:customStyle="1" w:styleId="UvuenotijelotekstaChar">
    <w:name w:val="Uvučeno tijelo teksta Char"/>
    <w:basedOn w:val="Zadanifontodlomka"/>
    <w:link w:val="Uvuenotijeloteksta"/>
    <w:rsid w:val="00996C39"/>
    <w:rPr>
      <w:rFonts w:ascii="Times New Roman" w:eastAsia="Times New Roman" w:hAnsi="Times New Roman" w:cs="Times New Roman"/>
      <w:szCs w:val="24"/>
      <w:lang w:val="de-DE" w:eastAsia="x-none"/>
    </w:rPr>
  </w:style>
  <w:style w:type="paragraph" w:customStyle="1" w:styleId="doc">
    <w:name w:val="doc"/>
    <w:basedOn w:val="Normal"/>
    <w:rsid w:val="00996C39"/>
    <w:pPr>
      <w:spacing w:before="100" w:beforeAutospacing="1" w:after="100" w:afterAutospacing="1"/>
    </w:pPr>
  </w:style>
  <w:style w:type="paragraph" w:customStyle="1" w:styleId="Default">
    <w:name w:val="Default"/>
    <w:rsid w:val="00996C39"/>
    <w:pPr>
      <w:autoSpaceDE w:val="0"/>
      <w:autoSpaceDN w:val="0"/>
      <w:adjustRightInd w:val="0"/>
      <w:spacing w:after="0" w:line="240" w:lineRule="auto"/>
    </w:pPr>
    <w:rPr>
      <w:rFonts w:ascii="BSEDN R+ Times" w:eastAsia="Times New Roman" w:hAnsi="BSEDN R+ Times" w:cs="BSEDN R+ Times"/>
      <w:color w:val="000000"/>
      <w:sz w:val="24"/>
      <w:szCs w:val="24"/>
      <w:lang w:eastAsia="hr-HR"/>
    </w:rPr>
  </w:style>
  <w:style w:type="paragraph" w:styleId="Bezproreda">
    <w:name w:val="No Spacing"/>
    <w:uiPriority w:val="1"/>
    <w:qFormat/>
    <w:rsid w:val="00EC2C42"/>
    <w:pPr>
      <w:spacing w:after="0"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BB6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824254">
      <w:bodyDiv w:val="1"/>
      <w:marLeft w:val="0"/>
      <w:marRight w:val="0"/>
      <w:marTop w:val="0"/>
      <w:marBottom w:val="0"/>
      <w:divBdr>
        <w:top w:val="none" w:sz="0" w:space="0" w:color="auto"/>
        <w:left w:val="none" w:sz="0" w:space="0" w:color="auto"/>
        <w:bottom w:val="none" w:sz="0" w:space="0" w:color="auto"/>
        <w:right w:val="none" w:sz="0" w:space="0" w:color="auto"/>
      </w:divBdr>
    </w:div>
    <w:div w:id="182027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27AA2-F913-497C-B11D-C7B2DE778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4605</Words>
  <Characters>26249</Characters>
  <Application>Microsoft Office Word</Application>
  <DocSecurity>0</DocSecurity>
  <Lines>218</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Svemirko</dc:creator>
  <cp:lastModifiedBy>Sanela Djura</cp:lastModifiedBy>
  <cp:revision>3</cp:revision>
  <dcterms:created xsi:type="dcterms:W3CDTF">2022-12-16T12:01:00Z</dcterms:created>
  <dcterms:modified xsi:type="dcterms:W3CDTF">2022-12-20T08:12:00Z</dcterms:modified>
</cp:coreProperties>
</file>