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C3939" w14:textId="3E15120B" w:rsidR="00BC721D" w:rsidRDefault="00BC721D" w:rsidP="00BC721D">
      <w:pPr>
        <w:ind w:firstLine="708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 xml:space="preserve">Na temelju članka 41. Zakona o predškolskom odgoju i obrazovanju (Narodne novine" broj 10/97, 107/07, 94/13, 98/19, 57/22) 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i članka 26. Statuta Općine Kloštar Ivanić (Glasnik Zagrebačke županije, broj 13/21), Općinsko vijeće Općine Kloštar Ivanić na </w:t>
      </w:r>
      <w:r w:rsidR="00106202">
        <w:rPr>
          <w:rFonts w:ascii="Times New Roman" w:hAnsi="Times New Roman" w:cs="Times New Roman"/>
          <w:sz w:val="24"/>
          <w:szCs w:val="24"/>
          <w:lang w:eastAsia="hr-HR"/>
        </w:rPr>
        <w:t>18</w:t>
      </w:r>
      <w:r>
        <w:rPr>
          <w:rFonts w:ascii="Times New Roman" w:hAnsi="Times New Roman" w:cs="Times New Roman"/>
          <w:sz w:val="24"/>
          <w:szCs w:val="24"/>
          <w:lang w:eastAsia="hr-HR"/>
        </w:rPr>
        <w:t xml:space="preserve">. sjednici održanoj dana </w:t>
      </w:r>
      <w:r w:rsidR="00106202">
        <w:rPr>
          <w:rFonts w:ascii="Times New Roman" w:hAnsi="Times New Roman" w:cs="Times New Roman"/>
          <w:sz w:val="24"/>
          <w:szCs w:val="24"/>
          <w:lang w:eastAsia="hr-HR"/>
        </w:rPr>
        <w:t>07.03</w:t>
      </w:r>
      <w:r>
        <w:rPr>
          <w:rFonts w:ascii="Times New Roman" w:hAnsi="Times New Roman" w:cs="Times New Roman"/>
          <w:sz w:val="24"/>
          <w:szCs w:val="24"/>
          <w:lang w:eastAsia="hr-HR"/>
        </w:rPr>
        <w:t>.202</w:t>
      </w:r>
      <w:r w:rsidR="002022A3">
        <w:rPr>
          <w:rFonts w:ascii="Times New Roman" w:hAnsi="Times New Roman" w:cs="Times New Roman"/>
          <w:sz w:val="24"/>
          <w:szCs w:val="24"/>
          <w:lang w:eastAsia="hr-HR"/>
        </w:rPr>
        <w:t>4</w:t>
      </w:r>
      <w:r>
        <w:rPr>
          <w:rFonts w:ascii="Times New Roman" w:hAnsi="Times New Roman" w:cs="Times New Roman"/>
          <w:sz w:val="24"/>
          <w:szCs w:val="24"/>
          <w:lang w:eastAsia="hr-HR"/>
        </w:rPr>
        <w:t>. godine donosi</w:t>
      </w:r>
    </w:p>
    <w:p w14:paraId="3BAC3B57" w14:textId="77777777" w:rsidR="00BC721D" w:rsidRDefault="00BC721D" w:rsidP="00BC721D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</w:p>
    <w:p w14:paraId="625466C8" w14:textId="77539098" w:rsidR="00BC721D" w:rsidRPr="002022A3" w:rsidRDefault="00BC721D" w:rsidP="002022A3">
      <w:pPr>
        <w:jc w:val="center"/>
        <w:rPr>
          <w:rFonts w:ascii="Times New Roman" w:hAnsi="Times New Roman" w:cs="Times New Roman"/>
          <w:b/>
          <w:spacing w:val="12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 xml:space="preserve">ODLUKU </w:t>
      </w:r>
      <w:r>
        <w:rPr>
          <w:rFonts w:ascii="Times New Roman" w:hAnsi="Times New Roman" w:cs="Times New Roman"/>
          <w:b/>
          <w:spacing w:val="20"/>
          <w:sz w:val="24"/>
          <w:szCs w:val="24"/>
        </w:rPr>
        <w:br/>
      </w:r>
      <w:r>
        <w:rPr>
          <w:rFonts w:ascii="Times New Roman" w:hAnsi="Times New Roman" w:cs="Times New Roman"/>
          <w:b/>
          <w:spacing w:val="12"/>
          <w:sz w:val="24"/>
          <w:szCs w:val="24"/>
        </w:rPr>
        <w:t xml:space="preserve">o davanju prethodne suglasnosti na </w:t>
      </w:r>
      <w:r w:rsidR="002022A3">
        <w:rPr>
          <w:rFonts w:ascii="Times New Roman" w:hAnsi="Times New Roman" w:cs="Times New Roman"/>
          <w:b/>
          <w:spacing w:val="12"/>
          <w:sz w:val="24"/>
          <w:szCs w:val="24"/>
        </w:rPr>
        <w:t xml:space="preserve">prijedlog 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>Plan</w:t>
      </w:r>
      <w:r w:rsidR="002022A3">
        <w:rPr>
          <w:rFonts w:ascii="Times New Roman" w:hAnsi="Times New Roman" w:cs="Times New Roman"/>
          <w:b/>
          <w:spacing w:val="10"/>
          <w:sz w:val="24"/>
          <w:szCs w:val="24"/>
        </w:rPr>
        <w:t>a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 upisa</w:t>
      </w:r>
      <w:r w:rsidR="002022A3">
        <w:rPr>
          <w:rFonts w:ascii="Times New Roman" w:hAnsi="Times New Roman" w:cs="Times New Roman"/>
          <w:b/>
          <w:spacing w:val="10"/>
          <w:sz w:val="24"/>
          <w:szCs w:val="24"/>
        </w:rPr>
        <w:t xml:space="preserve"> i prijedlog </w:t>
      </w:r>
      <w:r w:rsidR="002022A3" w:rsidRPr="002022A3">
        <w:rPr>
          <w:rFonts w:ascii="Times New Roman" w:hAnsi="Times New Roman" w:cs="Times New Roman"/>
          <w:b/>
          <w:spacing w:val="10"/>
          <w:sz w:val="24"/>
          <w:szCs w:val="24"/>
        </w:rPr>
        <w:t xml:space="preserve">Natječaja </w:t>
      </w:r>
      <w:r w:rsidR="002022A3">
        <w:rPr>
          <w:rFonts w:ascii="Times New Roman" w:hAnsi="Times New Roman" w:cs="Times New Roman"/>
          <w:b/>
          <w:spacing w:val="10"/>
          <w:sz w:val="24"/>
          <w:szCs w:val="24"/>
        </w:rPr>
        <w:t>za</w:t>
      </w:r>
      <w:r w:rsidR="002022A3" w:rsidRPr="002022A3">
        <w:rPr>
          <w:rFonts w:ascii="Times New Roman" w:hAnsi="Times New Roman" w:cs="Times New Roman"/>
          <w:b/>
          <w:spacing w:val="10"/>
          <w:sz w:val="24"/>
          <w:szCs w:val="24"/>
        </w:rPr>
        <w:t xml:space="preserve"> upis djece u Dječji vrtić</w:t>
      </w:r>
      <w:r w:rsidR="002022A3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="002022A3" w:rsidRPr="002022A3">
        <w:rPr>
          <w:rFonts w:ascii="Times New Roman" w:hAnsi="Times New Roman" w:cs="Times New Roman"/>
          <w:b/>
          <w:spacing w:val="10"/>
          <w:sz w:val="24"/>
          <w:szCs w:val="24"/>
        </w:rPr>
        <w:t xml:space="preserve">Proljeće </w:t>
      </w:r>
      <w:r w:rsidR="002022A3">
        <w:rPr>
          <w:rFonts w:ascii="Times New Roman" w:hAnsi="Times New Roman" w:cs="Times New Roman"/>
          <w:b/>
          <w:spacing w:val="10"/>
          <w:sz w:val="24"/>
          <w:szCs w:val="24"/>
        </w:rPr>
        <w:t>za</w:t>
      </w:r>
      <w:r w:rsidR="002022A3" w:rsidRPr="002022A3">
        <w:rPr>
          <w:rFonts w:ascii="Times New Roman" w:hAnsi="Times New Roman" w:cs="Times New Roman"/>
          <w:b/>
          <w:spacing w:val="10"/>
          <w:sz w:val="24"/>
          <w:szCs w:val="24"/>
        </w:rPr>
        <w:t xml:space="preserve"> pedagošku godinu 2024./2025</w:t>
      </w:r>
      <w:r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</w:p>
    <w:p w14:paraId="5AF7E969" w14:textId="77777777" w:rsidR="00BC721D" w:rsidRDefault="00BC721D" w:rsidP="00BC721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</w:p>
    <w:p w14:paraId="73C24A6A" w14:textId="77777777" w:rsidR="00BC721D" w:rsidRDefault="00BC721D" w:rsidP="00BC721D">
      <w:pPr>
        <w:jc w:val="center"/>
        <w:rPr>
          <w:rFonts w:ascii="Times New Roman" w:hAnsi="Times New Roman" w:cs="Times New Roman"/>
          <w:b/>
          <w:spacing w:val="10"/>
          <w:sz w:val="24"/>
          <w:szCs w:val="24"/>
        </w:rPr>
      </w:pPr>
      <w:r>
        <w:rPr>
          <w:rFonts w:ascii="Times New Roman" w:hAnsi="Times New Roman" w:cs="Times New Roman"/>
          <w:b/>
          <w:spacing w:val="10"/>
          <w:sz w:val="24"/>
          <w:szCs w:val="24"/>
        </w:rPr>
        <w:t>I.</w:t>
      </w:r>
    </w:p>
    <w:p w14:paraId="7FADCC93" w14:textId="7A8F7073" w:rsidR="00BC721D" w:rsidRPr="00BC721D" w:rsidRDefault="00BC721D" w:rsidP="00BC721D">
      <w:pPr>
        <w:ind w:firstLine="708"/>
        <w:jc w:val="both"/>
        <w:rPr>
          <w:rFonts w:ascii="Times New Roman" w:hAnsi="Times New Roman" w:cs="Times New Roman"/>
          <w:spacing w:val="10"/>
          <w:sz w:val="24"/>
          <w:szCs w:val="24"/>
        </w:rPr>
      </w:pPr>
      <w:r>
        <w:rPr>
          <w:rFonts w:ascii="Times New Roman" w:hAnsi="Times New Roman" w:cs="Times New Roman"/>
          <w:spacing w:val="10"/>
          <w:sz w:val="24"/>
          <w:szCs w:val="24"/>
        </w:rPr>
        <w:t xml:space="preserve">Daje se prethodna suglasnost na </w:t>
      </w:r>
      <w:r w:rsidR="002022A3" w:rsidRPr="002022A3">
        <w:rPr>
          <w:rFonts w:ascii="Times New Roman" w:hAnsi="Times New Roman" w:cs="Times New Roman"/>
          <w:spacing w:val="10"/>
          <w:sz w:val="24"/>
          <w:szCs w:val="24"/>
        </w:rPr>
        <w:t>prijedlog Plana upisa i prijedlog Natječaja za upis djece u Dječji vrtić Proljeće za pedagošku godinu 2024./2025</w:t>
      </w:r>
      <w:r>
        <w:rPr>
          <w:rFonts w:ascii="Times New Roman" w:hAnsi="Times New Roman" w:cs="Times New Roman"/>
          <w:spacing w:val="4"/>
          <w:sz w:val="24"/>
          <w:szCs w:val="24"/>
        </w:rPr>
        <w:t>.</w:t>
      </w:r>
    </w:p>
    <w:p w14:paraId="6C29CC5D" w14:textId="77777777" w:rsidR="00BC721D" w:rsidRDefault="00BC721D" w:rsidP="00BC721D">
      <w:pPr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>II.</w:t>
      </w:r>
    </w:p>
    <w:p w14:paraId="1A920852" w14:textId="77777777" w:rsidR="00BC721D" w:rsidRDefault="00BC721D" w:rsidP="00BC721D">
      <w:pPr>
        <w:ind w:firstLine="576"/>
        <w:rPr>
          <w:rFonts w:ascii="Times New Roman" w:hAnsi="Times New Roman" w:cs="Times New Roman"/>
          <w:b/>
          <w:spacing w:val="20"/>
          <w:sz w:val="24"/>
          <w:szCs w:val="24"/>
        </w:rPr>
      </w:pPr>
      <w:r>
        <w:rPr>
          <w:rFonts w:ascii="Times New Roman" w:hAnsi="Times New Roman" w:cs="Times New Roman"/>
          <w:spacing w:val="19"/>
          <w:sz w:val="24"/>
          <w:szCs w:val="24"/>
        </w:rPr>
        <w:t>Ova Odluka stupa na snagu danom donošenja, a objavit će se u „G</w:t>
      </w:r>
      <w:r>
        <w:rPr>
          <w:rFonts w:ascii="Times New Roman" w:hAnsi="Times New Roman" w:cs="Times New Roman"/>
          <w:spacing w:val="5"/>
          <w:sz w:val="24"/>
          <w:szCs w:val="24"/>
        </w:rPr>
        <w:t>lasniku Zagrebačke županije“.</w:t>
      </w:r>
    </w:p>
    <w:p w14:paraId="6F55E111" w14:textId="77777777" w:rsidR="00BC721D" w:rsidRDefault="00BC721D" w:rsidP="00BC72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A83A9E" w14:textId="2479A877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KLASA: 601-01/</w:t>
      </w:r>
      <w:r w:rsidR="00F92CDC">
        <w:rPr>
          <w:rFonts w:ascii="Times New Roman" w:eastAsia="Calibri" w:hAnsi="Times New Roman" w:cs="Times New Roman"/>
          <w:sz w:val="24"/>
          <w:szCs w:val="24"/>
        </w:rPr>
        <w:t>24-01/001</w:t>
      </w:r>
    </w:p>
    <w:p w14:paraId="6CDD9989" w14:textId="6E86C31F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URBROJ: 238-14-01-</w:t>
      </w:r>
      <w:r w:rsidR="00F92CDC">
        <w:rPr>
          <w:rFonts w:ascii="Times New Roman" w:eastAsia="Calibri" w:hAnsi="Times New Roman" w:cs="Times New Roman"/>
          <w:sz w:val="24"/>
          <w:szCs w:val="24"/>
        </w:rPr>
        <w:t>24-</w:t>
      </w:r>
      <w:r w:rsidR="00B97540">
        <w:rPr>
          <w:rFonts w:ascii="Times New Roman" w:eastAsia="Calibri" w:hAnsi="Times New Roman" w:cs="Times New Roman"/>
          <w:sz w:val="24"/>
          <w:szCs w:val="24"/>
        </w:rPr>
        <w:t>21</w:t>
      </w:r>
    </w:p>
    <w:p w14:paraId="0C580A51" w14:textId="1902782F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Kloštar Ivanić, </w:t>
      </w:r>
      <w:r w:rsidR="00106202">
        <w:rPr>
          <w:rFonts w:ascii="Times New Roman" w:eastAsia="Calibri" w:hAnsi="Times New Roman" w:cs="Times New Roman"/>
          <w:sz w:val="24"/>
          <w:szCs w:val="24"/>
        </w:rPr>
        <w:t>07.03</w:t>
      </w:r>
      <w:r>
        <w:rPr>
          <w:rFonts w:ascii="Times New Roman" w:eastAsia="Calibri" w:hAnsi="Times New Roman" w:cs="Times New Roman"/>
          <w:sz w:val="24"/>
          <w:szCs w:val="24"/>
        </w:rPr>
        <w:t>.202</w:t>
      </w:r>
      <w:r w:rsidR="00F92CDC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14:paraId="28908E7C" w14:textId="77777777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B6E258" w14:textId="77777777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1625C2" w14:textId="77777777"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REPUBLIKA HRVATSKA</w:t>
      </w:r>
    </w:p>
    <w:p w14:paraId="2FB34A83" w14:textId="77777777"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ZAGREBAČKA ŽUPANIJA</w:t>
      </w:r>
    </w:p>
    <w:p w14:paraId="0C3E3E90" w14:textId="77777777"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OPĆINA KLOŠTAR IVANIĆ</w:t>
      </w:r>
    </w:p>
    <w:p w14:paraId="4AF2CBEA" w14:textId="77777777"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OPĆINSKO VIJEĆE</w:t>
      </w:r>
    </w:p>
    <w:p w14:paraId="5F85B349" w14:textId="77777777" w:rsidR="00BC721D" w:rsidRDefault="00BC721D" w:rsidP="00BC721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73BEB36" w14:textId="77777777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40BB3B7A" w14:textId="77777777" w:rsidR="00BC721D" w:rsidRDefault="00BC721D" w:rsidP="00BC72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E58E62" w14:textId="77777777" w:rsidR="00BC721D" w:rsidRDefault="00BC721D" w:rsidP="00BC721D">
      <w:pPr>
        <w:spacing w:after="0" w:line="240" w:lineRule="auto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kern w:val="2"/>
          <w:sz w:val="24"/>
          <w:szCs w:val="24"/>
          <w:lang w:eastAsia="hr-HR"/>
        </w:rPr>
        <w:t>Predsjednik Općinskog vijeća:</w:t>
      </w:r>
    </w:p>
    <w:p w14:paraId="2694485A" w14:textId="77777777" w:rsidR="00BC721D" w:rsidRDefault="00BC721D" w:rsidP="00BC721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Miljenko Majdek</w:t>
      </w:r>
    </w:p>
    <w:p w14:paraId="21A87D1D" w14:textId="77777777" w:rsidR="00BC721D" w:rsidRDefault="00BC721D" w:rsidP="00BC721D">
      <w:pPr>
        <w:spacing w:after="0" w:line="240" w:lineRule="auto"/>
        <w:ind w:firstLine="708"/>
        <w:jc w:val="right"/>
        <w:rPr>
          <w:rFonts w:ascii="Times New Roman" w:hAnsi="Times New Roman"/>
          <w:kern w:val="2"/>
          <w:sz w:val="24"/>
          <w:szCs w:val="24"/>
          <w:lang w:eastAsia="hr-HR"/>
        </w:rPr>
      </w:pP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</w:r>
      <w:r>
        <w:rPr>
          <w:rFonts w:ascii="Times New Roman" w:hAnsi="Times New Roman"/>
          <w:kern w:val="2"/>
          <w:sz w:val="24"/>
          <w:szCs w:val="24"/>
          <w:lang w:eastAsia="hr-HR"/>
        </w:rPr>
        <w:tab/>
        <w:t xml:space="preserve">            </w:t>
      </w:r>
    </w:p>
    <w:p w14:paraId="57D481E6" w14:textId="77777777" w:rsidR="00BC721D" w:rsidRDefault="00BC721D" w:rsidP="00BC721D">
      <w:pPr>
        <w:rPr>
          <w:rFonts w:ascii="Times New Roman" w:hAnsi="Times New Roman" w:cs="Times New Roman"/>
          <w:color w:val="FF0000"/>
        </w:rPr>
      </w:pPr>
    </w:p>
    <w:p w14:paraId="0E882F85" w14:textId="77777777" w:rsidR="00BC721D" w:rsidRDefault="00BC721D" w:rsidP="00BC721D"/>
    <w:p w14:paraId="1993C86D" w14:textId="77777777" w:rsidR="00BC721D" w:rsidRDefault="00BC721D" w:rsidP="00BC721D"/>
    <w:p w14:paraId="557CBF89" w14:textId="77777777" w:rsidR="00CB03FB" w:rsidRDefault="00CB03FB"/>
    <w:sectPr w:rsidR="00CB03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ED4F2" w14:textId="77777777" w:rsidR="001140B2" w:rsidRDefault="001140B2" w:rsidP="00937422">
      <w:pPr>
        <w:spacing w:after="0" w:line="240" w:lineRule="auto"/>
      </w:pPr>
      <w:r>
        <w:separator/>
      </w:r>
    </w:p>
  </w:endnote>
  <w:endnote w:type="continuationSeparator" w:id="0">
    <w:p w14:paraId="226E5A3B" w14:textId="77777777" w:rsidR="001140B2" w:rsidRDefault="001140B2" w:rsidP="00937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20A35" w14:textId="77777777" w:rsidR="001140B2" w:rsidRDefault="001140B2" w:rsidP="00937422">
      <w:pPr>
        <w:spacing w:after="0" w:line="240" w:lineRule="auto"/>
      </w:pPr>
      <w:r>
        <w:separator/>
      </w:r>
    </w:p>
  </w:footnote>
  <w:footnote w:type="continuationSeparator" w:id="0">
    <w:p w14:paraId="42F5F2C8" w14:textId="77777777" w:rsidR="001140B2" w:rsidRDefault="001140B2" w:rsidP="009374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742BC"/>
    <w:multiLevelType w:val="hybridMultilevel"/>
    <w:tmpl w:val="15E2DC32"/>
    <w:lvl w:ilvl="0" w:tplc="8CCE29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6375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21D"/>
    <w:rsid w:val="00106202"/>
    <w:rsid w:val="001140B2"/>
    <w:rsid w:val="002022A3"/>
    <w:rsid w:val="00521E27"/>
    <w:rsid w:val="00937422"/>
    <w:rsid w:val="00944F4C"/>
    <w:rsid w:val="0099791C"/>
    <w:rsid w:val="00B64169"/>
    <w:rsid w:val="00B97540"/>
    <w:rsid w:val="00BC721D"/>
    <w:rsid w:val="00CB03FB"/>
    <w:rsid w:val="00F85001"/>
    <w:rsid w:val="00F9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5001B"/>
  <w15:docId w15:val="{F349AB8C-AEE2-4602-B297-750B22A93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21D"/>
    <w:pPr>
      <w:spacing w:line="254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521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1E27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937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7422"/>
  </w:style>
  <w:style w:type="paragraph" w:styleId="Podnoje">
    <w:name w:val="footer"/>
    <w:basedOn w:val="Normal"/>
    <w:link w:val="PodnojeChar"/>
    <w:uiPriority w:val="99"/>
    <w:unhideWhenUsed/>
    <w:rsid w:val="009374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7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15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Mateja Pokas</dc:creator>
  <cp:lastModifiedBy>Mateja Pokas</cp:lastModifiedBy>
  <cp:revision>9</cp:revision>
  <cp:lastPrinted>2024-02-28T12:54:00Z</cp:lastPrinted>
  <dcterms:created xsi:type="dcterms:W3CDTF">2023-02-17T09:35:00Z</dcterms:created>
  <dcterms:modified xsi:type="dcterms:W3CDTF">2024-03-18T09:36:00Z</dcterms:modified>
</cp:coreProperties>
</file>