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95F9D" w14:textId="77777777" w:rsidR="00112D4E" w:rsidRPr="00112D4E" w:rsidRDefault="00112D4E" w:rsidP="00112D4E">
      <w:pPr>
        <w:jc w:val="center"/>
        <w:rPr>
          <w:noProof/>
          <w:szCs w:val="24"/>
          <w:lang w:val="hr-HR"/>
        </w:rPr>
      </w:pPr>
      <w:r w:rsidRPr="00112D4E">
        <w:rPr>
          <w:noProof/>
          <w:szCs w:val="24"/>
          <w:lang w:val="hr-HR"/>
        </w:rPr>
        <w:object w:dxaOrig="765" w:dyaOrig="1005" w14:anchorId="0809E4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5" o:title=""/>
          </v:shape>
          <o:OLEObject Type="Embed" ProgID="MSPhotoEd.3" ShapeID="_x0000_i1025" DrawAspect="Content" ObjectID="_1757839395" r:id="rId6"/>
        </w:object>
      </w:r>
    </w:p>
    <w:p w14:paraId="0995E7ED" w14:textId="77777777" w:rsidR="00112D4E" w:rsidRPr="00112D4E" w:rsidRDefault="00112D4E" w:rsidP="00112D4E">
      <w:pPr>
        <w:jc w:val="center"/>
        <w:rPr>
          <w:noProof/>
          <w:szCs w:val="24"/>
          <w:lang w:val="hr-HR"/>
        </w:rPr>
      </w:pPr>
    </w:p>
    <w:p w14:paraId="56EF1310" w14:textId="77777777" w:rsidR="00112D4E" w:rsidRPr="00112D4E" w:rsidRDefault="00112D4E" w:rsidP="00112D4E">
      <w:pPr>
        <w:jc w:val="center"/>
        <w:rPr>
          <w:noProof/>
          <w:szCs w:val="24"/>
          <w:lang w:val="hr-HR"/>
        </w:rPr>
      </w:pPr>
    </w:p>
    <w:p w14:paraId="2CBB2DD9" w14:textId="77777777" w:rsidR="00112D4E" w:rsidRPr="00112D4E" w:rsidRDefault="00112D4E" w:rsidP="00112D4E">
      <w:pPr>
        <w:jc w:val="center"/>
        <w:rPr>
          <w:b/>
          <w:noProof/>
          <w:szCs w:val="24"/>
          <w:lang w:val="hr-HR"/>
        </w:rPr>
      </w:pPr>
      <w:r w:rsidRPr="00112D4E">
        <w:rPr>
          <w:b/>
          <w:noProof/>
          <w:szCs w:val="24"/>
          <w:lang w:val="hr-HR"/>
        </w:rPr>
        <w:t>OPĆINA KLOŠTAR IVANIĆ</w:t>
      </w:r>
    </w:p>
    <w:p w14:paraId="23DA99ED" w14:textId="77777777" w:rsidR="00112D4E" w:rsidRPr="00112D4E" w:rsidRDefault="00112D4E" w:rsidP="00112D4E">
      <w:pPr>
        <w:pStyle w:val="SubTitle2"/>
        <w:rPr>
          <w:noProof/>
          <w:sz w:val="24"/>
          <w:szCs w:val="24"/>
          <w:lang w:val="hr-HR"/>
        </w:rPr>
      </w:pPr>
    </w:p>
    <w:p w14:paraId="144FE680" w14:textId="77777777" w:rsidR="00112D4E" w:rsidRPr="00112D4E" w:rsidRDefault="00112D4E" w:rsidP="00112D4E">
      <w:pPr>
        <w:pStyle w:val="SubTitle2"/>
        <w:rPr>
          <w:noProof/>
          <w:sz w:val="24"/>
          <w:szCs w:val="24"/>
          <w:lang w:val="hr-HR"/>
        </w:rPr>
      </w:pPr>
    </w:p>
    <w:p w14:paraId="584A8854" w14:textId="77777777" w:rsidR="00112D4E" w:rsidRPr="00112D4E" w:rsidRDefault="00112D4E" w:rsidP="00112D4E">
      <w:pPr>
        <w:pStyle w:val="SubTitle1"/>
        <w:rPr>
          <w:noProof/>
          <w:sz w:val="24"/>
          <w:szCs w:val="24"/>
          <w:lang w:val="hr-HR"/>
        </w:rPr>
      </w:pPr>
      <w:r w:rsidRPr="00112D4E">
        <w:rPr>
          <w:noProof/>
          <w:sz w:val="24"/>
          <w:szCs w:val="24"/>
          <w:lang w:val="hr-HR"/>
        </w:rPr>
        <w:t>Upute za prijavitelje</w:t>
      </w:r>
    </w:p>
    <w:p w14:paraId="3E5CD176" w14:textId="77777777" w:rsidR="00112D4E" w:rsidRPr="00112D4E" w:rsidRDefault="00112D4E" w:rsidP="00112D4E">
      <w:pPr>
        <w:pStyle w:val="SubTitle1"/>
        <w:rPr>
          <w:noProof/>
          <w:sz w:val="24"/>
          <w:szCs w:val="24"/>
          <w:lang w:val="hr-HR"/>
        </w:rPr>
      </w:pPr>
      <w:r w:rsidRPr="00112D4E">
        <w:rPr>
          <w:b w:val="0"/>
          <w:noProof/>
          <w:sz w:val="24"/>
          <w:szCs w:val="24"/>
          <w:lang w:val="hr-HR"/>
        </w:rPr>
        <w:t>NA JAVNI POZIV ZA DODJELU FINANCIJSKE POTPORE PROGRAMIMA/PROJEKTIMA UDRUGA U PODRUČJU JAVNIH POTREBA U KULTURI ZA 2024. GODINU</w:t>
      </w:r>
      <w:r w:rsidRPr="00112D4E">
        <w:rPr>
          <w:b w:val="0"/>
          <w:noProof/>
          <w:sz w:val="24"/>
          <w:szCs w:val="24"/>
          <w:lang w:val="hr-HR"/>
        </w:rPr>
        <w:br/>
      </w:r>
    </w:p>
    <w:p w14:paraId="09DC78A2" w14:textId="77777777" w:rsidR="00112D4E" w:rsidRPr="00112D4E" w:rsidRDefault="00112D4E" w:rsidP="00112D4E">
      <w:pPr>
        <w:pStyle w:val="SubTitle2"/>
        <w:rPr>
          <w:noProof/>
          <w:sz w:val="24"/>
          <w:szCs w:val="24"/>
          <w:lang w:val="hr-HR"/>
        </w:rPr>
      </w:pPr>
    </w:p>
    <w:p w14:paraId="6A0C8D61" w14:textId="77777777" w:rsidR="00112D4E" w:rsidRPr="00112D4E" w:rsidRDefault="00112D4E" w:rsidP="00112D4E">
      <w:pPr>
        <w:pStyle w:val="SubTitle1"/>
        <w:rPr>
          <w:b w:val="0"/>
          <w:noProof/>
          <w:sz w:val="24"/>
          <w:szCs w:val="24"/>
          <w:lang w:val="hr-HR"/>
        </w:rPr>
      </w:pPr>
      <w:r w:rsidRPr="00112D4E">
        <w:rPr>
          <w:b w:val="0"/>
          <w:noProof/>
          <w:sz w:val="24"/>
          <w:szCs w:val="24"/>
          <w:lang w:val="hr-HR"/>
        </w:rPr>
        <w:t>Datum objave poziva: 02.10.2023.</w:t>
      </w:r>
    </w:p>
    <w:p w14:paraId="7E98BAB8" w14:textId="0A004D0E" w:rsidR="00112D4E" w:rsidRPr="00112D4E" w:rsidRDefault="00112D4E" w:rsidP="00112D4E">
      <w:pPr>
        <w:pStyle w:val="SubTitle2"/>
        <w:rPr>
          <w:b w:val="0"/>
          <w:noProof/>
          <w:sz w:val="24"/>
          <w:szCs w:val="24"/>
          <w:lang w:val="hr-HR"/>
        </w:rPr>
      </w:pPr>
      <w:r w:rsidRPr="00112D4E">
        <w:rPr>
          <w:b w:val="0"/>
          <w:noProof/>
          <w:sz w:val="24"/>
          <w:szCs w:val="24"/>
          <w:lang w:val="hr-HR"/>
        </w:rPr>
        <w:t>Rok za dostavu prijava: 0</w:t>
      </w:r>
      <w:r w:rsidR="00A74A04">
        <w:rPr>
          <w:b w:val="0"/>
          <w:noProof/>
          <w:sz w:val="24"/>
          <w:szCs w:val="24"/>
          <w:lang w:val="hr-HR"/>
        </w:rPr>
        <w:t>2</w:t>
      </w:r>
      <w:r w:rsidRPr="00112D4E">
        <w:rPr>
          <w:b w:val="0"/>
          <w:noProof/>
          <w:sz w:val="24"/>
          <w:szCs w:val="24"/>
          <w:lang w:val="hr-HR"/>
        </w:rPr>
        <w:t>.11.2023.</w:t>
      </w:r>
    </w:p>
    <w:p w14:paraId="4440280B" w14:textId="77777777" w:rsidR="00112D4E" w:rsidRPr="00112D4E" w:rsidRDefault="00112D4E" w:rsidP="00112D4E">
      <w:pPr>
        <w:pStyle w:val="SubTitle1"/>
        <w:rPr>
          <w:b w:val="0"/>
          <w:noProof/>
          <w:sz w:val="24"/>
          <w:szCs w:val="24"/>
          <w:lang w:val="hr-HR"/>
        </w:rPr>
      </w:pPr>
    </w:p>
    <w:p w14:paraId="6C4D09EE" w14:textId="77777777" w:rsidR="00112D4E" w:rsidRPr="00112D4E" w:rsidRDefault="00112D4E" w:rsidP="00112D4E">
      <w:pPr>
        <w:pStyle w:val="SubTitle1"/>
        <w:rPr>
          <w:b w:val="0"/>
          <w:noProof/>
          <w:sz w:val="24"/>
          <w:szCs w:val="24"/>
          <w:lang w:val="hr-HR"/>
        </w:rPr>
      </w:pPr>
    </w:p>
    <w:p w14:paraId="6282EACB" w14:textId="77777777" w:rsidR="00112D4E" w:rsidRPr="00112D4E" w:rsidRDefault="00112D4E" w:rsidP="00112D4E">
      <w:pPr>
        <w:pStyle w:val="SubTitle2"/>
        <w:rPr>
          <w:sz w:val="24"/>
          <w:szCs w:val="24"/>
          <w:lang w:val="hr-HR"/>
        </w:rPr>
      </w:pPr>
    </w:p>
    <w:p w14:paraId="537646FC" w14:textId="77777777" w:rsidR="00112D4E" w:rsidRPr="00112D4E" w:rsidRDefault="00112D4E" w:rsidP="00112D4E">
      <w:pPr>
        <w:pStyle w:val="SubTitle1"/>
        <w:spacing w:after="0"/>
        <w:jc w:val="left"/>
        <w:rPr>
          <w:b w:val="0"/>
          <w:noProof/>
          <w:sz w:val="24"/>
          <w:szCs w:val="24"/>
          <w:lang w:val="hr-HR"/>
        </w:rPr>
      </w:pPr>
    </w:p>
    <w:p w14:paraId="7B8E1832" w14:textId="77777777" w:rsidR="00112D4E" w:rsidRPr="00112D4E" w:rsidRDefault="00112D4E" w:rsidP="00112D4E">
      <w:pPr>
        <w:pStyle w:val="SubTitle1"/>
        <w:spacing w:after="0"/>
        <w:jc w:val="left"/>
        <w:rPr>
          <w:b w:val="0"/>
          <w:noProof/>
          <w:sz w:val="24"/>
          <w:szCs w:val="24"/>
          <w:lang w:val="hr-HR"/>
        </w:rPr>
      </w:pPr>
    </w:p>
    <w:p w14:paraId="15433086" w14:textId="6878317A" w:rsidR="00112D4E" w:rsidRPr="00112D4E" w:rsidRDefault="00112D4E" w:rsidP="00112D4E">
      <w:pPr>
        <w:pStyle w:val="SubTitle1"/>
        <w:spacing w:after="0"/>
        <w:jc w:val="left"/>
        <w:rPr>
          <w:b w:val="0"/>
          <w:noProof/>
          <w:sz w:val="24"/>
          <w:szCs w:val="24"/>
          <w:lang w:val="hr-HR"/>
        </w:rPr>
      </w:pPr>
      <w:r w:rsidRPr="00112D4E">
        <w:rPr>
          <w:b w:val="0"/>
          <w:noProof/>
          <w:sz w:val="24"/>
          <w:szCs w:val="24"/>
          <w:lang w:val="hr-HR"/>
        </w:rPr>
        <w:t>KLASA: 612-01/23-01/</w:t>
      </w:r>
      <w:r w:rsidR="00EF2170">
        <w:rPr>
          <w:b w:val="0"/>
          <w:noProof/>
          <w:sz w:val="24"/>
          <w:szCs w:val="24"/>
          <w:lang w:val="hr-HR"/>
        </w:rPr>
        <w:t>001</w:t>
      </w:r>
    </w:p>
    <w:p w14:paraId="4DA94FFB" w14:textId="77777777" w:rsidR="00112D4E" w:rsidRPr="00112D4E" w:rsidRDefault="00112D4E" w:rsidP="00112D4E">
      <w:pPr>
        <w:pStyle w:val="SubTitle1"/>
        <w:spacing w:after="0"/>
        <w:jc w:val="left"/>
        <w:rPr>
          <w:b w:val="0"/>
          <w:noProof/>
          <w:sz w:val="24"/>
          <w:szCs w:val="24"/>
          <w:lang w:val="hr-HR"/>
        </w:rPr>
      </w:pPr>
      <w:r w:rsidRPr="00112D4E">
        <w:rPr>
          <w:b w:val="0"/>
          <w:noProof/>
          <w:sz w:val="24"/>
          <w:szCs w:val="24"/>
          <w:lang w:val="hr-HR"/>
        </w:rPr>
        <w:t>URBROJ: 238-14-02-23-3</w:t>
      </w:r>
    </w:p>
    <w:p w14:paraId="736E3F13" w14:textId="77777777" w:rsidR="00112D4E" w:rsidRPr="00112D4E" w:rsidRDefault="00112D4E" w:rsidP="00112D4E">
      <w:pPr>
        <w:pStyle w:val="SubTitle1"/>
        <w:spacing w:after="0"/>
        <w:rPr>
          <w:b w:val="0"/>
          <w:noProof/>
          <w:sz w:val="24"/>
          <w:szCs w:val="24"/>
          <w:lang w:val="hr-HR"/>
        </w:rPr>
      </w:pPr>
    </w:p>
    <w:p w14:paraId="6776B582" w14:textId="77777777" w:rsidR="00112D4E" w:rsidRPr="00112D4E" w:rsidRDefault="00112D4E" w:rsidP="00112D4E">
      <w:pPr>
        <w:pStyle w:val="SubTitle1"/>
        <w:spacing w:after="0"/>
        <w:rPr>
          <w:b w:val="0"/>
          <w:noProof/>
          <w:sz w:val="24"/>
          <w:szCs w:val="24"/>
          <w:lang w:val="hr-HR"/>
        </w:rPr>
      </w:pPr>
    </w:p>
    <w:p w14:paraId="501E34EF" w14:textId="77777777" w:rsidR="00112D4E" w:rsidRPr="00112D4E" w:rsidRDefault="00112D4E" w:rsidP="00112D4E">
      <w:pPr>
        <w:pStyle w:val="SubTitle1"/>
        <w:spacing w:after="0"/>
        <w:rPr>
          <w:b w:val="0"/>
          <w:noProof/>
          <w:sz w:val="24"/>
          <w:szCs w:val="24"/>
          <w:lang w:val="hr-HR"/>
        </w:rPr>
      </w:pPr>
    </w:p>
    <w:p w14:paraId="31E1A691" w14:textId="77777777" w:rsidR="00112D4E" w:rsidRPr="00112D4E" w:rsidRDefault="00112D4E" w:rsidP="00112D4E">
      <w:pPr>
        <w:pStyle w:val="SubTitle1"/>
        <w:spacing w:after="0"/>
        <w:rPr>
          <w:b w:val="0"/>
          <w:noProof/>
          <w:sz w:val="24"/>
          <w:szCs w:val="24"/>
          <w:lang w:val="hr-HR"/>
        </w:rPr>
      </w:pPr>
    </w:p>
    <w:p w14:paraId="38BFD82D" w14:textId="77777777" w:rsidR="00112D4E" w:rsidRPr="00112D4E" w:rsidRDefault="00112D4E" w:rsidP="00112D4E">
      <w:pPr>
        <w:pStyle w:val="SubTitle1"/>
        <w:spacing w:after="0"/>
        <w:rPr>
          <w:b w:val="0"/>
          <w:noProof/>
          <w:sz w:val="24"/>
          <w:szCs w:val="24"/>
          <w:lang w:val="hr-HR"/>
        </w:rPr>
      </w:pPr>
    </w:p>
    <w:p w14:paraId="32D50579" w14:textId="77777777" w:rsidR="00112D4E" w:rsidRPr="00112D4E" w:rsidRDefault="00112D4E" w:rsidP="00112D4E">
      <w:pPr>
        <w:pStyle w:val="SubTitle1"/>
        <w:spacing w:after="0"/>
        <w:rPr>
          <w:b w:val="0"/>
          <w:noProof/>
          <w:sz w:val="24"/>
          <w:szCs w:val="24"/>
          <w:lang w:val="hr-HR"/>
        </w:rPr>
      </w:pPr>
    </w:p>
    <w:p w14:paraId="313FC59B" w14:textId="77777777" w:rsidR="00112D4E" w:rsidRPr="00112D4E" w:rsidRDefault="00112D4E" w:rsidP="00112D4E">
      <w:pPr>
        <w:pStyle w:val="SubTitle1"/>
        <w:spacing w:after="0"/>
        <w:rPr>
          <w:b w:val="0"/>
          <w:noProof/>
          <w:sz w:val="24"/>
          <w:szCs w:val="24"/>
          <w:lang w:val="hr-HR"/>
        </w:rPr>
      </w:pPr>
    </w:p>
    <w:p w14:paraId="768C8C32" w14:textId="77777777" w:rsidR="00112D4E" w:rsidRPr="00112D4E" w:rsidRDefault="00112D4E" w:rsidP="00112D4E">
      <w:pPr>
        <w:pStyle w:val="SubTitle1"/>
        <w:spacing w:after="0"/>
        <w:rPr>
          <w:b w:val="0"/>
          <w:noProof/>
          <w:sz w:val="24"/>
          <w:szCs w:val="24"/>
          <w:lang w:val="hr-HR"/>
        </w:rPr>
      </w:pPr>
    </w:p>
    <w:p w14:paraId="08EB3F8C" w14:textId="77777777" w:rsidR="00112D4E" w:rsidRPr="00112D4E" w:rsidRDefault="00112D4E" w:rsidP="00112D4E">
      <w:pPr>
        <w:pStyle w:val="SubTitle1"/>
        <w:spacing w:after="0"/>
        <w:rPr>
          <w:b w:val="0"/>
          <w:noProof/>
          <w:sz w:val="24"/>
          <w:szCs w:val="24"/>
          <w:lang w:val="hr-HR"/>
        </w:rPr>
      </w:pPr>
    </w:p>
    <w:p w14:paraId="43F18832" w14:textId="77777777" w:rsidR="00112D4E" w:rsidRPr="00112D4E" w:rsidRDefault="00112D4E" w:rsidP="00112D4E">
      <w:pPr>
        <w:pStyle w:val="SubTitle1"/>
        <w:spacing w:after="0"/>
        <w:rPr>
          <w:b w:val="0"/>
          <w:noProof/>
          <w:sz w:val="24"/>
          <w:szCs w:val="24"/>
          <w:lang w:val="hr-HR"/>
        </w:rPr>
      </w:pPr>
    </w:p>
    <w:p w14:paraId="2402B1B2" w14:textId="77777777" w:rsidR="00112D4E" w:rsidRPr="00112D4E" w:rsidRDefault="00112D4E" w:rsidP="00112D4E">
      <w:pPr>
        <w:pStyle w:val="SubTitle1"/>
        <w:spacing w:after="0"/>
        <w:rPr>
          <w:b w:val="0"/>
          <w:noProof/>
          <w:sz w:val="24"/>
          <w:szCs w:val="24"/>
          <w:lang w:val="hr-HR"/>
        </w:rPr>
      </w:pPr>
    </w:p>
    <w:p w14:paraId="1667B0BD" w14:textId="77777777" w:rsidR="00112D4E" w:rsidRPr="00112D4E" w:rsidRDefault="00112D4E" w:rsidP="00112D4E">
      <w:pPr>
        <w:pStyle w:val="SubTitle2"/>
        <w:rPr>
          <w:lang w:val="hr-HR"/>
        </w:rPr>
      </w:pPr>
    </w:p>
    <w:p w14:paraId="22F4098B" w14:textId="77777777" w:rsidR="00112D4E" w:rsidRPr="00112D4E" w:rsidRDefault="00112D4E" w:rsidP="00112D4E">
      <w:pPr>
        <w:pStyle w:val="SubTitle2"/>
        <w:rPr>
          <w:lang w:val="hr-HR"/>
        </w:rPr>
      </w:pPr>
    </w:p>
    <w:p w14:paraId="071EECE5" w14:textId="77777777" w:rsidR="00112D4E" w:rsidRPr="00112D4E" w:rsidRDefault="00112D4E" w:rsidP="00112D4E">
      <w:pPr>
        <w:pStyle w:val="SubTitle1"/>
        <w:spacing w:after="0"/>
        <w:rPr>
          <w:b w:val="0"/>
          <w:noProof/>
          <w:sz w:val="24"/>
          <w:szCs w:val="24"/>
          <w:lang w:val="hr-HR"/>
        </w:rPr>
      </w:pPr>
    </w:p>
    <w:p w14:paraId="4872C709" w14:textId="77777777" w:rsidR="00112D4E" w:rsidRPr="00112D4E" w:rsidRDefault="00112D4E" w:rsidP="00112D4E">
      <w:pPr>
        <w:pStyle w:val="SubTitle1"/>
        <w:spacing w:after="0"/>
        <w:rPr>
          <w:noProof/>
          <w:sz w:val="24"/>
          <w:szCs w:val="24"/>
          <w:lang w:val="hr-HR"/>
        </w:rPr>
      </w:pPr>
      <w:r w:rsidRPr="00112D4E">
        <w:rPr>
          <w:b w:val="0"/>
          <w:noProof/>
          <w:sz w:val="24"/>
          <w:szCs w:val="24"/>
          <w:lang w:val="hr-HR"/>
        </w:rPr>
        <w:t>Kloštar Ivanić, 02.10.2023.</w:t>
      </w:r>
      <w:r w:rsidRPr="00112D4E">
        <w:rPr>
          <w:b w:val="0"/>
          <w:noProof/>
          <w:sz w:val="24"/>
          <w:szCs w:val="24"/>
          <w:lang w:val="hr-HR"/>
        </w:rPr>
        <w:br w:type="page"/>
      </w:r>
      <w:r w:rsidRPr="00112D4E">
        <w:rPr>
          <w:noProof/>
          <w:sz w:val="32"/>
          <w:szCs w:val="32"/>
          <w:lang w:val="hr-HR"/>
        </w:rPr>
        <w:lastRenderedPageBreak/>
        <w:t>Sadržaj</w:t>
      </w:r>
    </w:p>
    <w:p w14:paraId="764A86CC" w14:textId="77777777" w:rsidR="00112D4E" w:rsidRPr="00112D4E" w:rsidRDefault="00112D4E" w:rsidP="00112D4E">
      <w:pPr>
        <w:pStyle w:val="SubTitle2"/>
        <w:rPr>
          <w:lang w:val="hr-HR"/>
        </w:rPr>
      </w:pPr>
    </w:p>
    <w:bookmarkStart w:id="0" w:name="_Toc419712046"/>
    <w:p w14:paraId="24223AD8" w14:textId="77777777" w:rsidR="00112D4E" w:rsidRPr="00112D4E" w:rsidRDefault="00112D4E" w:rsidP="00112D4E">
      <w:pPr>
        <w:pStyle w:val="Sadraj1"/>
        <w:tabs>
          <w:tab w:val="left" w:pos="480"/>
          <w:tab w:val="right" w:leader="dot" w:pos="9062"/>
        </w:tabs>
        <w:rPr>
          <w:rFonts w:eastAsiaTheme="minorEastAsia" w:cstheme="minorBidi"/>
          <w:b w:val="0"/>
          <w:bCs w:val="0"/>
          <w:caps w:val="0"/>
          <w:noProof/>
          <w:sz w:val="22"/>
          <w:szCs w:val="22"/>
          <w:lang w:val="hr-HR" w:eastAsia="hr-HR"/>
        </w:rPr>
      </w:pPr>
      <w:r w:rsidRPr="00112D4E">
        <w:rPr>
          <w:rFonts w:ascii="Times New Roman" w:hAnsi="Times New Roman"/>
          <w:noProof/>
          <w:sz w:val="24"/>
          <w:szCs w:val="24"/>
          <w:lang w:val="hr-HR"/>
        </w:rPr>
        <w:fldChar w:fldCharType="begin"/>
      </w:r>
      <w:r w:rsidRPr="00112D4E">
        <w:rPr>
          <w:rFonts w:ascii="Times New Roman" w:hAnsi="Times New Roman"/>
          <w:noProof/>
          <w:sz w:val="24"/>
          <w:szCs w:val="24"/>
          <w:lang w:val="hr-HR"/>
        </w:rPr>
        <w:instrText xml:space="preserve"> TOC \o "1-3" </w:instrText>
      </w:r>
      <w:r w:rsidRPr="00112D4E">
        <w:rPr>
          <w:rFonts w:ascii="Times New Roman" w:hAnsi="Times New Roman"/>
          <w:noProof/>
          <w:sz w:val="24"/>
          <w:szCs w:val="24"/>
          <w:lang w:val="hr-HR"/>
        </w:rPr>
        <w:fldChar w:fldCharType="separate"/>
      </w:r>
      <w:r w:rsidRPr="00112D4E">
        <w:rPr>
          <w:rFonts w:ascii="Times New Roman" w:hAnsi="Times New Roman"/>
          <w:noProof/>
          <w:lang w:val="hr-HR"/>
        </w:rPr>
        <w:t>1.</w:t>
      </w:r>
      <w:r w:rsidRPr="00112D4E">
        <w:rPr>
          <w:rFonts w:eastAsiaTheme="minorEastAsia" w:cstheme="minorBidi"/>
          <w:b w:val="0"/>
          <w:bCs w:val="0"/>
          <w:caps w:val="0"/>
          <w:noProof/>
          <w:sz w:val="22"/>
          <w:szCs w:val="22"/>
          <w:lang w:val="hr-HR" w:eastAsia="hr-HR"/>
        </w:rPr>
        <w:tab/>
      </w:r>
      <w:r w:rsidRPr="00112D4E">
        <w:rPr>
          <w:rFonts w:ascii="Times New Roman" w:hAnsi="Times New Roman"/>
          <w:noProof/>
          <w:lang w:val="hr-HR"/>
        </w:rPr>
        <w:t>JAVNI POZIV ZA DODJELU FINANCIJSKE POTPORE PROGRAMIMA/PROJEKTIMA UDRUGA U PODRUČJU JAVNIH POTREBA U KULTURI ZA 2024. GODINU</w:t>
      </w:r>
      <w:r w:rsidRPr="00112D4E">
        <w:rPr>
          <w:noProof/>
          <w:lang w:val="hr-HR"/>
        </w:rPr>
        <w:tab/>
      </w:r>
      <w:r w:rsidRPr="00112D4E">
        <w:rPr>
          <w:noProof/>
          <w:lang w:val="hr-HR"/>
        </w:rPr>
        <w:fldChar w:fldCharType="begin"/>
      </w:r>
      <w:r w:rsidRPr="00112D4E">
        <w:rPr>
          <w:noProof/>
          <w:lang w:val="hr-HR"/>
        </w:rPr>
        <w:instrText xml:space="preserve"> PAGEREF _Toc91755961 \h </w:instrText>
      </w:r>
      <w:r w:rsidRPr="00112D4E">
        <w:rPr>
          <w:noProof/>
          <w:lang w:val="hr-HR"/>
        </w:rPr>
      </w:r>
      <w:r w:rsidRPr="00112D4E">
        <w:rPr>
          <w:noProof/>
          <w:lang w:val="hr-HR"/>
        </w:rPr>
        <w:fldChar w:fldCharType="separate"/>
      </w:r>
      <w:r w:rsidRPr="00112D4E">
        <w:rPr>
          <w:noProof/>
          <w:lang w:val="hr-HR"/>
        </w:rPr>
        <w:t>3</w:t>
      </w:r>
      <w:r w:rsidRPr="00112D4E">
        <w:rPr>
          <w:noProof/>
          <w:lang w:val="hr-HR"/>
        </w:rPr>
        <w:fldChar w:fldCharType="end"/>
      </w:r>
    </w:p>
    <w:p w14:paraId="50383853" w14:textId="7BD135FA" w:rsidR="00112D4E" w:rsidRPr="00112D4E" w:rsidRDefault="00112D4E" w:rsidP="00112D4E">
      <w:pPr>
        <w:pStyle w:val="Sadraj2"/>
        <w:tabs>
          <w:tab w:val="left" w:pos="960"/>
          <w:tab w:val="right" w:leader="dot" w:pos="9062"/>
        </w:tabs>
        <w:rPr>
          <w:rFonts w:eastAsiaTheme="minorEastAsia" w:cstheme="minorBidi"/>
          <w:smallCaps w:val="0"/>
          <w:noProof/>
          <w:sz w:val="22"/>
          <w:szCs w:val="22"/>
          <w:lang w:val="hr-HR" w:eastAsia="hr-HR"/>
        </w:rPr>
      </w:pPr>
      <w:r w:rsidRPr="00112D4E">
        <w:rPr>
          <w:rFonts w:ascii="Times New Roman" w:hAnsi="Times New Roman"/>
          <w:noProof/>
          <w:lang w:val="hr-HR"/>
        </w:rPr>
        <w:t>1.1.</w:t>
      </w:r>
      <w:r w:rsidRPr="00112D4E">
        <w:rPr>
          <w:rFonts w:eastAsiaTheme="minorEastAsia" w:cstheme="minorBidi"/>
          <w:smallCaps w:val="0"/>
          <w:noProof/>
          <w:sz w:val="22"/>
          <w:szCs w:val="22"/>
          <w:lang w:val="hr-HR" w:eastAsia="hr-HR"/>
        </w:rPr>
        <w:tab/>
      </w:r>
      <w:r w:rsidRPr="00112D4E">
        <w:rPr>
          <w:rFonts w:ascii="Times New Roman" w:hAnsi="Times New Roman"/>
          <w:noProof/>
          <w:lang w:val="hr-HR"/>
        </w:rPr>
        <w:t>OPIS PROBLEMA ČIJEM SE RJEŠAVANJU ŽELI DOPRINIJETI OVIM JAVNIM POZIV</w:t>
      </w:r>
      <w:r w:rsidR="00B43053">
        <w:rPr>
          <w:rFonts w:ascii="Times New Roman" w:hAnsi="Times New Roman"/>
          <w:noProof/>
          <w:lang w:val="hr-HR"/>
        </w:rPr>
        <w:t>O</w:t>
      </w:r>
      <w:r w:rsidRPr="00112D4E">
        <w:rPr>
          <w:rFonts w:ascii="Times New Roman" w:hAnsi="Times New Roman"/>
          <w:noProof/>
          <w:lang w:val="hr-HR"/>
        </w:rPr>
        <w:t>M</w:t>
      </w:r>
      <w:r w:rsidRPr="00112D4E">
        <w:rPr>
          <w:noProof/>
          <w:lang w:val="hr-HR"/>
        </w:rPr>
        <w:tab/>
      </w:r>
      <w:r w:rsidRPr="00112D4E">
        <w:rPr>
          <w:noProof/>
          <w:lang w:val="hr-HR"/>
        </w:rPr>
        <w:fldChar w:fldCharType="begin"/>
      </w:r>
      <w:r w:rsidRPr="00112D4E">
        <w:rPr>
          <w:noProof/>
          <w:lang w:val="hr-HR"/>
        </w:rPr>
        <w:instrText xml:space="preserve"> PAGEREF _Toc91755962 \h </w:instrText>
      </w:r>
      <w:r w:rsidRPr="00112D4E">
        <w:rPr>
          <w:noProof/>
          <w:lang w:val="hr-HR"/>
        </w:rPr>
      </w:r>
      <w:r w:rsidRPr="00112D4E">
        <w:rPr>
          <w:noProof/>
          <w:lang w:val="hr-HR"/>
        </w:rPr>
        <w:fldChar w:fldCharType="separate"/>
      </w:r>
      <w:r w:rsidRPr="00112D4E">
        <w:rPr>
          <w:noProof/>
          <w:lang w:val="hr-HR"/>
        </w:rPr>
        <w:t>3</w:t>
      </w:r>
      <w:r w:rsidRPr="00112D4E">
        <w:rPr>
          <w:noProof/>
          <w:lang w:val="hr-HR"/>
        </w:rPr>
        <w:fldChar w:fldCharType="end"/>
      </w:r>
    </w:p>
    <w:p w14:paraId="17D5A969" w14:textId="77777777" w:rsidR="00112D4E" w:rsidRPr="00112D4E" w:rsidRDefault="00112D4E" w:rsidP="00112D4E">
      <w:pPr>
        <w:pStyle w:val="Sadraj2"/>
        <w:tabs>
          <w:tab w:val="left" w:pos="960"/>
          <w:tab w:val="right" w:leader="dot" w:pos="9062"/>
        </w:tabs>
        <w:rPr>
          <w:rFonts w:eastAsiaTheme="minorEastAsia" w:cstheme="minorBidi"/>
          <w:smallCaps w:val="0"/>
          <w:noProof/>
          <w:sz w:val="22"/>
          <w:szCs w:val="22"/>
          <w:lang w:val="hr-HR" w:eastAsia="hr-HR"/>
        </w:rPr>
      </w:pPr>
      <w:r w:rsidRPr="00112D4E">
        <w:rPr>
          <w:rFonts w:ascii="Times New Roman" w:hAnsi="Times New Roman"/>
          <w:noProof/>
          <w:lang w:val="hr-HR"/>
        </w:rPr>
        <w:t>1.2.</w:t>
      </w:r>
      <w:r w:rsidRPr="00112D4E">
        <w:rPr>
          <w:rFonts w:eastAsiaTheme="minorEastAsia" w:cstheme="minorBidi"/>
          <w:smallCaps w:val="0"/>
          <w:noProof/>
          <w:sz w:val="22"/>
          <w:szCs w:val="22"/>
          <w:lang w:val="hr-HR" w:eastAsia="hr-HR"/>
        </w:rPr>
        <w:tab/>
      </w:r>
      <w:r w:rsidRPr="00112D4E">
        <w:rPr>
          <w:rFonts w:ascii="Times New Roman" w:hAnsi="Times New Roman"/>
          <w:noProof/>
          <w:lang w:val="hr-HR"/>
        </w:rPr>
        <w:t>CILJEVI POZIVA I PRIORITETI ZA DODJELU SREDSTAVA</w:t>
      </w:r>
      <w:r w:rsidRPr="00112D4E">
        <w:rPr>
          <w:noProof/>
          <w:lang w:val="hr-HR"/>
        </w:rPr>
        <w:tab/>
      </w:r>
      <w:r w:rsidRPr="00112D4E">
        <w:rPr>
          <w:noProof/>
          <w:lang w:val="hr-HR"/>
        </w:rPr>
        <w:fldChar w:fldCharType="begin"/>
      </w:r>
      <w:r w:rsidRPr="00112D4E">
        <w:rPr>
          <w:noProof/>
          <w:lang w:val="hr-HR"/>
        </w:rPr>
        <w:instrText xml:space="preserve"> PAGEREF _Toc91755963 \h </w:instrText>
      </w:r>
      <w:r w:rsidRPr="00112D4E">
        <w:rPr>
          <w:noProof/>
          <w:lang w:val="hr-HR"/>
        </w:rPr>
      </w:r>
      <w:r w:rsidRPr="00112D4E">
        <w:rPr>
          <w:noProof/>
          <w:lang w:val="hr-HR"/>
        </w:rPr>
        <w:fldChar w:fldCharType="separate"/>
      </w:r>
      <w:r w:rsidRPr="00112D4E">
        <w:rPr>
          <w:noProof/>
          <w:lang w:val="hr-HR"/>
        </w:rPr>
        <w:t>3</w:t>
      </w:r>
      <w:r w:rsidRPr="00112D4E">
        <w:rPr>
          <w:noProof/>
          <w:lang w:val="hr-HR"/>
        </w:rPr>
        <w:fldChar w:fldCharType="end"/>
      </w:r>
    </w:p>
    <w:p w14:paraId="7AD0F224" w14:textId="77777777" w:rsidR="00112D4E" w:rsidRPr="00112D4E" w:rsidRDefault="00112D4E" w:rsidP="00112D4E">
      <w:pPr>
        <w:pStyle w:val="Sadraj2"/>
        <w:tabs>
          <w:tab w:val="left" w:pos="960"/>
          <w:tab w:val="right" w:leader="dot" w:pos="9062"/>
        </w:tabs>
        <w:rPr>
          <w:rFonts w:eastAsiaTheme="minorEastAsia" w:cstheme="minorBidi"/>
          <w:smallCaps w:val="0"/>
          <w:noProof/>
          <w:sz w:val="22"/>
          <w:szCs w:val="22"/>
          <w:lang w:val="hr-HR" w:eastAsia="hr-HR"/>
        </w:rPr>
      </w:pPr>
      <w:r w:rsidRPr="00112D4E">
        <w:rPr>
          <w:rFonts w:ascii="Times New Roman" w:hAnsi="Times New Roman"/>
          <w:noProof/>
          <w:lang w:val="hr-HR"/>
        </w:rPr>
        <w:t>1.3.</w:t>
      </w:r>
      <w:r w:rsidRPr="00112D4E">
        <w:rPr>
          <w:rFonts w:eastAsiaTheme="minorEastAsia" w:cstheme="minorBidi"/>
          <w:smallCaps w:val="0"/>
          <w:noProof/>
          <w:sz w:val="22"/>
          <w:szCs w:val="22"/>
          <w:lang w:val="hr-HR" w:eastAsia="hr-HR"/>
        </w:rPr>
        <w:tab/>
      </w:r>
      <w:r w:rsidRPr="00112D4E">
        <w:rPr>
          <w:rFonts w:ascii="Times New Roman" w:hAnsi="Times New Roman"/>
          <w:noProof/>
          <w:lang w:val="hr-HR"/>
        </w:rPr>
        <w:t>PLANIRANI IZNOSI I UKUPNA VRIJEDNOST POZIVA</w:t>
      </w:r>
      <w:r w:rsidRPr="00112D4E">
        <w:rPr>
          <w:noProof/>
          <w:lang w:val="hr-HR"/>
        </w:rPr>
        <w:tab/>
      </w:r>
      <w:r w:rsidRPr="00112D4E">
        <w:rPr>
          <w:noProof/>
          <w:lang w:val="hr-HR"/>
        </w:rPr>
        <w:fldChar w:fldCharType="begin"/>
      </w:r>
      <w:r w:rsidRPr="00112D4E">
        <w:rPr>
          <w:noProof/>
          <w:lang w:val="hr-HR"/>
        </w:rPr>
        <w:instrText xml:space="preserve"> PAGEREF _Toc91755964 \h </w:instrText>
      </w:r>
      <w:r w:rsidRPr="00112D4E">
        <w:rPr>
          <w:noProof/>
          <w:lang w:val="hr-HR"/>
        </w:rPr>
      </w:r>
      <w:r w:rsidRPr="00112D4E">
        <w:rPr>
          <w:noProof/>
          <w:lang w:val="hr-HR"/>
        </w:rPr>
        <w:fldChar w:fldCharType="separate"/>
      </w:r>
      <w:r w:rsidRPr="00112D4E">
        <w:rPr>
          <w:noProof/>
          <w:lang w:val="hr-HR"/>
        </w:rPr>
        <w:t>3</w:t>
      </w:r>
      <w:r w:rsidRPr="00112D4E">
        <w:rPr>
          <w:noProof/>
          <w:lang w:val="hr-HR"/>
        </w:rPr>
        <w:fldChar w:fldCharType="end"/>
      </w:r>
    </w:p>
    <w:p w14:paraId="3CE6367B" w14:textId="77777777" w:rsidR="00112D4E" w:rsidRPr="00112D4E" w:rsidRDefault="00112D4E" w:rsidP="00112D4E">
      <w:pPr>
        <w:pStyle w:val="Sadraj1"/>
        <w:tabs>
          <w:tab w:val="left" w:pos="480"/>
          <w:tab w:val="right" w:leader="dot" w:pos="9062"/>
        </w:tabs>
        <w:rPr>
          <w:rFonts w:eastAsiaTheme="minorEastAsia" w:cstheme="minorBidi"/>
          <w:b w:val="0"/>
          <w:bCs w:val="0"/>
          <w:caps w:val="0"/>
          <w:noProof/>
          <w:sz w:val="22"/>
          <w:szCs w:val="22"/>
          <w:lang w:val="hr-HR" w:eastAsia="hr-HR"/>
        </w:rPr>
      </w:pPr>
      <w:r w:rsidRPr="00112D4E">
        <w:rPr>
          <w:rFonts w:ascii="Times New Roman" w:hAnsi="Times New Roman"/>
          <w:noProof/>
          <w:lang w:val="hr-HR"/>
        </w:rPr>
        <w:t>2.</w:t>
      </w:r>
      <w:r w:rsidRPr="00112D4E">
        <w:rPr>
          <w:rFonts w:eastAsiaTheme="minorEastAsia" w:cstheme="minorBidi"/>
          <w:b w:val="0"/>
          <w:bCs w:val="0"/>
          <w:caps w:val="0"/>
          <w:noProof/>
          <w:sz w:val="22"/>
          <w:szCs w:val="22"/>
          <w:lang w:val="hr-HR" w:eastAsia="hr-HR"/>
        </w:rPr>
        <w:tab/>
      </w:r>
      <w:r w:rsidRPr="00112D4E">
        <w:rPr>
          <w:rFonts w:ascii="Times New Roman" w:hAnsi="Times New Roman"/>
          <w:noProof/>
          <w:lang w:val="hr-HR"/>
        </w:rPr>
        <w:t>FORMALNI UVJETI POZIVA</w:t>
      </w:r>
      <w:r w:rsidRPr="00112D4E">
        <w:rPr>
          <w:noProof/>
          <w:lang w:val="hr-HR"/>
        </w:rPr>
        <w:tab/>
      </w:r>
      <w:r w:rsidRPr="00112D4E">
        <w:rPr>
          <w:noProof/>
          <w:lang w:val="hr-HR"/>
        </w:rPr>
        <w:fldChar w:fldCharType="begin"/>
      </w:r>
      <w:r w:rsidRPr="00112D4E">
        <w:rPr>
          <w:noProof/>
          <w:lang w:val="hr-HR"/>
        </w:rPr>
        <w:instrText xml:space="preserve"> PAGEREF _Toc91755965 \h </w:instrText>
      </w:r>
      <w:r w:rsidRPr="00112D4E">
        <w:rPr>
          <w:noProof/>
          <w:lang w:val="hr-HR"/>
        </w:rPr>
      </w:r>
      <w:r w:rsidRPr="00112D4E">
        <w:rPr>
          <w:noProof/>
          <w:lang w:val="hr-HR"/>
        </w:rPr>
        <w:fldChar w:fldCharType="separate"/>
      </w:r>
      <w:r w:rsidRPr="00112D4E">
        <w:rPr>
          <w:noProof/>
          <w:lang w:val="hr-HR"/>
        </w:rPr>
        <w:t>4</w:t>
      </w:r>
      <w:r w:rsidRPr="00112D4E">
        <w:rPr>
          <w:noProof/>
          <w:lang w:val="hr-HR"/>
        </w:rPr>
        <w:fldChar w:fldCharType="end"/>
      </w:r>
    </w:p>
    <w:p w14:paraId="66C4D9A2" w14:textId="77777777" w:rsidR="00112D4E" w:rsidRPr="00112D4E" w:rsidRDefault="00112D4E" w:rsidP="00112D4E">
      <w:pPr>
        <w:pStyle w:val="Sadraj2"/>
        <w:tabs>
          <w:tab w:val="left" w:pos="960"/>
          <w:tab w:val="right" w:leader="dot" w:pos="9062"/>
        </w:tabs>
        <w:rPr>
          <w:rFonts w:eastAsiaTheme="minorEastAsia" w:cstheme="minorBidi"/>
          <w:smallCaps w:val="0"/>
          <w:noProof/>
          <w:sz w:val="22"/>
          <w:szCs w:val="22"/>
          <w:lang w:val="hr-HR" w:eastAsia="hr-HR"/>
        </w:rPr>
      </w:pPr>
      <w:r w:rsidRPr="00112D4E">
        <w:rPr>
          <w:rFonts w:ascii="Times New Roman" w:hAnsi="Times New Roman"/>
          <w:noProof/>
          <w:lang w:val="hr-HR"/>
        </w:rPr>
        <w:t>2.1.</w:t>
      </w:r>
      <w:r w:rsidRPr="00112D4E">
        <w:rPr>
          <w:rFonts w:eastAsiaTheme="minorEastAsia" w:cstheme="minorBidi"/>
          <w:smallCaps w:val="0"/>
          <w:noProof/>
          <w:sz w:val="22"/>
          <w:szCs w:val="22"/>
          <w:lang w:val="hr-HR" w:eastAsia="hr-HR"/>
        </w:rPr>
        <w:tab/>
      </w:r>
      <w:r w:rsidRPr="00112D4E">
        <w:rPr>
          <w:rFonts w:ascii="Times New Roman" w:hAnsi="Times New Roman"/>
          <w:noProof/>
          <w:lang w:val="hr-HR"/>
        </w:rPr>
        <w:t>Prihvatljivi prijavitelji: tko može podnijeti prijavu?</w:t>
      </w:r>
      <w:r w:rsidRPr="00112D4E">
        <w:rPr>
          <w:noProof/>
          <w:lang w:val="hr-HR"/>
        </w:rPr>
        <w:tab/>
      </w:r>
      <w:r w:rsidRPr="00112D4E">
        <w:rPr>
          <w:noProof/>
          <w:lang w:val="hr-HR"/>
        </w:rPr>
        <w:fldChar w:fldCharType="begin"/>
      </w:r>
      <w:r w:rsidRPr="00112D4E">
        <w:rPr>
          <w:noProof/>
          <w:lang w:val="hr-HR"/>
        </w:rPr>
        <w:instrText xml:space="preserve"> PAGEREF _Toc91755966 \h </w:instrText>
      </w:r>
      <w:r w:rsidRPr="00112D4E">
        <w:rPr>
          <w:noProof/>
          <w:lang w:val="hr-HR"/>
        </w:rPr>
      </w:r>
      <w:r w:rsidRPr="00112D4E">
        <w:rPr>
          <w:noProof/>
          <w:lang w:val="hr-HR"/>
        </w:rPr>
        <w:fldChar w:fldCharType="separate"/>
      </w:r>
      <w:r w:rsidRPr="00112D4E">
        <w:rPr>
          <w:noProof/>
          <w:lang w:val="hr-HR"/>
        </w:rPr>
        <w:t>4</w:t>
      </w:r>
      <w:r w:rsidRPr="00112D4E">
        <w:rPr>
          <w:noProof/>
          <w:lang w:val="hr-HR"/>
        </w:rPr>
        <w:fldChar w:fldCharType="end"/>
      </w:r>
    </w:p>
    <w:p w14:paraId="28DE0A99" w14:textId="77777777" w:rsidR="00112D4E" w:rsidRPr="00112D4E" w:rsidRDefault="00112D4E" w:rsidP="00112D4E">
      <w:pPr>
        <w:pStyle w:val="Sadraj2"/>
        <w:tabs>
          <w:tab w:val="left" w:pos="960"/>
          <w:tab w:val="right" w:leader="dot" w:pos="9062"/>
        </w:tabs>
        <w:rPr>
          <w:rFonts w:eastAsiaTheme="minorEastAsia" w:cstheme="minorBidi"/>
          <w:smallCaps w:val="0"/>
          <w:noProof/>
          <w:sz w:val="22"/>
          <w:szCs w:val="22"/>
          <w:lang w:val="hr-HR" w:eastAsia="hr-HR"/>
        </w:rPr>
      </w:pPr>
      <w:r w:rsidRPr="00112D4E">
        <w:rPr>
          <w:rFonts w:ascii="Times New Roman" w:hAnsi="Times New Roman"/>
          <w:noProof/>
          <w:lang w:val="hr-HR"/>
        </w:rPr>
        <w:t xml:space="preserve">2.2. </w:t>
      </w:r>
      <w:r w:rsidRPr="00112D4E">
        <w:rPr>
          <w:rFonts w:eastAsiaTheme="minorEastAsia" w:cstheme="minorBidi"/>
          <w:smallCaps w:val="0"/>
          <w:noProof/>
          <w:sz w:val="22"/>
          <w:szCs w:val="22"/>
          <w:lang w:val="hr-HR" w:eastAsia="hr-HR"/>
        </w:rPr>
        <w:tab/>
      </w:r>
      <w:r w:rsidRPr="00112D4E">
        <w:rPr>
          <w:rFonts w:ascii="Times New Roman" w:hAnsi="Times New Roman"/>
          <w:noProof/>
          <w:lang w:val="hr-HR"/>
        </w:rPr>
        <w:t>Prihvatljivi partneri na projektu / programu</w:t>
      </w:r>
      <w:r w:rsidRPr="00112D4E">
        <w:rPr>
          <w:noProof/>
          <w:lang w:val="hr-HR"/>
        </w:rPr>
        <w:tab/>
      </w:r>
      <w:r w:rsidRPr="00112D4E">
        <w:rPr>
          <w:noProof/>
          <w:lang w:val="hr-HR"/>
        </w:rPr>
        <w:fldChar w:fldCharType="begin"/>
      </w:r>
      <w:r w:rsidRPr="00112D4E">
        <w:rPr>
          <w:noProof/>
          <w:lang w:val="hr-HR"/>
        </w:rPr>
        <w:instrText xml:space="preserve"> PAGEREF _Toc91755967 \h </w:instrText>
      </w:r>
      <w:r w:rsidRPr="00112D4E">
        <w:rPr>
          <w:noProof/>
          <w:lang w:val="hr-HR"/>
        </w:rPr>
      </w:r>
      <w:r w:rsidRPr="00112D4E">
        <w:rPr>
          <w:noProof/>
          <w:lang w:val="hr-HR"/>
        </w:rPr>
        <w:fldChar w:fldCharType="separate"/>
      </w:r>
      <w:r w:rsidRPr="00112D4E">
        <w:rPr>
          <w:noProof/>
          <w:lang w:val="hr-HR"/>
        </w:rPr>
        <w:t>5</w:t>
      </w:r>
      <w:r w:rsidRPr="00112D4E">
        <w:rPr>
          <w:noProof/>
          <w:lang w:val="hr-HR"/>
        </w:rPr>
        <w:fldChar w:fldCharType="end"/>
      </w:r>
    </w:p>
    <w:p w14:paraId="694954E3" w14:textId="77777777" w:rsidR="00112D4E" w:rsidRPr="00112D4E" w:rsidRDefault="00112D4E" w:rsidP="00112D4E">
      <w:pPr>
        <w:pStyle w:val="Sadraj2"/>
        <w:tabs>
          <w:tab w:val="left" w:pos="960"/>
          <w:tab w:val="right" w:leader="dot" w:pos="9062"/>
        </w:tabs>
        <w:rPr>
          <w:rFonts w:eastAsiaTheme="minorEastAsia" w:cstheme="minorBidi"/>
          <w:smallCaps w:val="0"/>
          <w:noProof/>
          <w:sz w:val="22"/>
          <w:szCs w:val="22"/>
          <w:lang w:val="hr-HR" w:eastAsia="hr-HR"/>
        </w:rPr>
      </w:pPr>
      <w:r w:rsidRPr="00112D4E">
        <w:rPr>
          <w:rFonts w:ascii="Times New Roman" w:hAnsi="Times New Roman"/>
          <w:noProof/>
          <w:lang w:val="hr-HR"/>
        </w:rPr>
        <w:t>2.3.</w:t>
      </w:r>
      <w:r w:rsidRPr="00112D4E">
        <w:rPr>
          <w:rFonts w:eastAsiaTheme="minorEastAsia" w:cstheme="minorBidi"/>
          <w:smallCaps w:val="0"/>
          <w:noProof/>
          <w:sz w:val="22"/>
          <w:szCs w:val="22"/>
          <w:lang w:val="hr-HR" w:eastAsia="hr-HR"/>
        </w:rPr>
        <w:tab/>
      </w:r>
      <w:r w:rsidRPr="00112D4E">
        <w:rPr>
          <w:rFonts w:ascii="Times New Roman" w:hAnsi="Times New Roman"/>
          <w:noProof/>
          <w:lang w:val="hr-HR"/>
        </w:rPr>
        <w:t>Prihvatljive aktivnosti koje će se financirati putem poziva</w:t>
      </w:r>
      <w:r w:rsidRPr="00112D4E">
        <w:rPr>
          <w:noProof/>
          <w:lang w:val="hr-HR"/>
        </w:rPr>
        <w:tab/>
      </w:r>
      <w:r w:rsidRPr="00112D4E">
        <w:rPr>
          <w:noProof/>
          <w:lang w:val="hr-HR"/>
        </w:rPr>
        <w:fldChar w:fldCharType="begin"/>
      </w:r>
      <w:r w:rsidRPr="00112D4E">
        <w:rPr>
          <w:noProof/>
          <w:lang w:val="hr-HR"/>
        </w:rPr>
        <w:instrText xml:space="preserve"> PAGEREF _Toc91755968 \h </w:instrText>
      </w:r>
      <w:r w:rsidRPr="00112D4E">
        <w:rPr>
          <w:noProof/>
          <w:lang w:val="hr-HR"/>
        </w:rPr>
      </w:r>
      <w:r w:rsidRPr="00112D4E">
        <w:rPr>
          <w:noProof/>
          <w:lang w:val="hr-HR"/>
        </w:rPr>
        <w:fldChar w:fldCharType="separate"/>
      </w:r>
      <w:r w:rsidRPr="00112D4E">
        <w:rPr>
          <w:noProof/>
          <w:lang w:val="hr-HR"/>
        </w:rPr>
        <w:t>5</w:t>
      </w:r>
      <w:r w:rsidRPr="00112D4E">
        <w:rPr>
          <w:noProof/>
          <w:lang w:val="hr-HR"/>
        </w:rPr>
        <w:fldChar w:fldCharType="end"/>
      </w:r>
    </w:p>
    <w:p w14:paraId="3D4A8958" w14:textId="304291FF" w:rsidR="00112D4E" w:rsidRPr="00112D4E" w:rsidRDefault="00112D4E" w:rsidP="00112D4E">
      <w:pPr>
        <w:pStyle w:val="Sadraj2"/>
        <w:tabs>
          <w:tab w:val="left" w:pos="960"/>
          <w:tab w:val="right" w:leader="dot" w:pos="9062"/>
        </w:tabs>
        <w:rPr>
          <w:rFonts w:eastAsiaTheme="minorEastAsia" w:cstheme="minorBidi"/>
          <w:smallCaps w:val="0"/>
          <w:noProof/>
          <w:sz w:val="22"/>
          <w:szCs w:val="22"/>
          <w:lang w:val="hr-HR" w:eastAsia="hr-HR"/>
        </w:rPr>
      </w:pPr>
      <w:r w:rsidRPr="00112D4E">
        <w:rPr>
          <w:rFonts w:ascii="Times New Roman" w:hAnsi="Times New Roman"/>
          <w:noProof/>
          <w:lang w:val="hr-HR"/>
        </w:rPr>
        <w:t>2.4.</w:t>
      </w:r>
      <w:r w:rsidRPr="00112D4E">
        <w:rPr>
          <w:rFonts w:eastAsiaTheme="minorEastAsia" w:cstheme="minorBidi"/>
          <w:smallCaps w:val="0"/>
          <w:noProof/>
          <w:sz w:val="22"/>
          <w:szCs w:val="22"/>
          <w:lang w:val="hr-HR" w:eastAsia="hr-HR"/>
        </w:rPr>
        <w:tab/>
      </w:r>
      <w:r w:rsidRPr="00112D4E">
        <w:rPr>
          <w:rFonts w:ascii="Times New Roman" w:hAnsi="Times New Roman"/>
          <w:noProof/>
          <w:lang w:val="hr-HR"/>
        </w:rPr>
        <w:t>Prihvatljivi troškovi koji će se financirati ovim poziv</w:t>
      </w:r>
      <w:r w:rsidR="00B43053">
        <w:rPr>
          <w:rFonts w:ascii="Times New Roman" w:hAnsi="Times New Roman"/>
          <w:noProof/>
          <w:lang w:val="hr-HR"/>
        </w:rPr>
        <w:t>O</w:t>
      </w:r>
      <w:r w:rsidRPr="00112D4E">
        <w:rPr>
          <w:rFonts w:ascii="Times New Roman" w:hAnsi="Times New Roman"/>
          <w:noProof/>
          <w:lang w:val="hr-HR"/>
        </w:rPr>
        <w:t>m</w:t>
      </w:r>
      <w:r w:rsidRPr="00112D4E">
        <w:rPr>
          <w:noProof/>
          <w:lang w:val="hr-HR"/>
        </w:rPr>
        <w:tab/>
      </w:r>
      <w:r w:rsidRPr="00112D4E">
        <w:rPr>
          <w:noProof/>
          <w:lang w:val="hr-HR"/>
        </w:rPr>
        <w:fldChar w:fldCharType="begin"/>
      </w:r>
      <w:r w:rsidRPr="00112D4E">
        <w:rPr>
          <w:noProof/>
          <w:lang w:val="hr-HR"/>
        </w:rPr>
        <w:instrText xml:space="preserve"> PAGEREF _Toc91755969 \h </w:instrText>
      </w:r>
      <w:r w:rsidRPr="00112D4E">
        <w:rPr>
          <w:noProof/>
          <w:lang w:val="hr-HR"/>
        </w:rPr>
      </w:r>
      <w:r w:rsidRPr="00112D4E">
        <w:rPr>
          <w:noProof/>
          <w:lang w:val="hr-HR"/>
        </w:rPr>
        <w:fldChar w:fldCharType="separate"/>
      </w:r>
      <w:r w:rsidRPr="00112D4E">
        <w:rPr>
          <w:noProof/>
          <w:lang w:val="hr-HR"/>
        </w:rPr>
        <w:t>6</w:t>
      </w:r>
      <w:r w:rsidRPr="00112D4E">
        <w:rPr>
          <w:noProof/>
          <w:lang w:val="hr-HR"/>
        </w:rPr>
        <w:fldChar w:fldCharType="end"/>
      </w:r>
    </w:p>
    <w:p w14:paraId="6F83B8A0" w14:textId="77777777" w:rsidR="00112D4E" w:rsidRPr="00112D4E" w:rsidRDefault="00112D4E" w:rsidP="00112D4E">
      <w:pPr>
        <w:pStyle w:val="Sadraj1"/>
        <w:tabs>
          <w:tab w:val="right" w:leader="dot" w:pos="9062"/>
        </w:tabs>
        <w:rPr>
          <w:rFonts w:eastAsiaTheme="minorEastAsia" w:cstheme="minorBidi"/>
          <w:b w:val="0"/>
          <w:bCs w:val="0"/>
          <w:caps w:val="0"/>
          <w:noProof/>
          <w:sz w:val="22"/>
          <w:szCs w:val="22"/>
          <w:lang w:val="hr-HR" w:eastAsia="hr-HR"/>
        </w:rPr>
      </w:pPr>
      <w:r w:rsidRPr="00112D4E">
        <w:rPr>
          <w:rFonts w:ascii="Times New Roman" w:hAnsi="Times New Roman"/>
          <w:noProof/>
          <w:lang w:val="hr-HR"/>
        </w:rPr>
        <w:t>3. KAKO SE PRIJAVITI?</w:t>
      </w:r>
      <w:r w:rsidRPr="00112D4E">
        <w:rPr>
          <w:noProof/>
          <w:lang w:val="hr-HR"/>
        </w:rPr>
        <w:tab/>
      </w:r>
      <w:r w:rsidRPr="00112D4E">
        <w:rPr>
          <w:noProof/>
          <w:lang w:val="hr-HR"/>
        </w:rPr>
        <w:fldChar w:fldCharType="begin"/>
      </w:r>
      <w:r w:rsidRPr="00112D4E">
        <w:rPr>
          <w:noProof/>
          <w:lang w:val="hr-HR"/>
        </w:rPr>
        <w:instrText xml:space="preserve"> PAGEREF _Toc91755970 \h </w:instrText>
      </w:r>
      <w:r w:rsidRPr="00112D4E">
        <w:rPr>
          <w:noProof/>
          <w:lang w:val="hr-HR"/>
        </w:rPr>
      </w:r>
      <w:r w:rsidRPr="00112D4E">
        <w:rPr>
          <w:noProof/>
          <w:lang w:val="hr-HR"/>
        </w:rPr>
        <w:fldChar w:fldCharType="separate"/>
      </w:r>
      <w:r w:rsidRPr="00112D4E">
        <w:rPr>
          <w:noProof/>
          <w:lang w:val="hr-HR"/>
        </w:rPr>
        <w:t>8</w:t>
      </w:r>
      <w:r w:rsidRPr="00112D4E">
        <w:rPr>
          <w:noProof/>
          <w:lang w:val="hr-HR"/>
        </w:rPr>
        <w:fldChar w:fldCharType="end"/>
      </w:r>
    </w:p>
    <w:p w14:paraId="2B4ED327" w14:textId="77777777" w:rsidR="00112D4E" w:rsidRPr="00112D4E" w:rsidRDefault="00112D4E" w:rsidP="00112D4E">
      <w:pPr>
        <w:pStyle w:val="Sadraj2"/>
        <w:tabs>
          <w:tab w:val="right" w:leader="dot" w:pos="9062"/>
        </w:tabs>
        <w:rPr>
          <w:rFonts w:eastAsiaTheme="minorEastAsia" w:cstheme="minorBidi"/>
          <w:smallCaps w:val="0"/>
          <w:noProof/>
          <w:sz w:val="22"/>
          <w:szCs w:val="22"/>
          <w:lang w:val="hr-HR" w:eastAsia="hr-HR"/>
        </w:rPr>
      </w:pPr>
      <w:r w:rsidRPr="00112D4E">
        <w:rPr>
          <w:rFonts w:ascii="Times New Roman" w:hAnsi="Times New Roman"/>
          <w:noProof/>
          <w:lang w:val="hr-HR"/>
        </w:rPr>
        <w:t>3.1. Sadržaj Opisnog obrasca</w:t>
      </w:r>
      <w:r w:rsidRPr="00112D4E">
        <w:rPr>
          <w:noProof/>
          <w:lang w:val="hr-HR"/>
        </w:rPr>
        <w:tab/>
      </w:r>
      <w:r w:rsidRPr="00112D4E">
        <w:rPr>
          <w:noProof/>
          <w:lang w:val="hr-HR"/>
        </w:rPr>
        <w:fldChar w:fldCharType="begin"/>
      </w:r>
      <w:r w:rsidRPr="00112D4E">
        <w:rPr>
          <w:noProof/>
          <w:lang w:val="hr-HR"/>
        </w:rPr>
        <w:instrText xml:space="preserve"> PAGEREF _Toc91755971 \h </w:instrText>
      </w:r>
      <w:r w:rsidRPr="00112D4E">
        <w:rPr>
          <w:noProof/>
          <w:lang w:val="hr-HR"/>
        </w:rPr>
      </w:r>
      <w:r w:rsidRPr="00112D4E">
        <w:rPr>
          <w:noProof/>
          <w:lang w:val="hr-HR"/>
        </w:rPr>
        <w:fldChar w:fldCharType="separate"/>
      </w:r>
      <w:r w:rsidRPr="00112D4E">
        <w:rPr>
          <w:noProof/>
          <w:lang w:val="hr-HR"/>
        </w:rPr>
        <w:t>9</w:t>
      </w:r>
      <w:r w:rsidRPr="00112D4E">
        <w:rPr>
          <w:noProof/>
          <w:lang w:val="hr-HR"/>
        </w:rPr>
        <w:fldChar w:fldCharType="end"/>
      </w:r>
    </w:p>
    <w:p w14:paraId="0A0750EB" w14:textId="77777777" w:rsidR="00112D4E" w:rsidRPr="00112D4E" w:rsidRDefault="00112D4E" w:rsidP="00112D4E">
      <w:pPr>
        <w:pStyle w:val="Sadraj2"/>
        <w:tabs>
          <w:tab w:val="right" w:leader="dot" w:pos="9062"/>
        </w:tabs>
        <w:rPr>
          <w:rFonts w:eastAsiaTheme="minorEastAsia" w:cstheme="minorBidi"/>
          <w:smallCaps w:val="0"/>
          <w:noProof/>
          <w:sz w:val="22"/>
          <w:szCs w:val="22"/>
          <w:lang w:val="hr-HR" w:eastAsia="hr-HR"/>
        </w:rPr>
      </w:pPr>
      <w:r w:rsidRPr="00112D4E">
        <w:rPr>
          <w:rFonts w:ascii="Times New Roman" w:hAnsi="Times New Roman"/>
          <w:noProof/>
          <w:lang w:val="hr-HR"/>
        </w:rPr>
        <w:t>3.2. Sadržaj obrasca Proračuna</w:t>
      </w:r>
      <w:r w:rsidRPr="00112D4E">
        <w:rPr>
          <w:noProof/>
          <w:lang w:val="hr-HR"/>
        </w:rPr>
        <w:tab/>
      </w:r>
      <w:r w:rsidRPr="00112D4E">
        <w:rPr>
          <w:noProof/>
          <w:lang w:val="hr-HR"/>
        </w:rPr>
        <w:fldChar w:fldCharType="begin"/>
      </w:r>
      <w:r w:rsidRPr="00112D4E">
        <w:rPr>
          <w:noProof/>
          <w:lang w:val="hr-HR"/>
        </w:rPr>
        <w:instrText xml:space="preserve"> PAGEREF _Toc91755972 \h </w:instrText>
      </w:r>
      <w:r w:rsidRPr="00112D4E">
        <w:rPr>
          <w:noProof/>
          <w:lang w:val="hr-HR"/>
        </w:rPr>
      </w:r>
      <w:r w:rsidRPr="00112D4E">
        <w:rPr>
          <w:noProof/>
          <w:lang w:val="hr-HR"/>
        </w:rPr>
        <w:fldChar w:fldCharType="separate"/>
      </w:r>
      <w:r w:rsidRPr="00112D4E">
        <w:rPr>
          <w:noProof/>
          <w:lang w:val="hr-HR"/>
        </w:rPr>
        <w:t>9</w:t>
      </w:r>
      <w:r w:rsidRPr="00112D4E">
        <w:rPr>
          <w:noProof/>
          <w:lang w:val="hr-HR"/>
        </w:rPr>
        <w:fldChar w:fldCharType="end"/>
      </w:r>
    </w:p>
    <w:p w14:paraId="55B8015D" w14:textId="77777777" w:rsidR="00112D4E" w:rsidRPr="00112D4E" w:rsidRDefault="00112D4E" w:rsidP="00112D4E">
      <w:pPr>
        <w:pStyle w:val="Sadraj2"/>
        <w:tabs>
          <w:tab w:val="right" w:leader="dot" w:pos="9062"/>
        </w:tabs>
        <w:rPr>
          <w:rFonts w:eastAsiaTheme="minorEastAsia" w:cstheme="minorBidi"/>
          <w:smallCaps w:val="0"/>
          <w:noProof/>
          <w:sz w:val="22"/>
          <w:szCs w:val="22"/>
          <w:lang w:val="hr-HR" w:eastAsia="hr-HR"/>
        </w:rPr>
      </w:pPr>
      <w:r w:rsidRPr="00112D4E">
        <w:rPr>
          <w:rFonts w:ascii="Times New Roman" w:hAnsi="Times New Roman"/>
          <w:noProof/>
          <w:lang w:val="hr-HR"/>
        </w:rPr>
        <w:t>3.3. Gdje poslati prijavu?</w:t>
      </w:r>
      <w:r w:rsidRPr="00112D4E">
        <w:rPr>
          <w:noProof/>
          <w:lang w:val="hr-HR"/>
        </w:rPr>
        <w:tab/>
      </w:r>
      <w:r w:rsidRPr="00112D4E">
        <w:rPr>
          <w:noProof/>
          <w:lang w:val="hr-HR"/>
        </w:rPr>
        <w:fldChar w:fldCharType="begin"/>
      </w:r>
      <w:r w:rsidRPr="00112D4E">
        <w:rPr>
          <w:noProof/>
          <w:lang w:val="hr-HR"/>
        </w:rPr>
        <w:instrText xml:space="preserve"> PAGEREF _Toc91755973 \h </w:instrText>
      </w:r>
      <w:r w:rsidRPr="00112D4E">
        <w:rPr>
          <w:noProof/>
          <w:lang w:val="hr-HR"/>
        </w:rPr>
      </w:r>
      <w:r w:rsidRPr="00112D4E">
        <w:rPr>
          <w:noProof/>
          <w:lang w:val="hr-HR"/>
        </w:rPr>
        <w:fldChar w:fldCharType="separate"/>
      </w:r>
      <w:r w:rsidRPr="00112D4E">
        <w:rPr>
          <w:noProof/>
          <w:lang w:val="hr-HR"/>
        </w:rPr>
        <w:t>9</w:t>
      </w:r>
      <w:r w:rsidRPr="00112D4E">
        <w:rPr>
          <w:noProof/>
          <w:lang w:val="hr-HR"/>
        </w:rPr>
        <w:fldChar w:fldCharType="end"/>
      </w:r>
    </w:p>
    <w:p w14:paraId="0F193D41" w14:textId="77777777" w:rsidR="00112D4E" w:rsidRPr="00112D4E" w:rsidRDefault="00112D4E" w:rsidP="00112D4E">
      <w:pPr>
        <w:pStyle w:val="Sadraj2"/>
        <w:tabs>
          <w:tab w:val="left" w:pos="960"/>
          <w:tab w:val="right" w:leader="dot" w:pos="9062"/>
        </w:tabs>
        <w:rPr>
          <w:rFonts w:eastAsiaTheme="minorEastAsia" w:cstheme="minorBidi"/>
          <w:smallCaps w:val="0"/>
          <w:noProof/>
          <w:sz w:val="22"/>
          <w:szCs w:val="22"/>
          <w:lang w:val="hr-HR" w:eastAsia="hr-HR"/>
        </w:rPr>
      </w:pPr>
      <w:r w:rsidRPr="00112D4E">
        <w:rPr>
          <w:rFonts w:ascii="Times New Roman" w:hAnsi="Times New Roman"/>
          <w:noProof/>
          <w:lang w:val="hr-HR"/>
        </w:rPr>
        <w:t>3.4.</w:t>
      </w:r>
      <w:r w:rsidRPr="00112D4E">
        <w:rPr>
          <w:rFonts w:eastAsiaTheme="minorEastAsia" w:cstheme="minorBidi"/>
          <w:smallCaps w:val="0"/>
          <w:noProof/>
          <w:sz w:val="22"/>
          <w:szCs w:val="22"/>
          <w:lang w:val="hr-HR" w:eastAsia="hr-HR"/>
        </w:rPr>
        <w:tab/>
      </w:r>
      <w:r w:rsidRPr="00112D4E">
        <w:rPr>
          <w:rFonts w:ascii="Times New Roman" w:hAnsi="Times New Roman"/>
          <w:noProof/>
          <w:lang w:val="hr-HR"/>
        </w:rPr>
        <w:t>Rok za slanje prijave</w:t>
      </w:r>
      <w:r w:rsidRPr="00112D4E">
        <w:rPr>
          <w:noProof/>
          <w:lang w:val="hr-HR"/>
        </w:rPr>
        <w:tab/>
      </w:r>
      <w:r w:rsidRPr="00112D4E">
        <w:rPr>
          <w:noProof/>
          <w:lang w:val="hr-HR"/>
        </w:rPr>
        <w:fldChar w:fldCharType="begin"/>
      </w:r>
      <w:r w:rsidRPr="00112D4E">
        <w:rPr>
          <w:noProof/>
          <w:lang w:val="hr-HR"/>
        </w:rPr>
        <w:instrText xml:space="preserve"> PAGEREF _Toc91755974 \h </w:instrText>
      </w:r>
      <w:r w:rsidRPr="00112D4E">
        <w:rPr>
          <w:noProof/>
          <w:lang w:val="hr-HR"/>
        </w:rPr>
      </w:r>
      <w:r w:rsidRPr="00112D4E">
        <w:rPr>
          <w:noProof/>
          <w:lang w:val="hr-HR"/>
        </w:rPr>
        <w:fldChar w:fldCharType="separate"/>
      </w:r>
      <w:r w:rsidRPr="00112D4E">
        <w:rPr>
          <w:noProof/>
          <w:lang w:val="hr-HR"/>
        </w:rPr>
        <w:t>10</w:t>
      </w:r>
      <w:r w:rsidRPr="00112D4E">
        <w:rPr>
          <w:noProof/>
          <w:lang w:val="hr-HR"/>
        </w:rPr>
        <w:fldChar w:fldCharType="end"/>
      </w:r>
    </w:p>
    <w:p w14:paraId="564FB2BD" w14:textId="77777777" w:rsidR="00112D4E" w:rsidRPr="00112D4E" w:rsidRDefault="00112D4E" w:rsidP="00112D4E">
      <w:pPr>
        <w:pStyle w:val="Sadraj2"/>
        <w:tabs>
          <w:tab w:val="right" w:leader="dot" w:pos="9062"/>
        </w:tabs>
        <w:rPr>
          <w:rFonts w:eastAsiaTheme="minorEastAsia" w:cstheme="minorBidi"/>
          <w:smallCaps w:val="0"/>
          <w:noProof/>
          <w:sz w:val="22"/>
          <w:szCs w:val="22"/>
          <w:lang w:val="hr-HR" w:eastAsia="hr-HR"/>
        </w:rPr>
      </w:pPr>
      <w:r w:rsidRPr="00112D4E">
        <w:rPr>
          <w:rFonts w:ascii="Times New Roman" w:hAnsi="Times New Roman"/>
          <w:noProof/>
          <w:lang w:val="hr-HR"/>
        </w:rPr>
        <w:t>3.5. Kome se obratiti ukoliko imate pitanja?</w:t>
      </w:r>
      <w:r w:rsidRPr="00112D4E">
        <w:rPr>
          <w:noProof/>
          <w:lang w:val="hr-HR"/>
        </w:rPr>
        <w:tab/>
      </w:r>
      <w:r w:rsidRPr="00112D4E">
        <w:rPr>
          <w:noProof/>
          <w:lang w:val="hr-HR"/>
        </w:rPr>
        <w:fldChar w:fldCharType="begin"/>
      </w:r>
      <w:r w:rsidRPr="00112D4E">
        <w:rPr>
          <w:noProof/>
          <w:lang w:val="hr-HR"/>
        </w:rPr>
        <w:instrText xml:space="preserve"> PAGEREF _Toc91755975 \h </w:instrText>
      </w:r>
      <w:r w:rsidRPr="00112D4E">
        <w:rPr>
          <w:noProof/>
          <w:lang w:val="hr-HR"/>
        </w:rPr>
      </w:r>
      <w:r w:rsidRPr="00112D4E">
        <w:rPr>
          <w:noProof/>
          <w:lang w:val="hr-HR"/>
        </w:rPr>
        <w:fldChar w:fldCharType="separate"/>
      </w:r>
      <w:r w:rsidRPr="00112D4E">
        <w:rPr>
          <w:noProof/>
          <w:lang w:val="hr-HR"/>
        </w:rPr>
        <w:t>10</w:t>
      </w:r>
      <w:r w:rsidRPr="00112D4E">
        <w:rPr>
          <w:noProof/>
          <w:lang w:val="hr-HR"/>
        </w:rPr>
        <w:fldChar w:fldCharType="end"/>
      </w:r>
    </w:p>
    <w:p w14:paraId="4A88EB7B" w14:textId="77777777" w:rsidR="00112D4E" w:rsidRPr="00112D4E" w:rsidRDefault="00112D4E" w:rsidP="00112D4E">
      <w:pPr>
        <w:pStyle w:val="Sadraj1"/>
        <w:tabs>
          <w:tab w:val="right" w:leader="dot" w:pos="9062"/>
        </w:tabs>
        <w:rPr>
          <w:rFonts w:eastAsiaTheme="minorEastAsia" w:cstheme="minorBidi"/>
          <w:b w:val="0"/>
          <w:bCs w:val="0"/>
          <w:caps w:val="0"/>
          <w:noProof/>
          <w:sz w:val="22"/>
          <w:szCs w:val="22"/>
          <w:lang w:val="hr-HR" w:eastAsia="hr-HR"/>
        </w:rPr>
      </w:pPr>
      <w:r w:rsidRPr="00112D4E">
        <w:rPr>
          <w:rFonts w:ascii="Times New Roman" w:hAnsi="Times New Roman"/>
          <w:noProof/>
          <w:lang w:val="hr-HR"/>
        </w:rPr>
        <w:t>4. PROCJENA PRIJAVA I DONOŠENJE ODLUKE O DODJELI SREDSTAVA</w:t>
      </w:r>
      <w:r w:rsidRPr="00112D4E">
        <w:rPr>
          <w:noProof/>
          <w:lang w:val="hr-HR"/>
        </w:rPr>
        <w:tab/>
      </w:r>
      <w:r w:rsidRPr="00112D4E">
        <w:rPr>
          <w:noProof/>
          <w:lang w:val="hr-HR"/>
        </w:rPr>
        <w:fldChar w:fldCharType="begin"/>
      </w:r>
      <w:r w:rsidRPr="00112D4E">
        <w:rPr>
          <w:noProof/>
          <w:lang w:val="hr-HR"/>
        </w:rPr>
        <w:instrText xml:space="preserve"> PAGEREF _Toc91755976 \h </w:instrText>
      </w:r>
      <w:r w:rsidRPr="00112D4E">
        <w:rPr>
          <w:noProof/>
          <w:lang w:val="hr-HR"/>
        </w:rPr>
      </w:r>
      <w:r w:rsidRPr="00112D4E">
        <w:rPr>
          <w:noProof/>
          <w:lang w:val="hr-HR"/>
        </w:rPr>
        <w:fldChar w:fldCharType="separate"/>
      </w:r>
      <w:r w:rsidRPr="00112D4E">
        <w:rPr>
          <w:noProof/>
          <w:lang w:val="hr-HR"/>
        </w:rPr>
        <w:t>10</w:t>
      </w:r>
      <w:r w:rsidRPr="00112D4E">
        <w:rPr>
          <w:noProof/>
          <w:lang w:val="hr-HR"/>
        </w:rPr>
        <w:fldChar w:fldCharType="end"/>
      </w:r>
    </w:p>
    <w:p w14:paraId="01BE99F7" w14:textId="77777777" w:rsidR="00112D4E" w:rsidRPr="00112D4E" w:rsidRDefault="00112D4E" w:rsidP="00112D4E">
      <w:pPr>
        <w:pStyle w:val="Sadraj2"/>
        <w:tabs>
          <w:tab w:val="right" w:leader="dot" w:pos="9062"/>
        </w:tabs>
        <w:rPr>
          <w:rFonts w:eastAsiaTheme="minorEastAsia" w:cstheme="minorBidi"/>
          <w:smallCaps w:val="0"/>
          <w:noProof/>
          <w:sz w:val="22"/>
          <w:szCs w:val="22"/>
          <w:lang w:val="hr-HR" w:eastAsia="hr-HR"/>
        </w:rPr>
      </w:pPr>
      <w:r w:rsidRPr="00112D4E">
        <w:rPr>
          <w:rFonts w:ascii="Times New Roman" w:hAnsi="Times New Roman"/>
          <w:noProof/>
          <w:lang w:val="hr-HR"/>
        </w:rPr>
        <w:t>(A) PREGLED PRIJAVA U ODNOSU NA PROPISANE UVJETE POZIVA</w:t>
      </w:r>
      <w:r w:rsidRPr="00112D4E">
        <w:rPr>
          <w:noProof/>
          <w:lang w:val="hr-HR"/>
        </w:rPr>
        <w:tab/>
      </w:r>
      <w:r w:rsidRPr="00112D4E">
        <w:rPr>
          <w:noProof/>
          <w:lang w:val="hr-HR"/>
        </w:rPr>
        <w:fldChar w:fldCharType="begin"/>
      </w:r>
      <w:r w:rsidRPr="00112D4E">
        <w:rPr>
          <w:noProof/>
          <w:lang w:val="hr-HR"/>
        </w:rPr>
        <w:instrText xml:space="preserve"> PAGEREF _Toc91755977 \h </w:instrText>
      </w:r>
      <w:r w:rsidRPr="00112D4E">
        <w:rPr>
          <w:noProof/>
          <w:lang w:val="hr-HR"/>
        </w:rPr>
      </w:r>
      <w:r w:rsidRPr="00112D4E">
        <w:rPr>
          <w:noProof/>
          <w:lang w:val="hr-HR"/>
        </w:rPr>
        <w:fldChar w:fldCharType="separate"/>
      </w:r>
      <w:r w:rsidRPr="00112D4E">
        <w:rPr>
          <w:noProof/>
          <w:lang w:val="hr-HR"/>
        </w:rPr>
        <w:t>10</w:t>
      </w:r>
      <w:r w:rsidRPr="00112D4E">
        <w:rPr>
          <w:noProof/>
          <w:lang w:val="hr-HR"/>
        </w:rPr>
        <w:fldChar w:fldCharType="end"/>
      </w:r>
    </w:p>
    <w:p w14:paraId="082548C3" w14:textId="77777777" w:rsidR="00112D4E" w:rsidRPr="00112D4E" w:rsidRDefault="00112D4E" w:rsidP="00112D4E">
      <w:pPr>
        <w:pStyle w:val="Sadraj2"/>
        <w:tabs>
          <w:tab w:val="right" w:leader="dot" w:pos="9062"/>
        </w:tabs>
        <w:rPr>
          <w:rFonts w:eastAsiaTheme="minorEastAsia" w:cstheme="minorBidi"/>
          <w:smallCaps w:val="0"/>
          <w:noProof/>
          <w:sz w:val="22"/>
          <w:szCs w:val="22"/>
          <w:lang w:val="hr-HR" w:eastAsia="hr-HR"/>
        </w:rPr>
      </w:pPr>
      <w:r w:rsidRPr="00112D4E">
        <w:rPr>
          <w:rFonts w:ascii="Times New Roman" w:hAnsi="Times New Roman"/>
          <w:noProof/>
          <w:lang w:val="hr-HR"/>
        </w:rPr>
        <w:t>(B) OCJENA PRIJAVA KOJE SU ZADOVOLJILE PROPISANE UVJETE POZIVA</w:t>
      </w:r>
      <w:r w:rsidRPr="00112D4E">
        <w:rPr>
          <w:noProof/>
          <w:lang w:val="hr-HR"/>
        </w:rPr>
        <w:tab/>
      </w:r>
      <w:r w:rsidRPr="00112D4E">
        <w:rPr>
          <w:noProof/>
          <w:lang w:val="hr-HR"/>
        </w:rPr>
        <w:fldChar w:fldCharType="begin"/>
      </w:r>
      <w:r w:rsidRPr="00112D4E">
        <w:rPr>
          <w:noProof/>
          <w:lang w:val="hr-HR"/>
        </w:rPr>
        <w:instrText xml:space="preserve"> PAGEREF _Toc91755978 \h </w:instrText>
      </w:r>
      <w:r w:rsidRPr="00112D4E">
        <w:rPr>
          <w:noProof/>
          <w:lang w:val="hr-HR"/>
        </w:rPr>
      </w:r>
      <w:r w:rsidRPr="00112D4E">
        <w:rPr>
          <w:noProof/>
          <w:lang w:val="hr-HR"/>
        </w:rPr>
        <w:fldChar w:fldCharType="separate"/>
      </w:r>
      <w:r w:rsidRPr="00112D4E">
        <w:rPr>
          <w:noProof/>
          <w:lang w:val="hr-HR"/>
        </w:rPr>
        <w:t>11</w:t>
      </w:r>
      <w:r w:rsidRPr="00112D4E">
        <w:rPr>
          <w:noProof/>
          <w:lang w:val="hr-HR"/>
        </w:rPr>
        <w:fldChar w:fldCharType="end"/>
      </w:r>
    </w:p>
    <w:p w14:paraId="196524E1" w14:textId="77777777" w:rsidR="00112D4E" w:rsidRPr="00112D4E" w:rsidRDefault="00112D4E" w:rsidP="00112D4E">
      <w:pPr>
        <w:pStyle w:val="Sadraj1"/>
        <w:tabs>
          <w:tab w:val="right" w:leader="dot" w:pos="9062"/>
        </w:tabs>
        <w:rPr>
          <w:rFonts w:eastAsiaTheme="minorEastAsia" w:cstheme="minorBidi"/>
          <w:b w:val="0"/>
          <w:bCs w:val="0"/>
          <w:caps w:val="0"/>
          <w:noProof/>
          <w:sz w:val="22"/>
          <w:szCs w:val="22"/>
          <w:lang w:val="hr-HR" w:eastAsia="hr-HR"/>
        </w:rPr>
      </w:pPr>
      <w:r w:rsidRPr="00112D4E">
        <w:rPr>
          <w:rFonts w:ascii="Times New Roman" w:hAnsi="Times New Roman"/>
          <w:noProof/>
          <w:lang w:val="hr-HR"/>
        </w:rPr>
        <w:t>5. OBAVIJEST O DONESENOJ ODLUCI O DODJELI FINANCIJSKIH SREDSTAVA</w:t>
      </w:r>
      <w:r w:rsidRPr="00112D4E">
        <w:rPr>
          <w:noProof/>
          <w:lang w:val="hr-HR"/>
        </w:rPr>
        <w:tab/>
      </w:r>
      <w:r w:rsidRPr="00112D4E">
        <w:rPr>
          <w:noProof/>
          <w:lang w:val="hr-HR"/>
        </w:rPr>
        <w:fldChar w:fldCharType="begin"/>
      </w:r>
      <w:r w:rsidRPr="00112D4E">
        <w:rPr>
          <w:noProof/>
          <w:lang w:val="hr-HR"/>
        </w:rPr>
        <w:instrText xml:space="preserve"> PAGEREF _Toc91755979 \h </w:instrText>
      </w:r>
      <w:r w:rsidRPr="00112D4E">
        <w:rPr>
          <w:noProof/>
          <w:lang w:val="hr-HR"/>
        </w:rPr>
      </w:r>
      <w:r w:rsidRPr="00112D4E">
        <w:rPr>
          <w:noProof/>
          <w:lang w:val="hr-HR"/>
        </w:rPr>
        <w:fldChar w:fldCharType="separate"/>
      </w:r>
      <w:r w:rsidRPr="00112D4E">
        <w:rPr>
          <w:noProof/>
          <w:lang w:val="hr-HR"/>
        </w:rPr>
        <w:t>11</w:t>
      </w:r>
      <w:r w:rsidRPr="00112D4E">
        <w:rPr>
          <w:noProof/>
          <w:lang w:val="hr-HR"/>
        </w:rPr>
        <w:fldChar w:fldCharType="end"/>
      </w:r>
    </w:p>
    <w:p w14:paraId="58449382" w14:textId="77777777" w:rsidR="00112D4E" w:rsidRPr="00112D4E" w:rsidRDefault="00112D4E" w:rsidP="00112D4E">
      <w:pPr>
        <w:pStyle w:val="Sadraj2"/>
        <w:tabs>
          <w:tab w:val="right" w:leader="dot" w:pos="9062"/>
        </w:tabs>
        <w:rPr>
          <w:rFonts w:eastAsiaTheme="minorEastAsia" w:cstheme="minorBidi"/>
          <w:smallCaps w:val="0"/>
          <w:noProof/>
          <w:sz w:val="22"/>
          <w:szCs w:val="22"/>
          <w:lang w:val="hr-HR" w:eastAsia="hr-HR"/>
        </w:rPr>
      </w:pPr>
      <w:r w:rsidRPr="00112D4E">
        <w:rPr>
          <w:rFonts w:ascii="Times New Roman" w:hAnsi="Times New Roman"/>
          <w:noProof/>
          <w:lang w:val="hr-HR"/>
        </w:rPr>
        <w:t>5.1.  Modeli plaćanja</w:t>
      </w:r>
      <w:r w:rsidRPr="00112D4E">
        <w:rPr>
          <w:noProof/>
          <w:lang w:val="hr-HR"/>
        </w:rPr>
        <w:tab/>
      </w:r>
      <w:r w:rsidRPr="00112D4E">
        <w:rPr>
          <w:noProof/>
          <w:lang w:val="hr-HR"/>
        </w:rPr>
        <w:fldChar w:fldCharType="begin"/>
      </w:r>
      <w:r w:rsidRPr="00112D4E">
        <w:rPr>
          <w:noProof/>
          <w:lang w:val="hr-HR"/>
        </w:rPr>
        <w:instrText xml:space="preserve"> PAGEREF _Toc91755980 \h </w:instrText>
      </w:r>
      <w:r w:rsidRPr="00112D4E">
        <w:rPr>
          <w:noProof/>
          <w:lang w:val="hr-HR"/>
        </w:rPr>
      </w:r>
      <w:r w:rsidRPr="00112D4E">
        <w:rPr>
          <w:noProof/>
          <w:lang w:val="hr-HR"/>
        </w:rPr>
        <w:fldChar w:fldCharType="separate"/>
      </w:r>
      <w:r w:rsidRPr="00112D4E">
        <w:rPr>
          <w:noProof/>
          <w:lang w:val="hr-HR"/>
        </w:rPr>
        <w:t>11</w:t>
      </w:r>
      <w:r w:rsidRPr="00112D4E">
        <w:rPr>
          <w:noProof/>
          <w:lang w:val="hr-HR"/>
        </w:rPr>
        <w:fldChar w:fldCharType="end"/>
      </w:r>
    </w:p>
    <w:p w14:paraId="59DBD3A1" w14:textId="2A59C3A0" w:rsidR="00112D4E" w:rsidRPr="00112D4E" w:rsidRDefault="00112D4E" w:rsidP="00112D4E">
      <w:pPr>
        <w:pStyle w:val="Sadraj2"/>
        <w:tabs>
          <w:tab w:val="right" w:leader="dot" w:pos="9062"/>
        </w:tabs>
        <w:rPr>
          <w:rFonts w:eastAsiaTheme="minorEastAsia" w:cstheme="minorBidi"/>
          <w:smallCaps w:val="0"/>
          <w:noProof/>
          <w:sz w:val="22"/>
          <w:szCs w:val="22"/>
          <w:lang w:val="hr-HR" w:eastAsia="hr-HR"/>
        </w:rPr>
      </w:pPr>
      <w:r w:rsidRPr="00112D4E">
        <w:rPr>
          <w:rFonts w:ascii="Times New Roman" w:hAnsi="Times New Roman"/>
          <w:noProof/>
          <w:lang w:val="hr-HR"/>
        </w:rPr>
        <w:t>5.2.  Indikativni kalendar postupka</w:t>
      </w:r>
      <w:r w:rsidRPr="00112D4E">
        <w:rPr>
          <w:noProof/>
          <w:lang w:val="hr-HR"/>
        </w:rPr>
        <w:tab/>
      </w:r>
      <w:r w:rsidRPr="00112D4E">
        <w:rPr>
          <w:noProof/>
          <w:lang w:val="hr-HR"/>
        </w:rPr>
        <w:fldChar w:fldCharType="begin"/>
      </w:r>
      <w:r w:rsidRPr="00112D4E">
        <w:rPr>
          <w:noProof/>
          <w:lang w:val="hr-HR"/>
        </w:rPr>
        <w:instrText xml:space="preserve"> PAGEREF _Toc91755981 \h </w:instrText>
      </w:r>
      <w:r w:rsidRPr="00112D4E">
        <w:rPr>
          <w:noProof/>
          <w:lang w:val="hr-HR"/>
        </w:rPr>
      </w:r>
      <w:r w:rsidRPr="00112D4E">
        <w:rPr>
          <w:noProof/>
          <w:lang w:val="hr-HR"/>
        </w:rPr>
        <w:fldChar w:fldCharType="separate"/>
      </w:r>
      <w:r w:rsidRPr="00112D4E">
        <w:rPr>
          <w:noProof/>
          <w:lang w:val="hr-HR"/>
        </w:rPr>
        <w:t>12</w:t>
      </w:r>
      <w:r w:rsidRPr="00112D4E">
        <w:rPr>
          <w:noProof/>
          <w:lang w:val="hr-HR"/>
        </w:rPr>
        <w:fldChar w:fldCharType="end"/>
      </w:r>
    </w:p>
    <w:p w14:paraId="6152B123" w14:textId="19F014C7" w:rsidR="00112D4E" w:rsidRPr="00112D4E" w:rsidRDefault="00112D4E" w:rsidP="00112D4E">
      <w:pPr>
        <w:pStyle w:val="Sadraj1"/>
        <w:tabs>
          <w:tab w:val="right" w:leader="dot" w:pos="9062"/>
        </w:tabs>
        <w:rPr>
          <w:rFonts w:eastAsiaTheme="minorEastAsia" w:cstheme="minorBidi"/>
          <w:b w:val="0"/>
          <w:bCs w:val="0"/>
          <w:caps w:val="0"/>
          <w:noProof/>
          <w:sz w:val="22"/>
          <w:szCs w:val="22"/>
          <w:lang w:val="hr-HR" w:eastAsia="hr-HR"/>
        </w:rPr>
      </w:pPr>
      <w:r w:rsidRPr="00112D4E">
        <w:rPr>
          <w:rFonts w:ascii="Times New Roman" w:hAnsi="Times New Roman"/>
          <w:noProof/>
          <w:lang w:val="hr-HR"/>
        </w:rPr>
        <w:t>6. POPIS DOKUMENTACIJE</w:t>
      </w:r>
      <w:r w:rsidRPr="00112D4E">
        <w:rPr>
          <w:noProof/>
          <w:lang w:val="hr-HR"/>
        </w:rPr>
        <w:tab/>
      </w:r>
      <w:r w:rsidRPr="00112D4E">
        <w:rPr>
          <w:noProof/>
          <w:lang w:val="hr-HR"/>
        </w:rPr>
        <w:fldChar w:fldCharType="begin"/>
      </w:r>
      <w:r w:rsidRPr="00112D4E">
        <w:rPr>
          <w:noProof/>
          <w:lang w:val="hr-HR"/>
        </w:rPr>
        <w:instrText xml:space="preserve"> PAGEREF _Toc91755982 \h </w:instrText>
      </w:r>
      <w:r w:rsidRPr="00112D4E">
        <w:rPr>
          <w:noProof/>
          <w:lang w:val="hr-HR"/>
        </w:rPr>
      </w:r>
      <w:r w:rsidRPr="00112D4E">
        <w:rPr>
          <w:noProof/>
          <w:lang w:val="hr-HR"/>
        </w:rPr>
        <w:fldChar w:fldCharType="separate"/>
      </w:r>
      <w:r w:rsidRPr="00112D4E">
        <w:rPr>
          <w:noProof/>
          <w:lang w:val="hr-HR"/>
        </w:rPr>
        <w:t>13</w:t>
      </w:r>
      <w:r w:rsidRPr="00112D4E">
        <w:rPr>
          <w:noProof/>
          <w:lang w:val="hr-HR"/>
        </w:rPr>
        <w:fldChar w:fldCharType="end"/>
      </w:r>
    </w:p>
    <w:p w14:paraId="3C6269E6" w14:textId="77777777" w:rsidR="00112D4E" w:rsidRPr="00112D4E" w:rsidRDefault="00112D4E" w:rsidP="00112D4E">
      <w:pPr>
        <w:pStyle w:val="Guidelines1"/>
        <w:rPr>
          <w:rFonts w:ascii="Times New Roman" w:hAnsi="Times New Roman"/>
          <w:noProof/>
          <w:sz w:val="24"/>
          <w:szCs w:val="24"/>
          <w:lang w:val="hr-HR"/>
        </w:rPr>
      </w:pPr>
      <w:r w:rsidRPr="00112D4E">
        <w:rPr>
          <w:rFonts w:ascii="Times New Roman" w:hAnsi="Times New Roman"/>
          <w:noProof/>
          <w:sz w:val="24"/>
          <w:szCs w:val="24"/>
          <w:lang w:val="hr-HR"/>
        </w:rPr>
        <w:fldChar w:fldCharType="end"/>
      </w:r>
    </w:p>
    <w:p w14:paraId="268582C2" w14:textId="77777777" w:rsidR="00112D4E" w:rsidRPr="00112D4E" w:rsidRDefault="00112D4E" w:rsidP="00112D4E">
      <w:pPr>
        <w:pStyle w:val="Guidelines1"/>
        <w:rPr>
          <w:rFonts w:ascii="Times New Roman" w:hAnsi="Times New Roman"/>
          <w:noProof/>
          <w:sz w:val="24"/>
          <w:szCs w:val="24"/>
          <w:lang w:val="hr-HR"/>
        </w:rPr>
      </w:pPr>
    </w:p>
    <w:p w14:paraId="6AF61D06" w14:textId="77777777" w:rsidR="00112D4E" w:rsidRPr="00112D4E" w:rsidRDefault="00112D4E" w:rsidP="00112D4E">
      <w:pPr>
        <w:pStyle w:val="Guidelines1"/>
        <w:rPr>
          <w:rFonts w:ascii="Times New Roman" w:hAnsi="Times New Roman"/>
          <w:noProof/>
          <w:sz w:val="24"/>
          <w:szCs w:val="24"/>
          <w:lang w:val="hr-HR"/>
        </w:rPr>
      </w:pPr>
    </w:p>
    <w:p w14:paraId="7EC45321" w14:textId="77777777" w:rsidR="00112D4E" w:rsidRPr="00112D4E" w:rsidRDefault="00112D4E" w:rsidP="00112D4E">
      <w:pPr>
        <w:pStyle w:val="Guidelines1"/>
        <w:rPr>
          <w:rFonts w:ascii="Times New Roman" w:hAnsi="Times New Roman"/>
          <w:noProof/>
          <w:sz w:val="24"/>
          <w:szCs w:val="24"/>
          <w:lang w:val="hr-HR"/>
        </w:rPr>
      </w:pPr>
    </w:p>
    <w:p w14:paraId="4CB6252E" w14:textId="77777777" w:rsidR="00112D4E" w:rsidRPr="00112D4E" w:rsidRDefault="00112D4E" w:rsidP="00112D4E">
      <w:pPr>
        <w:pStyle w:val="Guidelines1"/>
        <w:rPr>
          <w:rFonts w:ascii="Times New Roman" w:hAnsi="Times New Roman"/>
          <w:noProof/>
          <w:sz w:val="24"/>
          <w:szCs w:val="24"/>
          <w:lang w:val="hr-HR"/>
        </w:rPr>
      </w:pPr>
    </w:p>
    <w:p w14:paraId="02BD29DC" w14:textId="77777777" w:rsidR="00112D4E" w:rsidRPr="00112D4E" w:rsidRDefault="00112D4E" w:rsidP="00112D4E">
      <w:pPr>
        <w:pStyle w:val="Guidelines1"/>
        <w:rPr>
          <w:rFonts w:ascii="Times New Roman" w:hAnsi="Times New Roman"/>
          <w:noProof/>
          <w:sz w:val="24"/>
          <w:szCs w:val="24"/>
          <w:lang w:val="hr-HR"/>
        </w:rPr>
      </w:pPr>
    </w:p>
    <w:p w14:paraId="2DFB8FBA" w14:textId="77777777" w:rsidR="00112D4E" w:rsidRPr="00112D4E" w:rsidRDefault="00112D4E" w:rsidP="00112D4E">
      <w:pPr>
        <w:pStyle w:val="Guidelines1"/>
        <w:rPr>
          <w:rFonts w:ascii="Times New Roman" w:hAnsi="Times New Roman"/>
          <w:noProof/>
          <w:sz w:val="24"/>
          <w:szCs w:val="24"/>
          <w:lang w:val="hr-HR"/>
        </w:rPr>
      </w:pPr>
    </w:p>
    <w:p w14:paraId="26C58BE5" w14:textId="77777777" w:rsidR="00112D4E" w:rsidRPr="00112D4E" w:rsidRDefault="00112D4E" w:rsidP="00112D4E">
      <w:pPr>
        <w:pStyle w:val="Guidelines1"/>
        <w:rPr>
          <w:rFonts w:ascii="Times New Roman" w:hAnsi="Times New Roman"/>
          <w:noProof/>
          <w:sz w:val="24"/>
          <w:szCs w:val="24"/>
          <w:lang w:val="hr-HR"/>
        </w:rPr>
      </w:pPr>
    </w:p>
    <w:p w14:paraId="039498F3" w14:textId="77777777" w:rsidR="00112D4E" w:rsidRPr="00112D4E" w:rsidRDefault="00112D4E" w:rsidP="00112D4E">
      <w:pPr>
        <w:pStyle w:val="Guidelines1"/>
        <w:rPr>
          <w:rFonts w:ascii="Times New Roman" w:hAnsi="Times New Roman"/>
          <w:noProof/>
          <w:sz w:val="24"/>
          <w:szCs w:val="24"/>
          <w:lang w:val="hr-HR"/>
        </w:rPr>
      </w:pPr>
    </w:p>
    <w:p w14:paraId="76BC6410" w14:textId="77777777" w:rsidR="00112D4E" w:rsidRPr="00112D4E" w:rsidRDefault="00112D4E" w:rsidP="00112D4E">
      <w:pPr>
        <w:pStyle w:val="Guidelines1"/>
        <w:rPr>
          <w:rFonts w:ascii="Times New Roman" w:hAnsi="Times New Roman"/>
          <w:noProof/>
          <w:sz w:val="24"/>
          <w:szCs w:val="24"/>
          <w:lang w:val="hr-HR"/>
        </w:rPr>
      </w:pPr>
    </w:p>
    <w:p w14:paraId="3457A616" w14:textId="77777777" w:rsidR="00112D4E" w:rsidRPr="00112D4E" w:rsidRDefault="00112D4E" w:rsidP="00112D4E">
      <w:pPr>
        <w:pStyle w:val="Guidelines1"/>
        <w:rPr>
          <w:rFonts w:ascii="Times New Roman" w:hAnsi="Times New Roman"/>
          <w:noProof/>
          <w:sz w:val="24"/>
          <w:szCs w:val="24"/>
          <w:lang w:val="hr-HR"/>
        </w:rPr>
      </w:pPr>
    </w:p>
    <w:p w14:paraId="218B5F9A" w14:textId="77777777" w:rsidR="00112D4E" w:rsidRPr="00112D4E" w:rsidRDefault="00112D4E" w:rsidP="00112D4E">
      <w:pPr>
        <w:pStyle w:val="Guidelines1"/>
        <w:rPr>
          <w:rFonts w:ascii="Times New Roman" w:hAnsi="Times New Roman"/>
          <w:noProof/>
          <w:sz w:val="24"/>
          <w:szCs w:val="24"/>
          <w:lang w:val="hr-HR"/>
        </w:rPr>
      </w:pPr>
    </w:p>
    <w:p w14:paraId="7ADF66F7" w14:textId="77777777" w:rsidR="00112D4E" w:rsidRPr="00112D4E" w:rsidRDefault="00112D4E" w:rsidP="00112D4E">
      <w:pPr>
        <w:pStyle w:val="Guidelines1"/>
        <w:rPr>
          <w:rFonts w:ascii="Times New Roman" w:hAnsi="Times New Roman"/>
          <w:noProof/>
          <w:sz w:val="24"/>
          <w:szCs w:val="24"/>
          <w:lang w:val="hr-HR"/>
        </w:rPr>
      </w:pPr>
    </w:p>
    <w:p w14:paraId="677E11A2" w14:textId="77777777" w:rsidR="00112D4E" w:rsidRPr="00112D4E" w:rsidRDefault="00112D4E" w:rsidP="00112D4E">
      <w:pPr>
        <w:pStyle w:val="Guidelines1"/>
        <w:rPr>
          <w:rFonts w:ascii="Times New Roman" w:hAnsi="Times New Roman"/>
          <w:noProof/>
          <w:sz w:val="24"/>
          <w:szCs w:val="24"/>
          <w:lang w:val="hr-HR"/>
        </w:rPr>
      </w:pPr>
    </w:p>
    <w:p w14:paraId="6A775016" w14:textId="77777777" w:rsidR="00112D4E" w:rsidRPr="00112D4E" w:rsidRDefault="00112D4E" w:rsidP="00112D4E">
      <w:pPr>
        <w:pStyle w:val="Naslov1"/>
        <w:rPr>
          <w:rFonts w:ascii="Times New Roman" w:hAnsi="Times New Roman" w:cs="Times New Roman"/>
          <w:b/>
          <w:noProof/>
          <w:sz w:val="28"/>
          <w:szCs w:val="28"/>
          <w:lang w:val="hr-HR"/>
        </w:rPr>
      </w:pPr>
      <w:bookmarkStart w:id="1" w:name="_Toc91755961"/>
      <w:r w:rsidRPr="00112D4E">
        <w:rPr>
          <w:rFonts w:ascii="Times New Roman" w:hAnsi="Times New Roman" w:cs="Times New Roman"/>
          <w:b/>
          <w:noProof/>
          <w:color w:val="auto"/>
          <w:sz w:val="28"/>
          <w:szCs w:val="28"/>
          <w:lang w:val="hr-HR"/>
        </w:rPr>
        <w:lastRenderedPageBreak/>
        <w:t>1.</w:t>
      </w:r>
      <w:r w:rsidRPr="00112D4E">
        <w:rPr>
          <w:rFonts w:ascii="Times New Roman" w:hAnsi="Times New Roman" w:cs="Times New Roman"/>
          <w:b/>
          <w:noProof/>
          <w:color w:val="auto"/>
          <w:sz w:val="28"/>
          <w:szCs w:val="28"/>
          <w:lang w:val="hr-HR"/>
        </w:rPr>
        <w:tab/>
      </w:r>
      <w:bookmarkEnd w:id="0"/>
      <w:r w:rsidRPr="00112D4E">
        <w:rPr>
          <w:rStyle w:val="Naslov1Char"/>
          <w:rFonts w:ascii="Times New Roman" w:hAnsi="Times New Roman" w:cs="Times New Roman"/>
          <w:b/>
          <w:color w:val="auto"/>
          <w:sz w:val="28"/>
          <w:szCs w:val="28"/>
          <w:lang w:val="hr-HR"/>
        </w:rPr>
        <w:t>JAVNI POZIV ZA DODJELU FINANCIJSKE POTPORE PROGRAMIMA/PROJEKTIMA UDRUGA U PODRUČJU JAVNIH POTREBA U KULTURI ZA 2024. GODINU</w:t>
      </w:r>
      <w:bookmarkEnd w:id="1"/>
      <w:r w:rsidRPr="00112D4E">
        <w:rPr>
          <w:rFonts w:ascii="Times New Roman" w:hAnsi="Times New Roman" w:cs="Times New Roman"/>
          <w:b/>
          <w:noProof/>
          <w:sz w:val="28"/>
          <w:szCs w:val="28"/>
          <w:lang w:val="hr-HR"/>
        </w:rPr>
        <w:br/>
      </w:r>
    </w:p>
    <w:p w14:paraId="7E484CD5" w14:textId="481CA0F6" w:rsidR="00112D4E" w:rsidRPr="00112D4E" w:rsidRDefault="00112D4E" w:rsidP="00112D4E">
      <w:pPr>
        <w:pStyle w:val="Naslov2"/>
        <w:rPr>
          <w:rFonts w:ascii="Times New Roman" w:hAnsi="Times New Roman" w:cs="Times New Roman"/>
          <w:color w:val="auto"/>
          <w:sz w:val="24"/>
          <w:szCs w:val="24"/>
          <w:lang w:val="hr-HR"/>
        </w:rPr>
      </w:pPr>
      <w:bookmarkStart w:id="2" w:name="_Toc91755962"/>
      <w:r w:rsidRPr="00112D4E">
        <w:rPr>
          <w:rFonts w:ascii="Times New Roman" w:hAnsi="Times New Roman" w:cs="Times New Roman"/>
          <w:color w:val="auto"/>
          <w:sz w:val="24"/>
          <w:szCs w:val="24"/>
          <w:lang w:val="hr-HR"/>
        </w:rPr>
        <w:t>1.1.</w:t>
      </w:r>
      <w:r w:rsidRPr="00112D4E">
        <w:rPr>
          <w:rFonts w:ascii="Times New Roman" w:hAnsi="Times New Roman" w:cs="Times New Roman"/>
          <w:color w:val="auto"/>
          <w:sz w:val="24"/>
          <w:szCs w:val="24"/>
          <w:lang w:val="hr-HR"/>
        </w:rPr>
        <w:tab/>
        <w:t>OPIS PROBLEMA ČIJEM SE RJEŠAVANJU ŽELI DOPRINIJETI OVIM JAVNIM POZIV</w:t>
      </w:r>
      <w:r w:rsidR="00B43053">
        <w:rPr>
          <w:rFonts w:ascii="Times New Roman" w:hAnsi="Times New Roman" w:cs="Times New Roman"/>
          <w:color w:val="auto"/>
          <w:sz w:val="24"/>
          <w:szCs w:val="24"/>
          <w:lang w:val="hr-HR"/>
        </w:rPr>
        <w:t>O</w:t>
      </w:r>
      <w:r w:rsidRPr="00112D4E">
        <w:rPr>
          <w:rFonts w:ascii="Times New Roman" w:hAnsi="Times New Roman" w:cs="Times New Roman"/>
          <w:color w:val="auto"/>
          <w:sz w:val="24"/>
          <w:szCs w:val="24"/>
          <w:lang w:val="hr-HR"/>
        </w:rPr>
        <w:t>M</w:t>
      </w:r>
      <w:bookmarkEnd w:id="2"/>
    </w:p>
    <w:p w14:paraId="36B87659" w14:textId="77777777" w:rsidR="00112D4E" w:rsidRPr="00112D4E" w:rsidRDefault="00112D4E" w:rsidP="00112D4E">
      <w:pPr>
        <w:rPr>
          <w:lang w:val="hr-HR"/>
        </w:rPr>
      </w:pPr>
    </w:p>
    <w:p w14:paraId="5DA10E9E" w14:textId="77777777" w:rsidR="00112D4E" w:rsidRPr="00112D4E" w:rsidRDefault="00112D4E" w:rsidP="00112D4E">
      <w:pPr>
        <w:rPr>
          <w:lang w:val="hr-HR"/>
        </w:rPr>
      </w:pPr>
      <w:r w:rsidRPr="00112D4E">
        <w:rPr>
          <w:lang w:val="hr-HR"/>
        </w:rPr>
        <w:t>U lokalnoj zajednici (lokalna samouprava) građani kroz različite organizacijske oblike i načine (kroz udruge) i na vlastitu odgovornost samostalno uređuju određene javne poslove i</w:t>
      </w:r>
    </w:p>
    <w:p w14:paraId="06BABEE2" w14:textId="77777777" w:rsidR="00112D4E" w:rsidRPr="00112D4E" w:rsidRDefault="00112D4E" w:rsidP="00112D4E">
      <w:pPr>
        <w:rPr>
          <w:lang w:val="hr-HR"/>
        </w:rPr>
      </w:pPr>
      <w:r w:rsidRPr="00112D4E">
        <w:rPr>
          <w:lang w:val="hr-HR"/>
        </w:rPr>
        <w:t>upravljanje njima. Osnivaju se radi zadovoljenja potreba stanovništva na lokalnoj razini, a</w:t>
      </w:r>
    </w:p>
    <w:p w14:paraId="4539A4C4" w14:textId="77777777" w:rsidR="00112D4E" w:rsidRPr="00112D4E" w:rsidRDefault="00112D4E" w:rsidP="00112D4E">
      <w:pPr>
        <w:rPr>
          <w:lang w:val="hr-HR"/>
        </w:rPr>
      </w:pPr>
      <w:r w:rsidRPr="00112D4E">
        <w:rPr>
          <w:lang w:val="hr-HR"/>
        </w:rPr>
        <w:t>osobito u području kulture, sporta, poljoprivrede, gospodarstva, socijalne skrbi i drugih društvenih aktivnosti.</w:t>
      </w:r>
    </w:p>
    <w:p w14:paraId="4F72C3AD" w14:textId="77777777" w:rsidR="00112D4E" w:rsidRPr="00112D4E" w:rsidRDefault="00112D4E" w:rsidP="00112D4E">
      <w:pPr>
        <w:rPr>
          <w:lang w:val="hr-HR"/>
        </w:rPr>
      </w:pPr>
    </w:p>
    <w:p w14:paraId="00C9A0D6" w14:textId="77777777" w:rsidR="00112D4E" w:rsidRPr="00112D4E" w:rsidRDefault="00112D4E" w:rsidP="00112D4E">
      <w:pPr>
        <w:rPr>
          <w:lang w:val="hr-HR"/>
        </w:rPr>
      </w:pPr>
      <w:r w:rsidRPr="00112D4E">
        <w:rPr>
          <w:lang w:val="hr-HR"/>
        </w:rPr>
        <w:t>Općina Kloštar Ivanić jedinica je lokalne samouprave koja zadovoljenje potreba svog stanovništva rješava većinom vlastitim resursima, međutim dio potreba lokalnog stanovništva nastoji zadovoljiti upravo u suradnji s mještanima Općine Kloštar Ivanić organiziranim u udruge i druge oblike organiziranja, dajući im na raspolaganje dio javnih prihoda Općine Kloštar Ivanić za provođenje aktivnosti koje će pomoći razvoju Općine Kloštar Ivanić i povećanju kvalitete življenja svih njegovih građana.</w:t>
      </w:r>
    </w:p>
    <w:p w14:paraId="522BF52D" w14:textId="77777777" w:rsidR="00112D4E" w:rsidRPr="00112D4E" w:rsidRDefault="00112D4E" w:rsidP="00112D4E">
      <w:pPr>
        <w:rPr>
          <w:lang w:val="hr-HR"/>
        </w:rPr>
      </w:pPr>
    </w:p>
    <w:p w14:paraId="7B69AB78" w14:textId="77777777" w:rsidR="00112D4E" w:rsidRPr="00112D4E" w:rsidRDefault="00112D4E" w:rsidP="00112D4E">
      <w:pPr>
        <w:rPr>
          <w:lang w:val="hr-HR"/>
        </w:rPr>
      </w:pPr>
      <w:r w:rsidRPr="00112D4E">
        <w:rPr>
          <w:lang w:val="hr-HR"/>
        </w:rPr>
        <w:t>Suradnja s udrugama u provedbi javnih politika najčešće se očituje kroz različite oblike</w:t>
      </w:r>
    </w:p>
    <w:p w14:paraId="1FE40405" w14:textId="77777777" w:rsidR="00112D4E" w:rsidRPr="00112D4E" w:rsidRDefault="00112D4E" w:rsidP="00112D4E">
      <w:pPr>
        <w:rPr>
          <w:lang w:val="hr-HR"/>
        </w:rPr>
      </w:pPr>
      <w:r w:rsidRPr="00112D4E">
        <w:rPr>
          <w:lang w:val="hr-HR"/>
        </w:rPr>
        <w:t>financijske i nefinancijske podrške koje Općina Kloštar Ivanić pruža programima i projektima od interesa za opće dobro. Ta vrsta međusektorske suradnje ima veliki potencijal za generiranje brojnih pozitivnih promjena i stvaranje prijeko potrebnih sinergija za održiv društveni i gospodarski razvoj.</w:t>
      </w:r>
      <w:r w:rsidRPr="00112D4E">
        <w:rPr>
          <w:lang w:val="hr-HR"/>
        </w:rPr>
        <w:cr/>
      </w:r>
    </w:p>
    <w:p w14:paraId="097AFD2D" w14:textId="77777777" w:rsidR="00112D4E" w:rsidRPr="00112D4E" w:rsidRDefault="00112D4E" w:rsidP="00112D4E">
      <w:pPr>
        <w:pStyle w:val="Naslov2"/>
        <w:rPr>
          <w:rFonts w:ascii="Times New Roman" w:hAnsi="Times New Roman" w:cs="Times New Roman"/>
          <w:color w:val="auto"/>
          <w:sz w:val="24"/>
          <w:szCs w:val="24"/>
          <w:lang w:val="hr-HR"/>
        </w:rPr>
      </w:pPr>
      <w:bookmarkStart w:id="3" w:name="_Toc419712048"/>
      <w:bookmarkStart w:id="4" w:name="_Toc91755963"/>
      <w:r w:rsidRPr="00112D4E">
        <w:rPr>
          <w:rFonts w:ascii="Times New Roman" w:hAnsi="Times New Roman" w:cs="Times New Roman"/>
          <w:color w:val="auto"/>
          <w:sz w:val="24"/>
          <w:szCs w:val="24"/>
          <w:lang w:val="hr-HR"/>
        </w:rPr>
        <w:t>1.2.</w:t>
      </w:r>
      <w:r w:rsidRPr="00112D4E">
        <w:rPr>
          <w:rFonts w:ascii="Times New Roman" w:hAnsi="Times New Roman" w:cs="Times New Roman"/>
          <w:color w:val="auto"/>
          <w:sz w:val="24"/>
          <w:szCs w:val="24"/>
          <w:lang w:val="hr-HR"/>
        </w:rPr>
        <w:tab/>
        <w:t>CILJEVI POZIVA I PRIORITETI ZA DODJELU SREDSTAVA</w:t>
      </w:r>
      <w:bookmarkEnd w:id="3"/>
      <w:bookmarkEnd w:id="4"/>
      <w:r w:rsidRPr="00112D4E">
        <w:rPr>
          <w:rFonts w:ascii="Times New Roman" w:hAnsi="Times New Roman" w:cs="Times New Roman"/>
          <w:color w:val="auto"/>
          <w:sz w:val="24"/>
          <w:szCs w:val="24"/>
          <w:lang w:val="hr-HR"/>
        </w:rPr>
        <w:t xml:space="preserve"> </w:t>
      </w:r>
    </w:p>
    <w:p w14:paraId="4E4F5427" w14:textId="77777777" w:rsidR="00112D4E" w:rsidRPr="00112D4E" w:rsidRDefault="00112D4E" w:rsidP="00112D4E">
      <w:pPr>
        <w:rPr>
          <w:lang w:val="hr-HR"/>
        </w:rPr>
      </w:pPr>
    </w:p>
    <w:p w14:paraId="545C4DD5" w14:textId="77777777" w:rsidR="00112D4E" w:rsidRPr="00112D4E" w:rsidRDefault="00112D4E" w:rsidP="00112D4E">
      <w:pPr>
        <w:jc w:val="both"/>
        <w:rPr>
          <w:szCs w:val="24"/>
          <w:lang w:val="hr-HR"/>
        </w:rPr>
      </w:pPr>
      <w:r w:rsidRPr="00112D4E">
        <w:rPr>
          <w:b/>
          <w:szCs w:val="24"/>
          <w:lang w:val="hr-HR"/>
        </w:rPr>
        <w:t>Opći cilj</w:t>
      </w:r>
      <w:r w:rsidRPr="00112D4E">
        <w:rPr>
          <w:szCs w:val="24"/>
          <w:lang w:val="hr-HR"/>
        </w:rPr>
        <w:t xml:space="preserve"> ovog Poziva je omogućiti kvalitetniji život građanima Općina Kloštar Ivanić u smislu zadovoljenja javnih potreba u kulturi u 2024. godini.</w:t>
      </w:r>
    </w:p>
    <w:p w14:paraId="7422D345" w14:textId="77777777" w:rsidR="00112D4E" w:rsidRPr="00112D4E" w:rsidRDefault="00112D4E" w:rsidP="00112D4E">
      <w:pPr>
        <w:jc w:val="both"/>
        <w:rPr>
          <w:b/>
          <w:szCs w:val="24"/>
          <w:highlight w:val="lightGray"/>
          <w:lang w:val="hr-HR"/>
        </w:rPr>
      </w:pPr>
    </w:p>
    <w:p w14:paraId="770FF7AC" w14:textId="77777777" w:rsidR="00112D4E" w:rsidRPr="00112D4E" w:rsidRDefault="00112D4E" w:rsidP="00112D4E">
      <w:pPr>
        <w:jc w:val="both"/>
        <w:rPr>
          <w:szCs w:val="24"/>
          <w:lang w:val="hr-HR"/>
        </w:rPr>
      </w:pPr>
      <w:r w:rsidRPr="00112D4E">
        <w:rPr>
          <w:b/>
          <w:szCs w:val="24"/>
          <w:lang w:val="hr-HR"/>
        </w:rPr>
        <w:t xml:space="preserve">Specifični cilj </w:t>
      </w:r>
      <w:r w:rsidRPr="00112D4E">
        <w:rPr>
          <w:szCs w:val="24"/>
          <w:lang w:val="hr-HR"/>
        </w:rPr>
        <w:t>ovog Poziva je  omogućiti realizaciju projekata/programa i aktivnosti kojima će se doprinijeti ostvarenju općeg cilja.</w:t>
      </w:r>
    </w:p>
    <w:p w14:paraId="3A9D7A32" w14:textId="77777777" w:rsidR="00112D4E" w:rsidRPr="00112D4E" w:rsidRDefault="00112D4E" w:rsidP="00112D4E">
      <w:pPr>
        <w:jc w:val="both"/>
        <w:rPr>
          <w:szCs w:val="24"/>
          <w:lang w:val="hr-HR"/>
        </w:rPr>
      </w:pPr>
    </w:p>
    <w:p w14:paraId="46659B9E" w14:textId="77777777" w:rsidR="00112D4E" w:rsidRPr="00112D4E" w:rsidRDefault="00112D4E" w:rsidP="00112D4E">
      <w:pPr>
        <w:autoSpaceDE w:val="0"/>
        <w:autoSpaceDN w:val="0"/>
        <w:adjustRightInd w:val="0"/>
        <w:rPr>
          <w:szCs w:val="24"/>
          <w:lang w:val="hr-HR"/>
        </w:rPr>
      </w:pPr>
      <w:r w:rsidRPr="00112D4E">
        <w:rPr>
          <w:szCs w:val="24"/>
          <w:lang w:val="hr-HR"/>
        </w:rPr>
        <w:tab/>
      </w:r>
    </w:p>
    <w:p w14:paraId="430FD2DE" w14:textId="77777777" w:rsidR="00112D4E" w:rsidRPr="00112D4E" w:rsidRDefault="00112D4E" w:rsidP="00112D4E">
      <w:pPr>
        <w:autoSpaceDE w:val="0"/>
        <w:autoSpaceDN w:val="0"/>
        <w:adjustRightInd w:val="0"/>
        <w:rPr>
          <w:szCs w:val="24"/>
          <w:lang w:val="hr-HR"/>
        </w:rPr>
      </w:pPr>
      <w:r w:rsidRPr="00112D4E">
        <w:rPr>
          <w:szCs w:val="24"/>
          <w:lang w:val="hr-HR"/>
        </w:rPr>
        <w:t>Prioritetna područja aktivnosti programa/projekata su:</w:t>
      </w:r>
    </w:p>
    <w:p w14:paraId="511959A7" w14:textId="77777777" w:rsidR="00112D4E" w:rsidRPr="00112D4E" w:rsidRDefault="00112D4E" w:rsidP="00112D4E">
      <w:pPr>
        <w:numPr>
          <w:ilvl w:val="0"/>
          <w:numId w:val="5"/>
        </w:numPr>
        <w:snapToGrid/>
        <w:spacing w:after="200" w:line="276" w:lineRule="auto"/>
        <w:contextualSpacing/>
        <w:rPr>
          <w:rFonts w:eastAsia="Calibri"/>
          <w:szCs w:val="24"/>
          <w:lang w:val="hr-HR"/>
        </w:rPr>
      </w:pPr>
      <w:r w:rsidRPr="00112D4E">
        <w:rPr>
          <w:rFonts w:eastAsia="Calibri"/>
          <w:szCs w:val="24"/>
          <w:lang w:val="hr-HR"/>
        </w:rPr>
        <w:t>programi koji se temelje na očuvanju i promicanju autohtone kulturne baštine, izvornih običaja i tradicije Republike Hrvatske i  Općine Kloštar Ivanić te kojima se zadovoljavaju potrebe građana Općine Kloštar Ivanić u području kulture (osobito djece i mladih).</w:t>
      </w:r>
    </w:p>
    <w:p w14:paraId="54912EB0" w14:textId="77777777" w:rsidR="00112D4E" w:rsidRPr="00112D4E" w:rsidRDefault="00112D4E" w:rsidP="00112D4E">
      <w:pPr>
        <w:autoSpaceDE w:val="0"/>
        <w:autoSpaceDN w:val="0"/>
        <w:adjustRightInd w:val="0"/>
        <w:rPr>
          <w:szCs w:val="24"/>
          <w:lang w:val="hr-HR"/>
        </w:rPr>
      </w:pPr>
    </w:p>
    <w:p w14:paraId="60B8F9AA" w14:textId="77777777" w:rsidR="00112D4E" w:rsidRPr="00112D4E" w:rsidRDefault="00112D4E" w:rsidP="00112D4E">
      <w:pPr>
        <w:tabs>
          <w:tab w:val="left" w:pos="1140"/>
        </w:tabs>
        <w:jc w:val="both"/>
        <w:rPr>
          <w:szCs w:val="24"/>
          <w:lang w:val="hr-HR"/>
        </w:rPr>
      </w:pPr>
      <w:r w:rsidRPr="00112D4E">
        <w:rPr>
          <w:szCs w:val="24"/>
          <w:lang w:val="hr-HR"/>
        </w:rPr>
        <w:tab/>
      </w:r>
    </w:p>
    <w:p w14:paraId="334EE5E5" w14:textId="77777777" w:rsidR="00112D4E" w:rsidRPr="00112D4E" w:rsidRDefault="00112D4E" w:rsidP="00112D4E">
      <w:pPr>
        <w:pStyle w:val="Naslov2"/>
        <w:rPr>
          <w:rFonts w:ascii="Times New Roman" w:hAnsi="Times New Roman" w:cs="Times New Roman"/>
          <w:noProof/>
          <w:color w:val="auto"/>
          <w:sz w:val="24"/>
          <w:szCs w:val="24"/>
          <w:lang w:val="hr-HR"/>
        </w:rPr>
      </w:pPr>
      <w:bookmarkStart w:id="5" w:name="_Toc91755964"/>
      <w:r w:rsidRPr="00112D4E">
        <w:rPr>
          <w:rFonts w:ascii="Times New Roman" w:hAnsi="Times New Roman" w:cs="Times New Roman"/>
          <w:noProof/>
          <w:color w:val="auto"/>
          <w:sz w:val="24"/>
          <w:szCs w:val="24"/>
          <w:lang w:val="hr-HR"/>
        </w:rPr>
        <w:t>1.3.</w:t>
      </w:r>
      <w:r w:rsidRPr="00112D4E">
        <w:rPr>
          <w:rStyle w:val="Naslov2Char"/>
          <w:rFonts w:ascii="Times New Roman" w:hAnsi="Times New Roman" w:cs="Times New Roman"/>
          <w:color w:val="auto"/>
          <w:sz w:val="24"/>
          <w:szCs w:val="24"/>
          <w:lang w:val="hr-HR"/>
        </w:rPr>
        <w:tab/>
        <w:t>PLANIRANI IZNOSI I UKUPNA VRIJEDNOST POZIVA</w:t>
      </w:r>
      <w:bookmarkEnd w:id="5"/>
    </w:p>
    <w:p w14:paraId="74D654AF" w14:textId="77777777" w:rsidR="00112D4E" w:rsidRPr="00112D4E" w:rsidRDefault="00112D4E" w:rsidP="00112D4E">
      <w:pPr>
        <w:jc w:val="both"/>
        <w:rPr>
          <w:noProof/>
          <w:szCs w:val="24"/>
          <w:lang w:val="hr-HR"/>
        </w:rPr>
      </w:pPr>
    </w:p>
    <w:p w14:paraId="5D7BBD40" w14:textId="77777777" w:rsidR="00112D4E" w:rsidRPr="00112D4E" w:rsidRDefault="00112D4E" w:rsidP="00112D4E">
      <w:pPr>
        <w:jc w:val="both"/>
        <w:rPr>
          <w:noProof/>
          <w:szCs w:val="24"/>
          <w:lang w:val="hr-HR"/>
        </w:rPr>
      </w:pPr>
      <w:r w:rsidRPr="00112D4E">
        <w:rPr>
          <w:noProof/>
          <w:szCs w:val="24"/>
          <w:lang w:val="hr-HR"/>
        </w:rPr>
        <w:t xml:space="preserve">(1) Za financiranje projekata u okviru ovog Poziva raspoloživ je iznos od </w:t>
      </w:r>
      <w:r w:rsidRPr="00112D4E">
        <w:rPr>
          <w:noProof/>
          <w:szCs w:val="24"/>
          <w:highlight w:val="yellow"/>
          <w:lang w:val="hr-HR"/>
        </w:rPr>
        <w:t>26.545,00 EUR</w:t>
      </w:r>
      <w:r w:rsidRPr="00112D4E">
        <w:rPr>
          <w:noProof/>
          <w:szCs w:val="24"/>
          <w:lang w:val="hr-HR"/>
        </w:rPr>
        <w:t>.</w:t>
      </w:r>
    </w:p>
    <w:p w14:paraId="6F182DDE" w14:textId="00A8CB55" w:rsidR="00112D4E" w:rsidRPr="00112D4E" w:rsidRDefault="00112D4E" w:rsidP="00112D4E">
      <w:pPr>
        <w:jc w:val="both"/>
        <w:rPr>
          <w:noProof/>
          <w:szCs w:val="24"/>
          <w:lang w:val="hr-HR"/>
        </w:rPr>
      </w:pPr>
      <w:r w:rsidRPr="00112D4E">
        <w:rPr>
          <w:noProof/>
          <w:szCs w:val="24"/>
          <w:lang w:val="hr-HR"/>
        </w:rPr>
        <w:t xml:space="preserve">(2) Najmanji iznos traženih sredstava za financiranje projekta je </w:t>
      </w:r>
      <w:r w:rsidRPr="00112D4E">
        <w:rPr>
          <w:noProof/>
          <w:szCs w:val="24"/>
          <w:highlight w:val="yellow"/>
          <w:lang w:val="hr-HR"/>
        </w:rPr>
        <w:t>500,00 EUR</w:t>
      </w:r>
      <w:r w:rsidRPr="00112D4E">
        <w:rPr>
          <w:noProof/>
          <w:szCs w:val="24"/>
          <w:lang w:val="hr-HR"/>
        </w:rPr>
        <w:t xml:space="preserve">, a najveći </w:t>
      </w:r>
      <w:r w:rsidR="00B0343A">
        <w:rPr>
          <w:noProof/>
          <w:szCs w:val="24"/>
          <w:highlight w:val="yellow"/>
          <w:lang w:val="hr-HR"/>
        </w:rPr>
        <w:t>10.000</w:t>
      </w:r>
      <w:r w:rsidRPr="00112D4E">
        <w:rPr>
          <w:noProof/>
          <w:szCs w:val="24"/>
          <w:highlight w:val="yellow"/>
          <w:lang w:val="hr-HR"/>
        </w:rPr>
        <w:t>,00 EUR</w:t>
      </w:r>
      <w:r w:rsidRPr="00112D4E">
        <w:rPr>
          <w:noProof/>
          <w:szCs w:val="24"/>
          <w:lang w:val="hr-HR"/>
        </w:rPr>
        <w:t>.</w:t>
      </w:r>
    </w:p>
    <w:p w14:paraId="0DA493E4" w14:textId="77777777" w:rsidR="00112D4E" w:rsidRPr="00112D4E" w:rsidRDefault="00112D4E" w:rsidP="00112D4E">
      <w:pPr>
        <w:jc w:val="both"/>
        <w:rPr>
          <w:noProof/>
          <w:szCs w:val="24"/>
          <w:lang w:val="hr-HR"/>
        </w:rPr>
      </w:pPr>
      <w:r w:rsidRPr="00112D4E">
        <w:rPr>
          <w:noProof/>
          <w:szCs w:val="24"/>
          <w:lang w:val="hr-HR"/>
        </w:rPr>
        <w:t>(3)</w:t>
      </w:r>
      <w:r w:rsidRPr="00112D4E">
        <w:rPr>
          <w:lang w:val="hr-HR"/>
        </w:rPr>
        <w:t xml:space="preserve"> </w:t>
      </w:r>
      <w:r w:rsidRPr="00112D4E">
        <w:rPr>
          <w:noProof/>
          <w:szCs w:val="24"/>
          <w:lang w:val="hr-HR"/>
        </w:rPr>
        <w:t>U sklopu planirane vrijednosti Poziva Općina Kloštar Ivanić namjerava sklopiti ugovor sa najmanje 1, a najviše 10 udruga.</w:t>
      </w:r>
    </w:p>
    <w:p w14:paraId="7DCA3737" w14:textId="77777777" w:rsidR="00112D4E" w:rsidRPr="00112D4E" w:rsidRDefault="00112D4E" w:rsidP="00112D4E">
      <w:pPr>
        <w:jc w:val="both"/>
        <w:rPr>
          <w:noProof/>
          <w:szCs w:val="24"/>
          <w:lang w:val="hr-HR"/>
        </w:rPr>
      </w:pPr>
      <w:r w:rsidRPr="00112D4E">
        <w:rPr>
          <w:noProof/>
          <w:szCs w:val="24"/>
          <w:lang w:val="hr-HR"/>
        </w:rPr>
        <w:lastRenderedPageBreak/>
        <w:t xml:space="preserve">(4) Projekti se mogu financirati u 100% iznosu ukupnih prihvatljivih troškova projekta, pri čemu potencijalni prijavitelji i partneri nisu dužni osigurati sufinanciranje iz vlastitih sredstva. </w:t>
      </w:r>
    </w:p>
    <w:p w14:paraId="51B52B52" w14:textId="77777777" w:rsidR="00112D4E" w:rsidRPr="00112D4E" w:rsidRDefault="00112D4E" w:rsidP="00112D4E">
      <w:pPr>
        <w:jc w:val="both"/>
        <w:rPr>
          <w:noProof/>
          <w:szCs w:val="24"/>
          <w:lang w:val="hr-HR"/>
        </w:rPr>
      </w:pPr>
      <w:r w:rsidRPr="00112D4E">
        <w:rPr>
          <w:noProof/>
          <w:szCs w:val="24"/>
          <w:lang w:val="hr-HR"/>
        </w:rPr>
        <w:t>5) U slučaju da se predmetni projekt/program ne financira u 100% iznosu iz proračuna Općine Kloštar Ivanić, udruga je dužna osigurati preostali iznos do punog iznosa projekta/programa.</w:t>
      </w:r>
    </w:p>
    <w:p w14:paraId="2E4BC9D3" w14:textId="77777777" w:rsidR="00112D4E" w:rsidRPr="00112D4E" w:rsidRDefault="00112D4E" w:rsidP="00112D4E">
      <w:pPr>
        <w:pStyle w:val="Naslov1"/>
        <w:rPr>
          <w:rFonts w:ascii="Times New Roman" w:hAnsi="Times New Roman" w:cs="Times New Roman"/>
          <w:b/>
          <w:noProof/>
          <w:color w:val="auto"/>
          <w:sz w:val="28"/>
          <w:szCs w:val="28"/>
          <w:lang w:val="hr-HR"/>
        </w:rPr>
      </w:pPr>
      <w:bookmarkStart w:id="6" w:name="_Toc419712050"/>
      <w:bookmarkStart w:id="7" w:name="_Toc91755965"/>
      <w:r w:rsidRPr="00112D4E">
        <w:rPr>
          <w:rFonts w:ascii="Times New Roman" w:hAnsi="Times New Roman" w:cs="Times New Roman"/>
          <w:b/>
          <w:noProof/>
          <w:color w:val="auto"/>
          <w:sz w:val="28"/>
          <w:szCs w:val="28"/>
          <w:lang w:val="hr-HR"/>
        </w:rPr>
        <w:t>2.</w:t>
      </w:r>
      <w:r w:rsidRPr="00112D4E">
        <w:rPr>
          <w:rFonts w:ascii="Times New Roman" w:hAnsi="Times New Roman" w:cs="Times New Roman"/>
          <w:b/>
          <w:noProof/>
          <w:color w:val="auto"/>
          <w:sz w:val="28"/>
          <w:szCs w:val="28"/>
          <w:lang w:val="hr-HR"/>
        </w:rPr>
        <w:tab/>
        <w:t>FORMALNI UVJETI POZIVA</w:t>
      </w:r>
      <w:bookmarkEnd w:id="6"/>
      <w:bookmarkEnd w:id="7"/>
    </w:p>
    <w:p w14:paraId="2C8A5FBF" w14:textId="77777777" w:rsidR="00112D4E" w:rsidRPr="00112D4E" w:rsidRDefault="00112D4E" w:rsidP="00112D4E">
      <w:pPr>
        <w:rPr>
          <w:lang w:val="hr-HR"/>
        </w:rPr>
      </w:pPr>
    </w:p>
    <w:p w14:paraId="5387EFC9"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91755966"/>
      <w:r w:rsidRPr="00112D4E">
        <w:rPr>
          <w:rFonts w:ascii="Times New Roman" w:hAnsi="Times New Roman" w:cs="Times New Roman"/>
          <w:noProof/>
          <w:color w:val="auto"/>
          <w:sz w:val="24"/>
          <w:szCs w:val="24"/>
          <w:lang w:val="hr-HR"/>
        </w:rPr>
        <w:t>2.1.</w:t>
      </w:r>
      <w:r w:rsidRPr="00112D4E">
        <w:rPr>
          <w:rFonts w:ascii="Times New Roman" w:hAnsi="Times New Roman" w:cs="Times New Roman"/>
          <w:noProof/>
          <w:color w:val="auto"/>
          <w:sz w:val="24"/>
          <w:szCs w:val="24"/>
          <w:lang w:val="hr-HR"/>
        </w:rPr>
        <w:tab/>
        <w:t>Prihvatljivi prijavitelji: tko može podnijeti prijavu?</w:t>
      </w:r>
      <w:bookmarkEnd w:id="8"/>
      <w:bookmarkEnd w:id="9"/>
    </w:p>
    <w:p w14:paraId="2106E436" w14:textId="77777777" w:rsidR="00112D4E" w:rsidRPr="00112D4E" w:rsidRDefault="00112D4E" w:rsidP="00112D4E">
      <w:pPr>
        <w:pStyle w:val="Text1"/>
        <w:ind w:left="0"/>
        <w:rPr>
          <w:noProof/>
          <w:szCs w:val="24"/>
          <w:lang w:val="hr-HR"/>
        </w:rPr>
      </w:pPr>
    </w:p>
    <w:p w14:paraId="206DBE91" w14:textId="77777777" w:rsidR="00112D4E" w:rsidRPr="00112D4E" w:rsidRDefault="00112D4E" w:rsidP="00112D4E">
      <w:pPr>
        <w:pStyle w:val="Text1"/>
        <w:spacing w:line="276" w:lineRule="auto"/>
        <w:ind w:left="0" w:firstLine="708"/>
        <w:rPr>
          <w:noProof/>
          <w:szCs w:val="24"/>
          <w:lang w:val="hr-HR"/>
        </w:rPr>
      </w:pPr>
      <w:r w:rsidRPr="00112D4E">
        <w:rPr>
          <w:lang w:val="hr-HR"/>
        </w:rPr>
        <w:t>Pravo podnošenja prijave projekta/programa imaju udruge čiji su ciljevi i djelatnosti usmjereni ka zadovoljenju javnih potreba stanovnika Općine Kloštar Ivanić u području kulture, a kojima temeljna svrha nije stjecanje dobiti.</w:t>
      </w:r>
    </w:p>
    <w:p w14:paraId="2D347713" w14:textId="77777777" w:rsidR="00112D4E" w:rsidRPr="00112D4E" w:rsidRDefault="00112D4E" w:rsidP="00112D4E">
      <w:pPr>
        <w:spacing w:line="276" w:lineRule="auto"/>
        <w:rPr>
          <w:b/>
          <w:lang w:val="hr-HR"/>
        </w:rPr>
      </w:pPr>
      <w:r w:rsidRPr="00112D4E">
        <w:rPr>
          <w:b/>
          <w:lang w:val="hr-HR"/>
        </w:rPr>
        <w:t xml:space="preserve">Prijavitelji moraju zadovoljiti sljedeće uvjete: </w:t>
      </w:r>
      <w:r w:rsidRPr="00112D4E">
        <w:rPr>
          <w:lang w:val="hr-HR"/>
        </w:rPr>
        <w:t xml:space="preserve"> </w:t>
      </w:r>
    </w:p>
    <w:p w14:paraId="50C8E8CC"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su upisane u Registar udruga, odnosno drugi odgovarajući registar i u Registar neprofitnih organizacija,</w:t>
      </w:r>
    </w:p>
    <w:p w14:paraId="4697AC3B"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43B73045"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program/projekt, koji prijave na poziv Općine, bude ocijenjen kao značajan (kvalitetan, inovativan i koristan) za razvoj civilnog društva i zadovoljenje javnih potreba Općine definiranih razvojnim i strateškim dokumentima, odnosno uvjetima svakog pojedinog poziva,</w:t>
      </w:r>
    </w:p>
    <w:p w14:paraId="65C3A2ED"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su uredno ispunile obveze iz svih prethodno sklopljenih ugovora o financiranju iz proračuna Općine (u suprotnom će svaka prijava novog programa i/ili projekta na poziv biti odbijena),</w:t>
      </w:r>
    </w:p>
    <w:p w14:paraId="1D4E5277"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nemaju dugovanja s osnove plaćanja doprinosa za mirovinsko i zdravstveno osiguranje i plaćanje poreza te drugih davanja prema državnom proračunu i proračunu Općine,</w:t>
      </w:r>
    </w:p>
    <w:p w14:paraId="60BE5614"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poziva,</w:t>
      </w:r>
    </w:p>
    <w:p w14:paraId="00F9159C"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općim aktom imaju uspostavljen model dobrog financijskog upravljanja i kontrola te način sprečavanja sukoba interesa pri raspolaganju javnim sredstvima,</w:t>
      </w:r>
    </w:p>
    <w:p w14:paraId="6EBEBB10"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imaju prikladan način javnog objavljivanja programskog i financijskog izvješća o radu za proteklu godinu (na mrežnim stranicama udruge ili na drugi prikladan način),</w:t>
      </w:r>
    </w:p>
    <w:p w14:paraId="261B5A43"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 xml:space="preserve">imaju odgovarajuće organizacijske kapacitete i ljudske resurse za provedbu programa ili projekta, programa javnih potreba, </w:t>
      </w:r>
    </w:p>
    <w:p w14:paraId="02628EB1"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uredno predaju sva izvješća Općini i drugim institucijama.</w:t>
      </w:r>
    </w:p>
    <w:p w14:paraId="1A08C151" w14:textId="77777777" w:rsidR="00112D4E" w:rsidRPr="00112D4E" w:rsidRDefault="00112D4E" w:rsidP="00112D4E">
      <w:pPr>
        <w:pStyle w:val="Odlomakpopisa"/>
        <w:autoSpaceDE w:val="0"/>
        <w:autoSpaceDN w:val="0"/>
        <w:adjustRightInd w:val="0"/>
        <w:spacing w:after="0"/>
        <w:rPr>
          <w:rFonts w:ascii="Times New Roman" w:hAnsi="Times New Roman"/>
          <w:sz w:val="24"/>
          <w:szCs w:val="24"/>
        </w:rPr>
      </w:pPr>
    </w:p>
    <w:p w14:paraId="5CED0FED" w14:textId="77777777" w:rsidR="00112D4E" w:rsidRPr="00112D4E" w:rsidRDefault="00112D4E" w:rsidP="00112D4E">
      <w:pPr>
        <w:autoSpaceDE w:val="0"/>
        <w:autoSpaceDN w:val="0"/>
        <w:adjustRightInd w:val="0"/>
        <w:rPr>
          <w:szCs w:val="24"/>
          <w:lang w:val="hr-HR"/>
        </w:rPr>
      </w:pPr>
    </w:p>
    <w:p w14:paraId="0D88DD3A" w14:textId="77777777" w:rsidR="00112D4E" w:rsidRPr="00112D4E" w:rsidRDefault="00112D4E" w:rsidP="00112D4E">
      <w:pPr>
        <w:autoSpaceDE w:val="0"/>
        <w:autoSpaceDN w:val="0"/>
        <w:adjustRightInd w:val="0"/>
        <w:rPr>
          <w:szCs w:val="24"/>
          <w:lang w:val="hr-HR"/>
        </w:rPr>
      </w:pPr>
    </w:p>
    <w:p w14:paraId="569BC3A6" w14:textId="77777777" w:rsidR="00112D4E" w:rsidRPr="00112D4E" w:rsidRDefault="00112D4E" w:rsidP="00112D4E">
      <w:pPr>
        <w:autoSpaceDE w:val="0"/>
        <w:autoSpaceDN w:val="0"/>
        <w:adjustRightInd w:val="0"/>
        <w:rPr>
          <w:szCs w:val="24"/>
          <w:lang w:val="hr-HR"/>
        </w:rPr>
      </w:pPr>
    </w:p>
    <w:p w14:paraId="30AD9F62" w14:textId="77777777" w:rsidR="00112D4E" w:rsidRPr="00112D4E" w:rsidRDefault="00112D4E" w:rsidP="00112D4E">
      <w:pPr>
        <w:autoSpaceDE w:val="0"/>
        <w:autoSpaceDN w:val="0"/>
        <w:adjustRightInd w:val="0"/>
        <w:rPr>
          <w:szCs w:val="24"/>
          <w:lang w:val="hr-HR"/>
        </w:rPr>
      </w:pPr>
    </w:p>
    <w:p w14:paraId="0FC8318B" w14:textId="77777777" w:rsidR="00112D4E" w:rsidRPr="00112D4E" w:rsidRDefault="00112D4E" w:rsidP="00112D4E">
      <w:pPr>
        <w:autoSpaceDE w:val="0"/>
        <w:autoSpaceDN w:val="0"/>
        <w:adjustRightInd w:val="0"/>
        <w:rPr>
          <w:szCs w:val="24"/>
          <w:lang w:val="hr-HR"/>
        </w:rPr>
      </w:pPr>
    </w:p>
    <w:p w14:paraId="0E216B27" w14:textId="77777777" w:rsidR="00112D4E" w:rsidRPr="00112D4E" w:rsidRDefault="00112D4E" w:rsidP="00112D4E">
      <w:pPr>
        <w:autoSpaceDE w:val="0"/>
        <w:autoSpaceDN w:val="0"/>
        <w:adjustRightInd w:val="0"/>
        <w:rPr>
          <w:szCs w:val="24"/>
          <w:lang w:val="hr-HR"/>
        </w:rPr>
      </w:pPr>
    </w:p>
    <w:p w14:paraId="33187FD9" w14:textId="77777777" w:rsidR="00112D4E" w:rsidRPr="00112D4E" w:rsidRDefault="00112D4E" w:rsidP="00112D4E">
      <w:pPr>
        <w:autoSpaceDE w:val="0"/>
        <w:autoSpaceDN w:val="0"/>
        <w:adjustRightInd w:val="0"/>
        <w:rPr>
          <w:szCs w:val="24"/>
          <w:lang w:val="hr-HR"/>
        </w:rPr>
      </w:pPr>
    </w:p>
    <w:p w14:paraId="4DED8903" w14:textId="3BF2F233" w:rsidR="00112D4E" w:rsidRPr="00112D4E" w:rsidRDefault="00112D4E" w:rsidP="00112D4E">
      <w:pPr>
        <w:keepNext/>
        <w:keepLines/>
        <w:widowControl w:val="0"/>
        <w:tabs>
          <w:tab w:val="left" w:pos="360"/>
        </w:tabs>
        <w:spacing w:after="120"/>
        <w:ind w:left="284" w:hanging="284"/>
        <w:jc w:val="both"/>
        <w:rPr>
          <w:b/>
          <w:noProof/>
          <w:szCs w:val="24"/>
          <w:lang w:val="hr-HR"/>
        </w:rPr>
      </w:pPr>
      <w:r w:rsidRPr="00112D4E">
        <w:rPr>
          <w:b/>
          <w:noProof/>
          <w:szCs w:val="24"/>
          <w:lang w:val="hr-HR"/>
        </w:rPr>
        <w:t>Pravo prijave nemaju:</w:t>
      </w:r>
    </w:p>
    <w:p w14:paraId="2CAE287C"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 xml:space="preserve">ogranci, podružnice i slični ustrojbeni oblici udruga koji nisu registrirani sukladno Zakonu o udrugama kao pravne osobe; </w:t>
      </w:r>
    </w:p>
    <w:p w14:paraId="3053E235"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 xml:space="preserve">udruge koje nisu upisane u Registar neprofitnih organizacija; </w:t>
      </w:r>
    </w:p>
    <w:p w14:paraId="1D19D7D5"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strukovne udruge čiji rad/djelatnost nije vezana uz javne potrebe u kulturi Općine Kloštar Ivanić</w:t>
      </w:r>
    </w:p>
    <w:p w14:paraId="0379D249"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 xml:space="preserve">udruge koje su nenamjenski trošile prethodno dodijeljena sredstva iz javnih izvora; </w:t>
      </w:r>
    </w:p>
    <w:p w14:paraId="7384EE11"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 xml:space="preserve">udruge koje su u stečaju; </w:t>
      </w:r>
    </w:p>
    <w:p w14:paraId="4DAE012E"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 xml:space="preserve">udruge koje nisu ispunile obveze vezane uz plaćanje doprinosa ili poreza; </w:t>
      </w:r>
    </w:p>
    <w:p w14:paraId="2770170E"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 xml:space="preserve">udruge čiji je jedan od osnivača politička stranka. </w:t>
      </w:r>
    </w:p>
    <w:p w14:paraId="123149A8"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udruge koje se financiraju temeljem posebnih propisa ili se u cijelosti financiraju iz drugih pravnih osoba</w:t>
      </w:r>
    </w:p>
    <w:p w14:paraId="07E37625" w14:textId="77777777" w:rsidR="00112D4E" w:rsidRPr="00112D4E" w:rsidRDefault="00112D4E" w:rsidP="00112D4E">
      <w:pPr>
        <w:numPr>
          <w:ilvl w:val="0"/>
          <w:numId w:val="2"/>
        </w:numPr>
        <w:jc w:val="both"/>
        <w:rPr>
          <w:szCs w:val="24"/>
          <w:lang w:val="hr-HR"/>
        </w:rPr>
      </w:pPr>
      <w:r w:rsidRPr="00112D4E">
        <w:rPr>
          <w:szCs w:val="24"/>
          <w:lang w:val="hr-HR"/>
        </w:rPr>
        <w:t>VAŽNA NAPOMENA: TRAŽENI IZNOS NE SMIJE BITI MANJI OD NAJMANJEG NITI VEĆI OD NAJVEĆEG, U SUPROTNOM PRIJAVA ĆE SE ODBITI IZ ADMINISTRATIVNIH RAZLOGA  (NEPOŠTIVANJA UVJETA POZIVA).</w:t>
      </w:r>
    </w:p>
    <w:p w14:paraId="3C382130" w14:textId="77777777" w:rsidR="00112D4E" w:rsidRPr="00112D4E" w:rsidRDefault="00112D4E" w:rsidP="00112D4E">
      <w:pPr>
        <w:keepNext/>
        <w:keepLines/>
        <w:widowControl w:val="0"/>
        <w:tabs>
          <w:tab w:val="left" w:pos="360"/>
        </w:tabs>
        <w:spacing w:after="120"/>
        <w:ind w:left="284" w:hanging="284"/>
        <w:jc w:val="both"/>
        <w:rPr>
          <w:noProof/>
          <w:szCs w:val="24"/>
          <w:highlight w:val="lightGray"/>
          <w:lang w:val="hr-HR"/>
        </w:rPr>
      </w:pPr>
    </w:p>
    <w:p w14:paraId="505E0DAC" w14:textId="77777777" w:rsidR="00112D4E" w:rsidRPr="00112D4E" w:rsidRDefault="00112D4E" w:rsidP="00112D4E">
      <w:pPr>
        <w:snapToGrid/>
        <w:jc w:val="both"/>
        <w:rPr>
          <w:szCs w:val="24"/>
          <w:lang w:val="hr-HR" w:eastAsia="hr-HR"/>
        </w:rPr>
      </w:pPr>
      <w:r w:rsidRPr="00112D4E">
        <w:rPr>
          <w:szCs w:val="24"/>
          <w:lang w:val="hr-HR" w:eastAsia="hr-HR"/>
        </w:rPr>
        <w:t xml:space="preserve">Svaka udruga može prijaviti </w:t>
      </w:r>
      <w:r w:rsidRPr="00112D4E">
        <w:rPr>
          <w:b/>
          <w:szCs w:val="24"/>
          <w:lang w:val="hr-HR" w:eastAsia="hr-HR"/>
        </w:rPr>
        <w:t>najviše jedan (1) program ili jedan (1) projekt</w:t>
      </w:r>
      <w:r w:rsidRPr="00112D4E">
        <w:rPr>
          <w:szCs w:val="24"/>
          <w:lang w:val="hr-HR" w:eastAsia="hr-HR"/>
        </w:rPr>
        <w:t xml:space="preserve"> u okviru ovog Poziva, na razdoblje provedbe od 01.01.2024. do 31.12.2024. godine.</w:t>
      </w:r>
    </w:p>
    <w:p w14:paraId="433F5427" w14:textId="77777777" w:rsidR="00112D4E" w:rsidRPr="00112D4E" w:rsidRDefault="00112D4E" w:rsidP="00112D4E">
      <w:pPr>
        <w:snapToGrid/>
        <w:jc w:val="both"/>
        <w:rPr>
          <w:szCs w:val="24"/>
          <w:lang w:val="hr-HR" w:eastAsia="hr-HR"/>
        </w:rPr>
      </w:pPr>
      <w:r w:rsidRPr="00112D4E">
        <w:rPr>
          <w:szCs w:val="24"/>
          <w:lang w:val="hr-HR" w:eastAsia="hr-HR"/>
        </w:rPr>
        <w:t>Ukoliko prijavitelj prijavi više od jednog programa i jednog projekta, sve prijave će biti odbačene.</w:t>
      </w:r>
    </w:p>
    <w:p w14:paraId="6F8C3FBF" w14:textId="77777777" w:rsidR="00112D4E" w:rsidRPr="00112D4E" w:rsidRDefault="00112D4E" w:rsidP="00112D4E">
      <w:pPr>
        <w:shd w:val="clear" w:color="auto" w:fill="FFFFFF"/>
        <w:jc w:val="both"/>
        <w:rPr>
          <w:szCs w:val="24"/>
          <w:lang w:val="hr-HR" w:eastAsia="hr-HR"/>
        </w:rPr>
      </w:pPr>
      <w:r w:rsidRPr="00112D4E">
        <w:rPr>
          <w:szCs w:val="24"/>
          <w:lang w:val="hr-HR" w:eastAsia="hr-HR"/>
        </w:rPr>
        <w:t>Prijavitelj može istovremeno biti partner u drugoj prijavi ili prijavama.</w:t>
      </w:r>
    </w:p>
    <w:p w14:paraId="72766B95" w14:textId="77777777" w:rsidR="00112D4E" w:rsidRPr="00112D4E" w:rsidRDefault="00112D4E" w:rsidP="00112D4E">
      <w:pPr>
        <w:rPr>
          <w:szCs w:val="24"/>
          <w:lang w:val="hr-HR" w:eastAsia="hr-HR"/>
        </w:rPr>
      </w:pPr>
      <w:r w:rsidRPr="00112D4E">
        <w:rPr>
          <w:szCs w:val="24"/>
          <w:lang w:val="hr-HR" w:eastAsia="hr-HR"/>
        </w:rPr>
        <w:t>Prijavitelj je u cijelosti odgovoran za provedbu programa/projekta, izvještavanje i rezultate programa/projekta.</w:t>
      </w:r>
    </w:p>
    <w:p w14:paraId="440A343B" w14:textId="77777777" w:rsidR="00112D4E" w:rsidRPr="00112D4E" w:rsidRDefault="00112D4E" w:rsidP="00112D4E">
      <w:pPr>
        <w:keepNext/>
        <w:keepLines/>
        <w:widowControl w:val="0"/>
        <w:tabs>
          <w:tab w:val="left" w:pos="360"/>
        </w:tabs>
        <w:spacing w:after="120"/>
        <w:jc w:val="both"/>
        <w:rPr>
          <w:noProof/>
          <w:color w:val="FF0000"/>
          <w:szCs w:val="24"/>
          <w:highlight w:val="lightGray"/>
          <w:lang w:val="hr-HR"/>
        </w:rPr>
      </w:pPr>
    </w:p>
    <w:p w14:paraId="56829413"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91755967"/>
      <w:r w:rsidRPr="00112D4E">
        <w:rPr>
          <w:rFonts w:ascii="Times New Roman" w:hAnsi="Times New Roman" w:cs="Times New Roman"/>
          <w:noProof/>
          <w:color w:val="auto"/>
          <w:sz w:val="24"/>
          <w:szCs w:val="24"/>
          <w:lang w:val="hr-HR"/>
        </w:rPr>
        <w:t xml:space="preserve">2.2. </w:t>
      </w:r>
      <w:r w:rsidRPr="00112D4E">
        <w:rPr>
          <w:rFonts w:ascii="Times New Roman" w:hAnsi="Times New Roman" w:cs="Times New Roman"/>
          <w:noProof/>
          <w:color w:val="auto"/>
          <w:sz w:val="24"/>
          <w:szCs w:val="24"/>
          <w:lang w:val="hr-HR"/>
        </w:rPr>
        <w:tab/>
        <w:t>Prihvatljivi partneri na projektu / programu</w:t>
      </w:r>
      <w:bookmarkEnd w:id="10"/>
      <w:bookmarkEnd w:id="11"/>
    </w:p>
    <w:p w14:paraId="6A77722B" w14:textId="77777777" w:rsidR="00112D4E" w:rsidRPr="00112D4E" w:rsidRDefault="00112D4E" w:rsidP="00112D4E">
      <w:pPr>
        <w:rPr>
          <w:lang w:val="hr-HR"/>
        </w:rPr>
      </w:pPr>
    </w:p>
    <w:p w14:paraId="0363D097" w14:textId="77777777" w:rsidR="00112D4E" w:rsidRPr="00112D4E" w:rsidRDefault="00112D4E" w:rsidP="00112D4E">
      <w:pPr>
        <w:keepNext/>
        <w:keepLines/>
        <w:widowControl w:val="0"/>
        <w:tabs>
          <w:tab w:val="left" w:pos="360"/>
        </w:tabs>
        <w:spacing w:after="120"/>
        <w:ind w:left="284" w:hanging="284"/>
        <w:jc w:val="both"/>
        <w:rPr>
          <w:noProof/>
          <w:szCs w:val="24"/>
          <w:lang w:val="hr-HR"/>
        </w:rPr>
      </w:pPr>
      <w:r w:rsidRPr="00112D4E">
        <w:rPr>
          <w:noProof/>
          <w:szCs w:val="24"/>
          <w:lang w:val="hr-HR"/>
        </w:rPr>
        <w:t>Partneri na projektu nisu obavezni, ali su poželjni.</w:t>
      </w:r>
    </w:p>
    <w:p w14:paraId="2745D2BA" w14:textId="77777777" w:rsidR="00112D4E" w:rsidRPr="00112D4E" w:rsidRDefault="00112D4E" w:rsidP="00112D4E">
      <w:pPr>
        <w:jc w:val="both"/>
        <w:rPr>
          <w:lang w:val="hr-HR"/>
        </w:rPr>
      </w:pPr>
      <w:r w:rsidRPr="00112D4E">
        <w:rPr>
          <w:lang w:val="hr-HR"/>
        </w:rPr>
        <w:t xml:space="preserve">Prijavitelj i partner prijavi trebaju priložiti popunjenu, potpisom odgovorne osobe te pečatom ovjerenu </w:t>
      </w:r>
      <w:r w:rsidRPr="00112D4E">
        <w:rPr>
          <w:b/>
          <w:lang w:val="hr-HR"/>
        </w:rPr>
        <w:t>Izjavu o partnerstvu</w:t>
      </w:r>
      <w:r w:rsidRPr="00112D4E">
        <w:rPr>
          <w:lang w:val="hr-HR"/>
        </w:rPr>
        <w:t>.</w:t>
      </w:r>
    </w:p>
    <w:p w14:paraId="3CB1E0F1" w14:textId="77777777" w:rsidR="00112D4E" w:rsidRPr="00112D4E" w:rsidRDefault="00112D4E" w:rsidP="00112D4E">
      <w:pPr>
        <w:pStyle w:val="Grafikeoznake"/>
        <w:numPr>
          <w:ilvl w:val="0"/>
          <w:numId w:val="0"/>
        </w:numPr>
        <w:tabs>
          <w:tab w:val="left" w:pos="708"/>
        </w:tabs>
        <w:rPr>
          <w:noProof/>
          <w:szCs w:val="24"/>
          <w:lang w:val="hr-HR"/>
        </w:rPr>
      </w:pPr>
      <w:r w:rsidRPr="00112D4E">
        <w:rPr>
          <w:noProof/>
          <w:szCs w:val="24"/>
          <w:lang w:val="hr-HR"/>
        </w:rPr>
        <w:t>Općina Kloštar Ivanić sklapa ugovor s podnositeljem projekta.</w:t>
      </w:r>
    </w:p>
    <w:p w14:paraId="0F0F604F"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91755968"/>
      <w:r w:rsidRPr="00112D4E">
        <w:rPr>
          <w:rFonts w:ascii="Times New Roman" w:hAnsi="Times New Roman" w:cs="Times New Roman"/>
          <w:noProof/>
          <w:color w:val="auto"/>
          <w:sz w:val="24"/>
          <w:szCs w:val="24"/>
          <w:lang w:val="hr-HR"/>
        </w:rPr>
        <w:t>2.3.</w:t>
      </w:r>
      <w:r w:rsidRPr="00112D4E">
        <w:rPr>
          <w:rFonts w:ascii="Times New Roman" w:hAnsi="Times New Roman" w:cs="Times New Roman"/>
          <w:noProof/>
          <w:color w:val="auto"/>
          <w:sz w:val="24"/>
          <w:szCs w:val="24"/>
          <w:lang w:val="hr-HR"/>
        </w:rPr>
        <w:tab/>
        <w:t>Prihvatljive aktivnosti koje će se financirati putem poziva</w:t>
      </w:r>
      <w:bookmarkEnd w:id="12"/>
      <w:bookmarkEnd w:id="13"/>
    </w:p>
    <w:p w14:paraId="5BEE799C" w14:textId="77777777" w:rsidR="00112D4E" w:rsidRPr="00112D4E" w:rsidRDefault="00112D4E" w:rsidP="00112D4E">
      <w:pPr>
        <w:jc w:val="both"/>
        <w:rPr>
          <w:noProof/>
          <w:szCs w:val="24"/>
          <w:highlight w:val="lightGray"/>
          <w:lang w:val="hr-HR"/>
        </w:rPr>
      </w:pPr>
    </w:p>
    <w:p w14:paraId="66BC3760" w14:textId="77777777" w:rsidR="00112D4E" w:rsidRPr="00112D4E" w:rsidRDefault="00112D4E" w:rsidP="00112D4E">
      <w:pPr>
        <w:spacing w:after="240"/>
        <w:jc w:val="both"/>
        <w:rPr>
          <w:noProof/>
          <w:szCs w:val="24"/>
          <w:lang w:val="hr-HR"/>
        </w:rPr>
      </w:pPr>
      <w:r w:rsidRPr="00112D4E">
        <w:rPr>
          <w:noProof/>
          <w:szCs w:val="24"/>
          <w:lang w:val="hr-HR"/>
        </w:rPr>
        <w:t>Planirano trajanje programa/projekta je 12  mjeseci.</w:t>
      </w:r>
    </w:p>
    <w:p w14:paraId="5DA558AE" w14:textId="77777777" w:rsidR="00112D4E" w:rsidRPr="00112D4E" w:rsidRDefault="00112D4E" w:rsidP="00112D4E">
      <w:pPr>
        <w:jc w:val="both"/>
        <w:rPr>
          <w:noProof/>
          <w:szCs w:val="24"/>
          <w:lang w:val="hr-HR"/>
        </w:rPr>
      </w:pPr>
      <w:r w:rsidRPr="00112D4E">
        <w:rPr>
          <w:noProof/>
          <w:szCs w:val="24"/>
          <w:lang w:val="hr-HR"/>
        </w:rPr>
        <w:t>Projektne aktivnosti za koje je to primjenjivo moraju se provoditi na području Općine Kloštar Ivanić. Iznimno ako se provode izvan Općine Kloštar Ivanić moraju  imati korisnike s područja Općine Kloštar Ivanić.</w:t>
      </w:r>
    </w:p>
    <w:p w14:paraId="2B480040" w14:textId="77777777" w:rsidR="00112D4E" w:rsidRPr="00112D4E" w:rsidRDefault="00112D4E" w:rsidP="00112D4E">
      <w:pPr>
        <w:jc w:val="both"/>
        <w:rPr>
          <w:noProof/>
          <w:szCs w:val="24"/>
          <w:lang w:val="hr-HR"/>
        </w:rPr>
      </w:pPr>
      <w:r w:rsidRPr="00112D4E">
        <w:rPr>
          <w:noProof/>
          <w:szCs w:val="24"/>
          <w:lang w:val="hr-HR"/>
        </w:rPr>
        <w:t xml:space="preserve">Iznimno se mogu financirati aktivnosti koje služe promociji i vidljivosti projekta, kao i Općine Kloštar Ivanić, a ne udovoljavaju prethodno navedenim kriterijima. </w:t>
      </w:r>
    </w:p>
    <w:p w14:paraId="043E6674" w14:textId="77777777" w:rsidR="00112D4E" w:rsidRPr="00112D4E" w:rsidRDefault="00112D4E" w:rsidP="00112D4E">
      <w:pPr>
        <w:jc w:val="both"/>
        <w:rPr>
          <w:noProof/>
          <w:szCs w:val="24"/>
          <w:highlight w:val="lightGray"/>
          <w:lang w:val="hr-HR"/>
        </w:rPr>
      </w:pPr>
    </w:p>
    <w:p w14:paraId="68ED2364" w14:textId="77777777" w:rsidR="00112D4E" w:rsidRPr="00112D4E" w:rsidRDefault="00112D4E" w:rsidP="00112D4E">
      <w:pPr>
        <w:jc w:val="both"/>
        <w:rPr>
          <w:szCs w:val="24"/>
          <w:lang w:val="hr-HR" w:eastAsia="hr-HR"/>
        </w:rPr>
      </w:pPr>
      <w:r w:rsidRPr="00112D4E">
        <w:rPr>
          <w:szCs w:val="24"/>
          <w:lang w:val="hr-HR" w:eastAsia="hr-HR"/>
        </w:rPr>
        <w:lastRenderedPageBreak/>
        <w:t>Prihvatljive projektne aktivnosti su:</w:t>
      </w:r>
    </w:p>
    <w:p w14:paraId="6C739675" w14:textId="77777777" w:rsidR="00112D4E" w:rsidRPr="00112D4E" w:rsidRDefault="00112D4E" w:rsidP="00112D4E">
      <w:pPr>
        <w:numPr>
          <w:ilvl w:val="0"/>
          <w:numId w:val="3"/>
        </w:numPr>
        <w:spacing w:after="200" w:line="276" w:lineRule="auto"/>
        <w:ind w:left="714" w:hanging="357"/>
        <w:contextualSpacing/>
        <w:jc w:val="both"/>
        <w:rPr>
          <w:szCs w:val="24"/>
          <w:lang w:val="hr-HR" w:eastAsia="hr-HR"/>
        </w:rPr>
      </w:pPr>
      <w:r w:rsidRPr="00112D4E">
        <w:rPr>
          <w:szCs w:val="24"/>
          <w:lang w:val="hr-HR" w:eastAsia="hr-HR"/>
        </w:rPr>
        <w:t>Organizacija svih vrsta kulturnih i srodnih događanja, te provođenje kontinuiranih programa i aktivnosti kojima se zadovoljavaju kulturne potrebe prvenstveno građana Općine Kloštar Ivanić (osobito djece i mladih) i šire populacije.</w:t>
      </w:r>
    </w:p>
    <w:p w14:paraId="295FEC42" w14:textId="77777777" w:rsidR="00112D4E" w:rsidRPr="00112D4E" w:rsidRDefault="00112D4E" w:rsidP="00112D4E">
      <w:pPr>
        <w:spacing w:line="276" w:lineRule="auto"/>
        <w:jc w:val="both"/>
        <w:rPr>
          <w:szCs w:val="24"/>
          <w:highlight w:val="lightGray"/>
          <w:lang w:val="hr-HR" w:eastAsia="hr-HR"/>
        </w:rPr>
      </w:pPr>
    </w:p>
    <w:p w14:paraId="5FF76D3A" w14:textId="77777777" w:rsidR="00112D4E" w:rsidRPr="00112D4E" w:rsidRDefault="00112D4E" w:rsidP="00112D4E">
      <w:pPr>
        <w:spacing w:line="276" w:lineRule="auto"/>
        <w:jc w:val="both"/>
        <w:rPr>
          <w:szCs w:val="24"/>
          <w:lang w:val="hr-HR" w:eastAsia="hr-HR"/>
        </w:rPr>
      </w:pPr>
      <w:r w:rsidRPr="00112D4E">
        <w:rPr>
          <w:szCs w:val="24"/>
          <w:lang w:val="hr-HR" w:eastAsia="hr-HR"/>
        </w:rPr>
        <w:t>Popis projektnih aktivnosti nije konačan, već samo ilustrativan te će se odgovarajuće aktivnosti koje doprinose ostvarenju općih i specifičnih ciljeva Poziva, a koje prethodno nisu spomenute, također uzeti u obzir za financiranje.</w:t>
      </w:r>
    </w:p>
    <w:p w14:paraId="32262E53" w14:textId="77777777" w:rsidR="00112D4E" w:rsidRPr="00112D4E" w:rsidRDefault="00112D4E" w:rsidP="00112D4E">
      <w:pPr>
        <w:jc w:val="both"/>
        <w:rPr>
          <w:noProof/>
          <w:szCs w:val="24"/>
          <w:lang w:val="hr-HR"/>
        </w:rPr>
      </w:pPr>
      <w:r w:rsidRPr="00112D4E">
        <w:rPr>
          <w:szCs w:val="24"/>
          <w:lang w:val="hr-HR" w:eastAsia="hr-HR"/>
        </w:rPr>
        <w:t>Pri provedbi projektnih aktivnosti prijavitelj mora osigurati poštovanje načela jednakih mogućnosti, ravnopravnosti spolova i nediskriminacije te razvijati aktivnosti u skladu s potrebama u zajednici.</w:t>
      </w:r>
    </w:p>
    <w:p w14:paraId="7DCC0156" w14:textId="77777777" w:rsidR="00112D4E" w:rsidRPr="00112D4E" w:rsidRDefault="00112D4E" w:rsidP="00112D4E">
      <w:pPr>
        <w:jc w:val="both"/>
        <w:rPr>
          <w:szCs w:val="24"/>
          <w:lang w:val="hr-HR"/>
        </w:rPr>
      </w:pPr>
    </w:p>
    <w:p w14:paraId="165C429F" w14:textId="77777777" w:rsidR="00112D4E" w:rsidRPr="00112D4E" w:rsidRDefault="00112D4E" w:rsidP="00112D4E">
      <w:pPr>
        <w:rPr>
          <w:lang w:val="hr-HR"/>
        </w:rPr>
      </w:pPr>
      <w:r w:rsidRPr="00112D4E">
        <w:rPr>
          <w:lang w:val="hr-HR"/>
        </w:rPr>
        <w:t xml:space="preserve">Sljedeće vrste aktivnosti </w:t>
      </w:r>
      <w:r w:rsidRPr="00112D4E">
        <w:rPr>
          <w:u w:val="single"/>
          <w:lang w:val="hr-HR"/>
        </w:rPr>
        <w:t>nisu prihvatljive</w:t>
      </w:r>
      <w:r w:rsidRPr="00112D4E">
        <w:rPr>
          <w:lang w:val="hr-HR"/>
        </w:rPr>
        <w:t xml:space="preserve"> za financiranje:</w:t>
      </w:r>
    </w:p>
    <w:p w14:paraId="6C748355" w14:textId="77777777" w:rsidR="00112D4E" w:rsidRPr="00112D4E" w:rsidRDefault="00112D4E" w:rsidP="00112D4E">
      <w:pPr>
        <w:pStyle w:val="Odlomakpopisa"/>
        <w:numPr>
          <w:ilvl w:val="0"/>
          <w:numId w:val="3"/>
        </w:numPr>
        <w:rPr>
          <w:rFonts w:ascii="Times New Roman" w:hAnsi="Times New Roman"/>
          <w:sz w:val="24"/>
          <w:szCs w:val="24"/>
        </w:rPr>
      </w:pPr>
      <w:r w:rsidRPr="00112D4E">
        <w:rPr>
          <w:rFonts w:ascii="Times New Roman" w:hAnsi="Times New Roman"/>
          <w:sz w:val="24"/>
          <w:szCs w:val="24"/>
        </w:rPr>
        <w:t>aktivnosti koje se odnose isključivo ili većim dijelom na kapitalne investicije, kao što su obnova ili izgradnja zgrade</w:t>
      </w:r>
    </w:p>
    <w:p w14:paraId="4CDF4F36" w14:textId="77777777" w:rsidR="00112D4E" w:rsidRPr="00112D4E" w:rsidRDefault="00112D4E" w:rsidP="00112D4E">
      <w:pPr>
        <w:jc w:val="both"/>
        <w:rPr>
          <w:szCs w:val="24"/>
          <w:lang w:val="hr-HR"/>
        </w:rPr>
      </w:pPr>
      <w:r w:rsidRPr="00112D4E">
        <w:rPr>
          <w:szCs w:val="24"/>
          <w:lang w:val="hr-HR"/>
        </w:rPr>
        <w:t xml:space="preserve">Bez obzira na kvalitetu prijavljenog projekta/programa, Općina Kloštar Ivanić </w:t>
      </w:r>
      <w:r w:rsidRPr="00112D4E">
        <w:rPr>
          <w:szCs w:val="24"/>
          <w:u w:val="single"/>
          <w:lang w:val="hr-HR"/>
        </w:rPr>
        <w:t>neće financirati</w:t>
      </w:r>
      <w:r w:rsidRPr="00112D4E">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112D4E">
        <w:rPr>
          <w:szCs w:val="24"/>
          <w:u w:val="single"/>
          <w:lang w:val="hr-HR"/>
        </w:rPr>
        <w:t>zabrana dvostrukog financiranja</w:t>
      </w:r>
      <w:r w:rsidRPr="00112D4E">
        <w:rPr>
          <w:szCs w:val="24"/>
          <w:lang w:val="hr-HR"/>
        </w:rPr>
        <w:t>).</w:t>
      </w:r>
    </w:p>
    <w:p w14:paraId="2DEEA3DC" w14:textId="77777777" w:rsidR="00112D4E" w:rsidRPr="00112D4E" w:rsidRDefault="00112D4E" w:rsidP="00112D4E">
      <w:pPr>
        <w:jc w:val="both"/>
        <w:rPr>
          <w:szCs w:val="24"/>
          <w:lang w:val="hr-HR"/>
        </w:rPr>
      </w:pPr>
    </w:p>
    <w:p w14:paraId="3710EF36" w14:textId="4CA7702A"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91755969"/>
      <w:r w:rsidRPr="00112D4E">
        <w:rPr>
          <w:rFonts w:ascii="Times New Roman" w:hAnsi="Times New Roman" w:cs="Times New Roman"/>
          <w:color w:val="auto"/>
          <w:sz w:val="24"/>
          <w:szCs w:val="24"/>
          <w:lang w:val="hr-HR"/>
        </w:rPr>
        <w:t>2.4.</w:t>
      </w:r>
      <w:r w:rsidRPr="00112D4E">
        <w:rPr>
          <w:rFonts w:ascii="Times New Roman" w:hAnsi="Times New Roman" w:cs="Times New Roman"/>
          <w:color w:val="auto"/>
          <w:sz w:val="24"/>
          <w:szCs w:val="24"/>
          <w:lang w:val="hr-HR"/>
        </w:rPr>
        <w:tab/>
        <w:t xml:space="preserve">Prihvatljivi troškovi koji će se financirati ovim </w:t>
      </w:r>
      <w:r w:rsidR="00B43053">
        <w:rPr>
          <w:rFonts w:ascii="Times New Roman" w:hAnsi="Times New Roman" w:cs="Times New Roman"/>
          <w:color w:val="auto"/>
          <w:sz w:val="24"/>
          <w:szCs w:val="24"/>
          <w:lang w:val="hr-HR"/>
        </w:rPr>
        <w:t>P</w:t>
      </w:r>
      <w:r w:rsidRPr="00112D4E">
        <w:rPr>
          <w:rFonts w:ascii="Times New Roman" w:hAnsi="Times New Roman" w:cs="Times New Roman"/>
          <w:color w:val="auto"/>
          <w:sz w:val="24"/>
          <w:szCs w:val="24"/>
          <w:lang w:val="hr-HR"/>
        </w:rPr>
        <w:t>oziv</w:t>
      </w:r>
      <w:r w:rsidR="00B43053">
        <w:rPr>
          <w:rFonts w:ascii="Times New Roman" w:hAnsi="Times New Roman" w:cs="Times New Roman"/>
          <w:color w:val="auto"/>
          <w:sz w:val="24"/>
          <w:szCs w:val="24"/>
          <w:lang w:val="hr-HR"/>
        </w:rPr>
        <w:t>o</w:t>
      </w:r>
      <w:r w:rsidRPr="00112D4E">
        <w:rPr>
          <w:rFonts w:ascii="Times New Roman" w:hAnsi="Times New Roman" w:cs="Times New Roman"/>
          <w:color w:val="auto"/>
          <w:sz w:val="24"/>
          <w:szCs w:val="24"/>
          <w:lang w:val="hr-HR"/>
        </w:rPr>
        <w:t>m</w:t>
      </w:r>
      <w:bookmarkEnd w:id="14"/>
      <w:bookmarkEnd w:id="15"/>
      <w:r w:rsidRPr="00112D4E">
        <w:rPr>
          <w:rFonts w:ascii="Times New Roman" w:hAnsi="Times New Roman" w:cs="Times New Roman"/>
          <w:color w:val="auto"/>
          <w:sz w:val="24"/>
          <w:szCs w:val="24"/>
          <w:lang w:val="hr-HR"/>
        </w:rPr>
        <w:t xml:space="preserve"> </w:t>
      </w:r>
    </w:p>
    <w:p w14:paraId="1FB5BE9D" w14:textId="77777777" w:rsidR="00112D4E" w:rsidRPr="00112D4E" w:rsidRDefault="00112D4E" w:rsidP="00112D4E">
      <w:pPr>
        <w:rPr>
          <w:lang w:val="hr-HR"/>
        </w:rPr>
      </w:pPr>
    </w:p>
    <w:p w14:paraId="1A5E5844" w14:textId="77777777" w:rsidR="00112D4E" w:rsidRPr="00112D4E" w:rsidRDefault="00112D4E" w:rsidP="00112D4E">
      <w:pPr>
        <w:jc w:val="both"/>
        <w:rPr>
          <w:noProof/>
          <w:szCs w:val="24"/>
          <w:highlight w:val="lightGray"/>
          <w:lang w:val="hr-HR"/>
        </w:rPr>
      </w:pPr>
      <w:r w:rsidRPr="00112D4E">
        <w:rPr>
          <w:noProof/>
          <w:szCs w:val="24"/>
          <w:lang w:val="hr-HR"/>
        </w:rPr>
        <w:t xml:space="preserve">Sredstvima ovog poziva mogu se financirati samo stvarni i prihvatljivi troškovi, nastali provođenjem projekta u vremenskom razdoblju naznačenom u ovim Uputama. Prilikom procjene projekta/programa, ocjenjivat će se potreba naznačenih troškova u odnosu na predviđene aktivnosti, kao i realnost visine navedenih troškova. </w:t>
      </w:r>
    </w:p>
    <w:p w14:paraId="306CEA44" w14:textId="77777777" w:rsidR="00112D4E" w:rsidRPr="00112D4E" w:rsidRDefault="00112D4E" w:rsidP="00112D4E">
      <w:pPr>
        <w:jc w:val="both"/>
        <w:rPr>
          <w:szCs w:val="24"/>
          <w:highlight w:val="lightGray"/>
          <w:lang w:val="hr-HR"/>
        </w:rPr>
      </w:pPr>
    </w:p>
    <w:p w14:paraId="5D640A11" w14:textId="77777777" w:rsidR="00112D4E" w:rsidRPr="00112D4E" w:rsidRDefault="00112D4E" w:rsidP="00112D4E">
      <w:pPr>
        <w:jc w:val="both"/>
        <w:rPr>
          <w:lang w:val="hr-HR"/>
        </w:rPr>
      </w:pPr>
      <w:r w:rsidRPr="00112D4E">
        <w:rPr>
          <w:lang w:val="hr-HR"/>
        </w:rPr>
        <w:t>Prihvatljivi troškovi su troškovi koje je imao korisnik financiranja, a koji ispunjavaju sve sljedeće kriterije:</w:t>
      </w:r>
    </w:p>
    <w:p w14:paraId="61E3266F" w14:textId="77777777" w:rsidR="00112D4E" w:rsidRPr="00112D4E" w:rsidRDefault="00112D4E" w:rsidP="00112D4E">
      <w:pPr>
        <w:numPr>
          <w:ilvl w:val="0"/>
          <w:numId w:val="7"/>
        </w:numPr>
        <w:snapToGrid/>
        <w:jc w:val="both"/>
        <w:rPr>
          <w:lang w:val="hr-HR"/>
        </w:rPr>
      </w:pPr>
      <w:r w:rsidRPr="00112D4E">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62465E9E" w14:textId="77777777" w:rsidR="00112D4E" w:rsidRPr="00112D4E" w:rsidRDefault="00112D4E" w:rsidP="00112D4E">
      <w:pPr>
        <w:numPr>
          <w:ilvl w:val="0"/>
          <w:numId w:val="7"/>
        </w:numPr>
        <w:snapToGrid/>
        <w:jc w:val="both"/>
        <w:rPr>
          <w:lang w:val="hr-HR"/>
        </w:rPr>
      </w:pPr>
      <w:r w:rsidRPr="00112D4E">
        <w:rPr>
          <w:lang w:val="hr-HR"/>
        </w:rPr>
        <w:t>moraju biti navedeni u ukupnom predviđenom proračunu programa ili projekta,</w:t>
      </w:r>
    </w:p>
    <w:p w14:paraId="40A8BBA0" w14:textId="77777777" w:rsidR="00112D4E" w:rsidRPr="00112D4E" w:rsidRDefault="00112D4E" w:rsidP="00112D4E">
      <w:pPr>
        <w:numPr>
          <w:ilvl w:val="0"/>
          <w:numId w:val="7"/>
        </w:numPr>
        <w:snapToGrid/>
        <w:jc w:val="both"/>
        <w:rPr>
          <w:lang w:val="hr-HR"/>
        </w:rPr>
      </w:pPr>
      <w:r w:rsidRPr="00112D4E">
        <w:rPr>
          <w:lang w:val="hr-HR"/>
        </w:rPr>
        <w:t>nužni su za provođenje programa ili projekta koji je predmetom dodjele financijskih sredstava,</w:t>
      </w:r>
    </w:p>
    <w:p w14:paraId="2432B601" w14:textId="77777777" w:rsidR="00112D4E" w:rsidRPr="00112D4E" w:rsidRDefault="00112D4E" w:rsidP="00112D4E">
      <w:pPr>
        <w:numPr>
          <w:ilvl w:val="0"/>
          <w:numId w:val="7"/>
        </w:numPr>
        <w:snapToGrid/>
        <w:jc w:val="both"/>
        <w:rPr>
          <w:lang w:val="hr-HR"/>
        </w:rPr>
      </w:pPr>
      <w:r w:rsidRPr="00112D4E">
        <w:rPr>
          <w:lang w:val="hr-HR"/>
        </w:rPr>
        <w:t>mogu biti identificirani i provjereni i koji su računovodstveno evidentirani kod korisnika financiranja prema važećim propisima o računovodstvu neprofitnih organizacija,</w:t>
      </w:r>
    </w:p>
    <w:p w14:paraId="487D05C7" w14:textId="77777777" w:rsidR="00112D4E" w:rsidRPr="00112D4E" w:rsidRDefault="00112D4E" w:rsidP="00112D4E">
      <w:pPr>
        <w:numPr>
          <w:ilvl w:val="0"/>
          <w:numId w:val="7"/>
        </w:numPr>
        <w:snapToGrid/>
        <w:jc w:val="both"/>
        <w:rPr>
          <w:lang w:val="hr-HR"/>
        </w:rPr>
      </w:pPr>
      <w:r w:rsidRPr="00112D4E">
        <w:rPr>
          <w:lang w:val="hr-HR"/>
        </w:rPr>
        <w:t>trebaju biti umjereni, opravdani i usuglašeni sa zahtjevima racionalnog financijskog upravljanja, sukladno načelima ekonomičnosti i učinkovitosti.</w:t>
      </w:r>
    </w:p>
    <w:p w14:paraId="7F536CB8" w14:textId="77777777" w:rsidR="00112D4E" w:rsidRPr="00112D4E" w:rsidRDefault="00112D4E" w:rsidP="00112D4E">
      <w:pPr>
        <w:snapToGrid/>
        <w:jc w:val="both"/>
        <w:rPr>
          <w:lang w:val="hr-HR"/>
        </w:rPr>
      </w:pPr>
    </w:p>
    <w:p w14:paraId="3E7ECF59" w14:textId="77777777" w:rsidR="00112D4E" w:rsidRPr="00112D4E" w:rsidRDefault="00112D4E" w:rsidP="00112D4E">
      <w:pPr>
        <w:snapToGrid/>
        <w:jc w:val="both"/>
        <w:rPr>
          <w:lang w:val="hr-HR"/>
        </w:rPr>
      </w:pPr>
      <w:r w:rsidRPr="00112D4E">
        <w:rPr>
          <w:lang w:val="hr-HR"/>
        </w:rPr>
        <w:t xml:space="preserve">Prihvatljivi troškovi mogu biti izravni i neizravni. </w:t>
      </w:r>
    </w:p>
    <w:p w14:paraId="21E55097" w14:textId="77777777" w:rsidR="00112D4E" w:rsidRPr="00112D4E" w:rsidRDefault="00112D4E" w:rsidP="00112D4E">
      <w:pPr>
        <w:snapToGrid/>
        <w:jc w:val="both"/>
        <w:rPr>
          <w:lang w:val="hr-HR"/>
        </w:rPr>
      </w:pPr>
    </w:p>
    <w:p w14:paraId="755180BA" w14:textId="77777777" w:rsidR="00112D4E" w:rsidRPr="00112D4E" w:rsidRDefault="00112D4E" w:rsidP="00112D4E">
      <w:pPr>
        <w:jc w:val="both"/>
        <w:rPr>
          <w:szCs w:val="24"/>
          <w:lang w:val="hr-HR"/>
        </w:rPr>
      </w:pPr>
      <w:r w:rsidRPr="00112D4E">
        <w:rPr>
          <w:szCs w:val="24"/>
          <w:lang w:val="hr-HR"/>
        </w:rPr>
        <w:t xml:space="preserve">Prihvatljivim se smatraju sljedeći </w:t>
      </w:r>
      <w:r w:rsidRPr="00112D4E">
        <w:rPr>
          <w:b/>
          <w:szCs w:val="24"/>
          <w:lang w:val="hr-HR"/>
        </w:rPr>
        <w:t>izravni troškovi</w:t>
      </w:r>
      <w:r w:rsidRPr="00112D4E">
        <w:rPr>
          <w:szCs w:val="24"/>
          <w:lang w:val="hr-HR"/>
        </w:rPr>
        <w:t xml:space="preserve"> korisnika financiranja:</w:t>
      </w:r>
    </w:p>
    <w:p w14:paraId="52C45189" w14:textId="77777777" w:rsidR="00112D4E" w:rsidRPr="00112D4E" w:rsidRDefault="00112D4E" w:rsidP="00112D4E">
      <w:pPr>
        <w:ind w:left="1413" w:hanging="705"/>
        <w:jc w:val="both"/>
        <w:rPr>
          <w:szCs w:val="24"/>
          <w:lang w:val="hr-HR"/>
        </w:rPr>
      </w:pPr>
      <w:r w:rsidRPr="00112D4E">
        <w:rPr>
          <w:szCs w:val="24"/>
          <w:lang w:val="hr-HR"/>
        </w:rPr>
        <w:lastRenderedPageBreak/>
        <w:t>-</w:t>
      </w:r>
      <w:r w:rsidRPr="00112D4E">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14:paraId="5078D93F" w14:textId="77777777" w:rsidR="00112D4E" w:rsidRPr="00112D4E" w:rsidRDefault="00112D4E" w:rsidP="00112D4E">
      <w:pPr>
        <w:ind w:left="1413" w:hanging="708"/>
        <w:jc w:val="both"/>
        <w:rPr>
          <w:szCs w:val="24"/>
          <w:lang w:val="hr-HR"/>
        </w:rPr>
      </w:pPr>
      <w:r w:rsidRPr="00112D4E">
        <w:rPr>
          <w:szCs w:val="24"/>
          <w:lang w:val="hr-HR"/>
        </w:rPr>
        <w:t>-</w:t>
      </w:r>
      <w:r w:rsidRPr="00112D4E">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473335FB" w14:textId="77777777" w:rsidR="00112D4E" w:rsidRPr="00112D4E" w:rsidRDefault="00112D4E" w:rsidP="00112D4E">
      <w:pPr>
        <w:ind w:left="1413" w:hanging="708"/>
        <w:jc w:val="both"/>
        <w:rPr>
          <w:szCs w:val="24"/>
          <w:lang w:val="hr-HR"/>
        </w:rPr>
      </w:pPr>
      <w:r w:rsidRPr="00112D4E">
        <w:rPr>
          <w:szCs w:val="24"/>
          <w:lang w:val="hr-HR"/>
        </w:rPr>
        <w:t>-</w:t>
      </w:r>
      <w:r w:rsidRPr="00112D4E">
        <w:rPr>
          <w:szCs w:val="24"/>
          <w:lang w:val="hr-HR"/>
        </w:rPr>
        <w:tab/>
        <w:t>troškovi kupnje ili iznajmljivanja opreme i materijala (novih ili rabljenih) namijenjenih isključivo za program ili projekt, te troškovi usluga pod uvjetom da su u skladu s tržišnim cijenama,</w:t>
      </w:r>
    </w:p>
    <w:p w14:paraId="12AAADD6" w14:textId="77777777" w:rsidR="00112D4E" w:rsidRPr="00112D4E" w:rsidRDefault="00112D4E" w:rsidP="00112D4E">
      <w:pPr>
        <w:jc w:val="both"/>
        <w:rPr>
          <w:szCs w:val="24"/>
          <w:lang w:val="hr-HR"/>
        </w:rPr>
      </w:pPr>
      <w:r w:rsidRPr="00112D4E">
        <w:rPr>
          <w:szCs w:val="24"/>
          <w:lang w:val="hr-HR"/>
        </w:rPr>
        <w:tab/>
        <w:t>-</w:t>
      </w:r>
      <w:r w:rsidRPr="00112D4E">
        <w:rPr>
          <w:szCs w:val="24"/>
          <w:lang w:val="hr-HR"/>
        </w:rPr>
        <w:tab/>
        <w:t>troškovi potrošne robe,</w:t>
      </w:r>
    </w:p>
    <w:p w14:paraId="38DBA171" w14:textId="77777777" w:rsidR="00112D4E" w:rsidRPr="00112D4E" w:rsidRDefault="00112D4E" w:rsidP="00112D4E">
      <w:pPr>
        <w:jc w:val="both"/>
        <w:rPr>
          <w:szCs w:val="24"/>
          <w:lang w:val="hr-HR"/>
        </w:rPr>
      </w:pPr>
      <w:r w:rsidRPr="00112D4E">
        <w:rPr>
          <w:szCs w:val="24"/>
          <w:lang w:val="hr-HR"/>
        </w:rPr>
        <w:tab/>
        <w:t>-</w:t>
      </w:r>
      <w:r w:rsidRPr="00112D4E">
        <w:rPr>
          <w:szCs w:val="24"/>
          <w:lang w:val="hr-HR"/>
        </w:rPr>
        <w:tab/>
        <w:t>troškovi podugovaranja,</w:t>
      </w:r>
    </w:p>
    <w:p w14:paraId="5CCD3674" w14:textId="77777777" w:rsidR="00112D4E" w:rsidRPr="00112D4E" w:rsidRDefault="00112D4E" w:rsidP="00112D4E">
      <w:pPr>
        <w:jc w:val="both"/>
        <w:rPr>
          <w:szCs w:val="24"/>
          <w:lang w:val="hr-HR"/>
        </w:rPr>
      </w:pPr>
      <w:r w:rsidRPr="00112D4E">
        <w:rPr>
          <w:szCs w:val="24"/>
          <w:lang w:val="hr-HR"/>
        </w:rPr>
        <w:tab/>
        <w:t>-</w:t>
      </w:r>
      <w:r w:rsidRPr="00112D4E">
        <w:rPr>
          <w:szCs w:val="24"/>
          <w:lang w:val="hr-HR"/>
        </w:rPr>
        <w:tab/>
        <w:t>administrativni troškovi,</w:t>
      </w:r>
    </w:p>
    <w:p w14:paraId="47AEE824" w14:textId="77777777" w:rsidR="00112D4E" w:rsidRPr="00112D4E" w:rsidRDefault="00112D4E" w:rsidP="00112D4E">
      <w:pPr>
        <w:ind w:left="1410" w:hanging="705"/>
        <w:jc w:val="both"/>
        <w:rPr>
          <w:szCs w:val="24"/>
          <w:lang w:val="hr-HR"/>
        </w:rPr>
      </w:pPr>
      <w:r w:rsidRPr="00112D4E">
        <w:rPr>
          <w:szCs w:val="24"/>
          <w:lang w:val="hr-HR"/>
        </w:rPr>
        <w:t>-</w:t>
      </w:r>
      <w:r w:rsidRPr="00112D4E">
        <w:rPr>
          <w:szCs w:val="24"/>
          <w:lang w:val="hr-HR"/>
        </w:rPr>
        <w:tab/>
        <w:t>troškovi koji izravno proistječu iz zahtjeva ugovora, uključujući troškove financijskih usluga,</w:t>
      </w:r>
    </w:p>
    <w:p w14:paraId="1C0C8B6A" w14:textId="77777777" w:rsidR="00112D4E" w:rsidRPr="00112D4E" w:rsidRDefault="00112D4E" w:rsidP="00112D4E">
      <w:pPr>
        <w:numPr>
          <w:ilvl w:val="0"/>
          <w:numId w:val="7"/>
        </w:numPr>
        <w:snapToGrid/>
        <w:jc w:val="both"/>
        <w:rPr>
          <w:szCs w:val="24"/>
          <w:lang w:val="hr-HR"/>
        </w:rPr>
      </w:pPr>
      <w:r w:rsidRPr="00112D4E">
        <w:rPr>
          <w:szCs w:val="24"/>
          <w:lang w:val="hr-HR"/>
        </w:rPr>
        <w:t>ostali troškovi koji su izravno vezani za provedbu aktivnosti programa ili projekta.</w:t>
      </w:r>
    </w:p>
    <w:p w14:paraId="284D2F49" w14:textId="77777777" w:rsidR="00112D4E" w:rsidRPr="00112D4E" w:rsidRDefault="00112D4E" w:rsidP="00112D4E">
      <w:pPr>
        <w:snapToGrid/>
        <w:jc w:val="both"/>
        <w:rPr>
          <w:lang w:val="hr-HR"/>
        </w:rPr>
      </w:pPr>
    </w:p>
    <w:p w14:paraId="341BCBD4" w14:textId="77777777" w:rsidR="00112D4E" w:rsidRPr="00112D4E" w:rsidRDefault="00112D4E" w:rsidP="00112D4E">
      <w:pPr>
        <w:snapToGrid/>
        <w:jc w:val="both"/>
        <w:rPr>
          <w:lang w:val="hr-HR"/>
        </w:rPr>
      </w:pPr>
      <w:r w:rsidRPr="00112D4E">
        <w:rPr>
          <w:lang w:val="hr-HR"/>
        </w:rPr>
        <w:t xml:space="preserve">Osim izravnih, korisniku sredstava može se odobriti i pokrivanje dijela </w:t>
      </w:r>
      <w:r w:rsidRPr="00112D4E">
        <w:rPr>
          <w:b/>
          <w:lang w:val="hr-HR"/>
        </w:rPr>
        <w:t>neizravnih troškova</w:t>
      </w:r>
      <w:r w:rsidRPr="00112D4E">
        <w:rPr>
          <w:lang w:val="hr-HR"/>
        </w:rPr>
        <w:t xml:space="preserve"> kao što su: energija, voda, uredski materijal, telefon, pošta i drugi indirektni troškovi koji nisu izravno povezani s provedbom programa/projekta, u maksimalnom iznosu do 25% ukupno odobrenog iznosa financiranja iz proračuna Općine.</w:t>
      </w:r>
    </w:p>
    <w:p w14:paraId="2967425C" w14:textId="77777777" w:rsidR="00112D4E" w:rsidRPr="00112D4E" w:rsidRDefault="00112D4E" w:rsidP="00112D4E">
      <w:pPr>
        <w:jc w:val="both"/>
        <w:rPr>
          <w:noProof/>
          <w:szCs w:val="24"/>
          <w:highlight w:val="lightGray"/>
          <w:lang w:val="hr-HR"/>
        </w:rPr>
      </w:pPr>
    </w:p>
    <w:p w14:paraId="79697BB1" w14:textId="77777777" w:rsidR="00112D4E" w:rsidRPr="00112D4E" w:rsidRDefault="00112D4E" w:rsidP="00112D4E">
      <w:pPr>
        <w:jc w:val="both"/>
        <w:rPr>
          <w:b/>
          <w:szCs w:val="24"/>
          <w:lang w:val="hr-HR"/>
        </w:rPr>
      </w:pPr>
      <w:r w:rsidRPr="00112D4E">
        <w:rPr>
          <w:b/>
          <w:szCs w:val="24"/>
          <w:lang w:val="hr-HR"/>
        </w:rPr>
        <w:t>U neprihvatljive troškove spadaju:</w:t>
      </w:r>
    </w:p>
    <w:p w14:paraId="5EBB1EF3" w14:textId="77777777" w:rsidR="00112D4E" w:rsidRPr="00112D4E" w:rsidRDefault="00112D4E" w:rsidP="00112D4E">
      <w:pPr>
        <w:pStyle w:val="Odlomakpopisa"/>
        <w:numPr>
          <w:ilvl w:val="0"/>
          <w:numId w:val="3"/>
        </w:numPr>
        <w:jc w:val="both"/>
        <w:rPr>
          <w:rFonts w:ascii="Times New Roman" w:hAnsi="Times New Roman"/>
          <w:sz w:val="24"/>
          <w:szCs w:val="24"/>
        </w:rPr>
      </w:pPr>
      <w:r w:rsidRPr="00112D4E">
        <w:rPr>
          <w:rFonts w:ascii="Times New Roman" w:hAnsi="Times New Roman"/>
          <w:sz w:val="24"/>
          <w:szCs w:val="24"/>
        </w:rPr>
        <w:t>dugovi i stavke za pokrivanje gubitaka ili dugova,</w:t>
      </w:r>
    </w:p>
    <w:p w14:paraId="4B9F2E9D" w14:textId="77777777" w:rsidR="00112D4E" w:rsidRPr="00112D4E" w:rsidRDefault="00112D4E" w:rsidP="00112D4E">
      <w:pPr>
        <w:pStyle w:val="Odlomakpopisa"/>
        <w:numPr>
          <w:ilvl w:val="0"/>
          <w:numId w:val="3"/>
        </w:numPr>
        <w:jc w:val="both"/>
        <w:rPr>
          <w:rFonts w:ascii="Times New Roman" w:hAnsi="Times New Roman"/>
          <w:sz w:val="24"/>
          <w:szCs w:val="24"/>
        </w:rPr>
      </w:pPr>
      <w:r w:rsidRPr="00112D4E">
        <w:rPr>
          <w:rFonts w:ascii="Times New Roman" w:hAnsi="Times New Roman"/>
          <w:sz w:val="24"/>
          <w:szCs w:val="24"/>
        </w:rPr>
        <w:t>dospjele kamate,</w:t>
      </w:r>
    </w:p>
    <w:p w14:paraId="34CC0AD0" w14:textId="77777777" w:rsidR="00112D4E" w:rsidRPr="00112D4E" w:rsidRDefault="00112D4E" w:rsidP="00112D4E">
      <w:pPr>
        <w:pStyle w:val="Odlomakpopisa"/>
        <w:numPr>
          <w:ilvl w:val="0"/>
          <w:numId w:val="3"/>
        </w:numPr>
        <w:jc w:val="both"/>
        <w:rPr>
          <w:rFonts w:ascii="Times New Roman" w:hAnsi="Times New Roman"/>
          <w:sz w:val="24"/>
          <w:szCs w:val="24"/>
        </w:rPr>
      </w:pPr>
      <w:r w:rsidRPr="00112D4E">
        <w:rPr>
          <w:rFonts w:ascii="Times New Roman" w:hAnsi="Times New Roman"/>
          <w:sz w:val="24"/>
          <w:szCs w:val="24"/>
        </w:rPr>
        <w:t xml:space="preserve">stavke koje se već financiraju iz javnih izvora, </w:t>
      </w:r>
    </w:p>
    <w:p w14:paraId="12C795DF" w14:textId="77777777" w:rsidR="00112D4E" w:rsidRPr="00112D4E" w:rsidRDefault="00112D4E" w:rsidP="00112D4E">
      <w:pPr>
        <w:pStyle w:val="Odlomakpopisa"/>
        <w:numPr>
          <w:ilvl w:val="0"/>
          <w:numId w:val="3"/>
        </w:numPr>
        <w:jc w:val="both"/>
        <w:rPr>
          <w:rFonts w:ascii="Times New Roman" w:hAnsi="Times New Roman"/>
          <w:sz w:val="24"/>
          <w:szCs w:val="24"/>
        </w:rPr>
      </w:pPr>
      <w:r w:rsidRPr="00112D4E">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0DCD4A5B" w14:textId="77777777" w:rsidR="00112D4E" w:rsidRPr="00112D4E" w:rsidRDefault="00112D4E" w:rsidP="00112D4E">
      <w:pPr>
        <w:pStyle w:val="Odlomakpopisa"/>
        <w:numPr>
          <w:ilvl w:val="0"/>
          <w:numId w:val="3"/>
        </w:numPr>
        <w:jc w:val="both"/>
        <w:rPr>
          <w:rFonts w:ascii="Times New Roman" w:hAnsi="Times New Roman"/>
          <w:sz w:val="24"/>
          <w:szCs w:val="24"/>
        </w:rPr>
      </w:pPr>
      <w:r w:rsidRPr="00112D4E">
        <w:rPr>
          <w:rFonts w:ascii="Times New Roman" w:hAnsi="Times New Roman"/>
          <w:sz w:val="24"/>
          <w:szCs w:val="24"/>
        </w:rPr>
        <w:t>gubici na tečajnim razlikama, ili</w:t>
      </w:r>
    </w:p>
    <w:p w14:paraId="17AA3D55" w14:textId="77777777" w:rsidR="00112D4E" w:rsidRPr="00112D4E" w:rsidRDefault="00112D4E" w:rsidP="00112D4E">
      <w:pPr>
        <w:pStyle w:val="Odlomakpopisa"/>
        <w:numPr>
          <w:ilvl w:val="0"/>
          <w:numId w:val="3"/>
        </w:numPr>
        <w:jc w:val="both"/>
        <w:rPr>
          <w:rFonts w:ascii="Times New Roman" w:hAnsi="Times New Roman"/>
          <w:sz w:val="24"/>
          <w:szCs w:val="24"/>
        </w:rPr>
      </w:pPr>
      <w:r w:rsidRPr="00112D4E">
        <w:rPr>
          <w:rFonts w:ascii="Times New Roman" w:hAnsi="Times New Roman"/>
          <w:sz w:val="24"/>
          <w:szCs w:val="24"/>
        </w:rPr>
        <w:t>zajmovi trećim stranama.</w:t>
      </w:r>
    </w:p>
    <w:p w14:paraId="78FFA929" w14:textId="77777777" w:rsidR="00112D4E" w:rsidRPr="00112D4E" w:rsidRDefault="00112D4E" w:rsidP="00112D4E">
      <w:pPr>
        <w:snapToGrid/>
        <w:spacing w:after="160" w:line="259" w:lineRule="auto"/>
        <w:rPr>
          <w:noProof/>
          <w:szCs w:val="24"/>
          <w:highlight w:val="lightGray"/>
          <w:lang w:val="hr-HR"/>
        </w:rPr>
      </w:pPr>
      <w:r w:rsidRPr="00112D4E">
        <w:rPr>
          <w:noProof/>
          <w:szCs w:val="24"/>
          <w:highlight w:val="lightGray"/>
          <w:lang w:val="hr-HR"/>
        </w:rPr>
        <w:br w:type="page"/>
      </w:r>
    </w:p>
    <w:p w14:paraId="03098E72" w14:textId="77777777" w:rsidR="00112D4E" w:rsidRPr="00112D4E" w:rsidRDefault="00112D4E" w:rsidP="00112D4E">
      <w:pPr>
        <w:pStyle w:val="Text2"/>
        <w:tabs>
          <w:tab w:val="num" w:pos="1485"/>
        </w:tabs>
        <w:spacing w:after="0"/>
        <w:ind w:left="0"/>
        <w:rPr>
          <w:noProof/>
          <w:szCs w:val="24"/>
          <w:highlight w:val="lightGray"/>
          <w:lang w:val="hr-HR"/>
        </w:rPr>
      </w:pPr>
    </w:p>
    <w:p w14:paraId="20AA6B55" w14:textId="77777777" w:rsidR="00112D4E" w:rsidRPr="00112D4E" w:rsidRDefault="00112D4E" w:rsidP="00112D4E">
      <w:pPr>
        <w:pStyle w:val="Naslov1"/>
        <w:rPr>
          <w:rFonts w:ascii="Times New Roman" w:hAnsi="Times New Roman" w:cs="Times New Roman"/>
          <w:b/>
          <w:noProof/>
          <w:color w:val="auto"/>
          <w:sz w:val="28"/>
          <w:szCs w:val="28"/>
          <w:lang w:val="hr-HR"/>
        </w:rPr>
      </w:pPr>
      <w:bookmarkStart w:id="16" w:name="_Toc419712055"/>
      <w:bookmarkStart w:id="17" w:name="_Toc91755970"/>
      <w:r w:rsidRPr="00112D4E">
        <w:rPr>
          <w:rFonts w:ascii="Times New Roman" w:hAnsi="Times New Roman" w:cs="Times New Roman"/>
          <w:b/>
          <w:noProof/>
          <w:color w:val="auto"/>
          <w:sz w:val="28"/>
          <w:szCs w:val="28"/>
          <w:lang w:val="hr-HR"/>
        </w:rPr>
        <w:t>3. KAKO SE PRIJAVITI?</w:t>
      </w:r>
      <w:bookmarkEnd w:id="16"/>
      <w:bookmarkEnd w:id="17"/>
    </w:p>
    <w:p w14:paraId="44E44D09" w14:textId="77777777" w:rsidR="00112D4E" w:rsidRPr="00112D4E" w:rsidRDefault="00112D4E" w:rsidP="00112D4E">
      <w:pPr>
        <w:rPr>
          <w:highlight w:val="lightGray"/>
          <w:lang w:val="hr-HR"/>
        </w:rPr>
      </w:pPr>
    </w:p>
    <w:p w14:paraId="056C22BF" w14:textId="4A7D63D2" w:rsidR="00112D4E" w:rsidRPr="00112D4E" w:rsidRDefault="00112D4E" w:rsidP="00112D4E">
      <w:pPr>
        <w:jc w:val="both"/>
        <w:rPr>
          <w:lang w:val="hr-HR"/>
        </w:rPr>
      </w:pPr>
      <w:r w:rsidRPr="00112D4E">
        <w:rPr>
          <w:lang w:val="hr-HR"/>
        </w:rPr>
        <w:t xml:space="preserve">Prijave se dostavljaju isključivo na propisanim obrascima, koji su dio dokumentacije i dostupni na web-stranici Općine Kloštar Ivanić, </w:t>
      </w:r>
      <w:hyperlink r:id="rId7" w:history="1">
        <w:r w:rsidRPr="00112D4E">
          <w:rPr>
            <w:rStyle w:val="Hiperveza"/>
            <w:rFonts w:eastAsiaTheme="majorEastAsia"/>
            <w:lang w:val="hr-HR"/>
          </w:rPr>
          <w:t>www.klostar-ivanic.hr</w:t>
        </w:r>
      </w:hyperlink>
    </w:p>
    <w:p w14:paraId="207DB003" w14:textId="77777777" w:rsidR="00112D4E" w:rsidRPr="00112D4E" w:rsidRDefault="00112D4E" w:rsidP="00112D4E">
      <w:pPr>
        <w:jc w:val="both"/>
        <w:rPr>
          <w:lang w:val="hr-HR"/>
        </w:rPr>
      </w:pPr>
    </w:p>
    <w:p w14:paraId="10D62687" w14:textId="77777777" w:rsidR="00112D4E" w:rsidRPr="00112D4E" w:rsidRDefault="00112D4E" w:rsidP="00112D4E">
      <w:pPr>
        <w:jc w:val="both"/>
        <w:rPr>
          <w:lang w:val="hr-HR"/>
        </w:rPr>
      </w:pPr>
      <w:r w:rsidRPr="00112D4E">
        <w:rPr>
          <w:lang w:val="hr-HR"/>
        </w:rPr>
        <w:t xml:space="preserve">Prijave se dostavljaju u papirnatom obliku. Prijavu i obrasce potrebno je popuniti na računalu. Rukom popunjeni obrasci neće biti uzeti u obzir u razmatranje. </w:t>
      </w:r>
    </w:p>
    <w:p w14:paraId="0290CECE" w14:textId="77777777" w:rsidR="00112D4E" w:rsidRPr="00112D4E" w:rsidRDefault="00112D4E" w:rsidP="00112D4E">
      <w:pPr>
        <w:jc w:val="both"/>
        <w:rPr>
          <w:lang w:val="hr-HR"/>
        </w:rPr>
      </w:pPr>
      <w:r w:rsidRPr="00112D4E">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14:paraId="085A6C70" w14:textId="77777777" w:rsidR="00112D4E" w:rsidRPr="00112D4E" w:rsidRDefault="00112D4E" w:rsidP="00112D4E">
      <w:pPr>
        <w:jc w:val="both"/>
        <w:rPr>
          <w:lang w:val="hr-HR"/>
        </w:rPr>
      </w:pPr>
    </w:p>
    <w:p w14:paraId="0FFEAFA1" w14:textId="77777777" w:rsidR="00112D4E" w:rsidRPr="00112D4E" w:rsidRDefault="00112D4E" w:rsidP="00112D4E">
      <w:pPr>
        <w:jc w:val="both"/>
        <w:rPr>
          <w:lang w:val="hr-HR"/>
        </w:rPr>
      </w:pPr>
      <w:r w:rsidRPr="00112D4E">
        <w:rPr>
          <w:lang w:val="hr-HR"/>
        </w:rPr>
        <w:t>Prijava se smatra potpunom ukoliko sadrži sve obvezne prijavne obrasce i obvezne priloge kako se traži u ovom pozivu:</w:t>
      </w:r>
    </w:p>
    <w:p w14:paraId="38A45AAB" w14:textId="77777777" w:rsidR="00112D4E" w:rsidRPr="00112D4E" w:rsidRDefault="00112D4E" w:rsidP="00112D4E">
      <w:pPr>
        <w:jc w:val="both"/>
        <w:rPr>
          <w:lang w:val="hr-HR"/>
        </w:rPr>
      </w:pPr>
    </w:p>
    <w:p w14:paraId="14371CA4" w14:textId="77777777" w:rsidR="00112D4E" w:rsidRPr="00112D4E" w:rsidRDefault="00112D4E" w:rsidP="00112D4E">
      <w:pPr>
        <w:numPr>
          <w:ilvl w:val="0"/>
          <w:numId w:val="8"/>
        </w:numPr>
        <w:tabs>
          <w:tab w:val="clear" w:pos="1065"/>
          <w:tab w:val="num" w:pos="0"/>
        </w:tabs>
        <w:snapToGrid/>
        <w:ind w:left="0" w:firstLine="0"/>
        <w:rPr>
          <w:b/>
          <w:lang w:val="hr-HR"/>
        </w:rPr>
      </w:pPr>
      <w:r w:rsidRPr="00112D4E">
        <w:rPr>
          <w:b/>
          <w:lang w:val="hr-HR"/>
        </w:rPr>
        <w:t>Obvezni prijavni obrasci</w:t>
      </w:r>
    </w:p>
    <w:p w14:paraId="21527887" w14:textId="77777777" w:rsidR="00112D4E" w:rsidRPr="00112D4E" w:rsidRDefault="00112D4E" w:rsidP="00112D4E">
      <w:pPr>
        <w:numPr>
          <w:ilvl w:val="0"/>
          <w:numId w:val="9"/>
        </w:numPr>
        <w:snapToGrid/>
        <w:rPr>
          <w:lang w:val="hr-HR"/>
        </w:rPr>
      </w:pPr>
      <w:r w:rsidRPr="00112D4E">
        <w:rPr>
          <w:lang w:val="hr-HR"/>
        </w:rPr>
        <w:t>Popunjen, potpisan i pečatom prijavitelja ovjeren  Obrazac opisa programa/projekta,</w:t>
      </w:r>
    </w:p>
    <w:p w14:paraId="73E68850" w14:textId="77777777" w:rsidR="00112D4E" w:rsidRPr="00112D4E" w:rsidRDefault="00112D4E" w:rsidP="00112D4E">
      <w:pPr>
        <w:numPr>
          <w:ilvl w:val="0"/>
          <w:numId w:val="9"/>
        </w:numPr>
        <w:snapToGrid/>
        <w:rPr>
          <w:lang w:val="hr-HR"/>
        </w:rPr>
      </w:pPr>
      <w:r w:rsidRPr="00112D4E">
        <w:rPr>
          <w:lang w:val="hr-HR"/>
        </w:rPr>
        <w:t>Popunjen, potpisan i pečatom prijavitelja ovjeren Obrazac proračuna programa/projekta,</w:t>
      </w:r>
    </w:p>
    <w:p w14:paraId="6E086AE2" w14:textId="77777777" w:rsidR="00112D4E" w:rsidRPr="00112D4E" w:rsidRDefault="00112D4E" w:rsidP="00112D4E">
      <w:pPr>
        <w:numPr>
          <w:ilvl w:val="0"/>
          <w:numId w:val="9"/>
        </w:numPr>
        <w:snapToGrid/>
        <w:rPr>
          <w:lang w:val="hr-HR"/>
        </w:rPr>
      </w:pPr>
      <w:r w:rsidRPr="00112D4E">
        <w:rPr>
          <w:lang w:val="hr-HR"/>
        </w:rPr>
        <w:t>Popunjen, potpisan i pečatom prijavitelja ovjeren Obrazac izjave o nepostojanju dvostrukog financiranja,</w:t>
      </w:r>
    </w:p>
    <w:p w14:paraId="53F949D3" w14:textId="77777777" w:rsidR="00112D4E" w:rsidRPr="00112D4E" w:rsidRDefault="00112D4E" w:rsidP="00112D4E">
      <w:pPr>
        <w:numPr>
          <w:ilvl w:val="0"/>
          <w:numId w:val="9"/>
        </w:numPr>
        <w:snapToGrid/>
        <w:rPr>
          <w:lang w:val="hr-HR"/>
        </w:rPr>
      </w:pPr>
      <w:r w:rsidRPr="00112D4E">
        <w:rPr>
          <w:lang w:val="hr-HR"/>
        </w:rPr>
        <w:t>Popunjen, potpisan i pečatom prijavitelja ovjeren Obrazac izjave o partnerstvu, ukoliko se projekt/program provodi u partnerstvu.</w:t>
      </w:r>
    </w:p>
    <w:p w14:paraId="1D9208E2" w14:textId="77777777" w:rsidR="00112D4E" w:rsidRPr="00112D4E" w:rsidRDefault="00112D4E" w:rsidP="00112D4E">
      <w:pPr>
        <w:rPr>
          <w:lang w:val="hr-HR"/>
        </w:rPr>
      </w:pPr>
    </w:p>
    <w:p w14:paraId="066B88CB" w14:textId="77777777" w:rsidR="00112D4E" w:rsidRPr="00112D4E" w:rsidRDefault="00112D4E" w:rsidP="00112D4E">
      <w:pPr>
        <w:numPr>
          <w:ilvl w:val="0"/>
          <w:numId w:val="8"/>
        </w:numPr>
        <w:tabs>
          <w:tab w:val="clear" w:pos="1065"/>
          <w:tab w:val="num" w:pos="720"/>
        </w:tabs>
        <w:snapToGrid/>
        <w:ind w:left="720" w:hanging="720"/>
        <w:rPr>
          <w:b/>
          <w:lang w:val="hr-HR"/>
        </w:rPr>
      </w:pPr>
      <w:r w:rsidRPr="00112D4E">
        <w:rPr>
          <w:b/>
          <w:lang w:val="hr-HR"/>
        </w:rPr>
        <w:t>Obvezni prilozi:</w:t>
      </w:r>
    </w:p>
    <w:p w14:paraId="666B7A2F" w14:textId="77777777" w:rsidR="00112D4E" w:rsidRPr="00112D4E" w:rsidRDefault="00112D4E" w:rsidP="00112D4E">
      <w:pPr>
        <w:numPr>
          <w:ilvl w:val="0"/>
          <w:numId w:val="10"/>
        </w:numPr>
        <w:snapToGrid/>
        <w:rPr>
          <w:lang w:val="hr-HR"/>
        </w:rPr>
      </w:pPr>
      <w:r w:rsidRPr="00112D4E">
        <w:rPr>
          <w:lang w:val="hr-HR"/>
        </w:rPr>
        <w:t>dokaz da je prijavitelj/partner upisan u Registar udruga odnosno drugi odgovarajući registar (preslika iz odgovarajućeg registra),</w:t>
      </w:r>
    </w:p>
    <w:p w14:paraId="443B3DE2" w14:textId="77777777" w:rsidR="00112D4E" w:rsidRPr="00112D4E" w:rsidRDefault="00112D4E" w:rsidP="00112D4E">
      <w:pPr>
        <w:numPr>
          <w:ilvl w:val="0"/>
          <w:numId w:val="10"/>
        </w:numPr>
        <w:snapToGrid/>
        <w:rPr>
          <w:lang w:val="hr-HR"/>
        </w:rPr>
      </w:pPr>
      <w:r w:rsidRPr="00112D4E">
        <w:rPr>
          <w:lang w:val="hr-HR"/>
        </w:rPr>
        <w:t>dokaz da je prijavitelj/partner upisan u Registar neprofitnih organizacija (preslika iz registra),</w:t>
      </w:r>
    </w:p>
    <w:p w14:paraId="2FC1D4A7" w14:textId="77777777" w:rsidR="00112D4E" w:rsidRPr="00112D4E" w:rsidRDefault="00112D4E" w:rsidP="00112D4E">
      <w:pPr>
        <w:numPr>
          <w:ilvl w:val="0"/>
          <w:numId w:val="10"/>
        </w:numPr>
        <w:snapToGrid/>
        <w:rPr>
          <w:lang w:val="hr-HR"/>
        </w:rPr>
      </w:pPr>
      <w:r w:rsidRPr="00112D4E">
        <w:rPr>
          <w:lang w:val="hr-HR"/>
        </w:rPr>
        <w:t>dokaz da se prijavitelj/partner svojim statutom opredijelio za obavljanje aktivnosti koje su predmet financiranja i kojima se promiču uvjerenja i ciljevi koji nisu u suprotnosti s Ustavom i zakonom (preslika statuta),</w:t>
      </w:r>
    </w:p>
    <w:p w14:paraId="3A07E46F" w14:textId="77777777" w:rsidR="00112D4E" w:rsidRPr="00112D4E" w:rsidRDefault="00112D4E" w:rsidP="00112D4E">
      <w:pPr>
        <w:numPr>
          <w:ilvl w:val="0"/>
          <w:numId w:val="10"/>
        </w:numPr>
        <w:snapToGrid/>
        <w:rPr>
          <w:lang w:val="hr-HR"/>
        </w:rPr>
      </w:pPr>
      <w:r w:rsidRPr="00112D4E">
        <w:rPr>
          <w:lang w:val="hr-HR"/>
        </w:rPr>
        <w:t>dokaz da je prijavitelj uredno ispunio obveze iz svih prethodno sklopljenih ugovora o financiranju iz proračuna Općine i drugih javnih izvora, dokaz da nemaju dugovanja s osnove plaćanja doprinosa za mirovinsko i zdravstveno osiguranje i plaćanja poreza te drugih davanja prema državnom proračunu, proračunu Općine i da redovno predaju izvješća Općini i drugim institucijama (obrazac izjave),</w:t>
      </w:r>
    </w:p>
    <w:p w14:paraId="5BD34107" w14:textId="77777777" w:rsidR="00112D4E" w:rsidRPr="00112D4E" w:rsidRDefault="00112D4E" w:rsidP="00112D4E">
      <w:pPr>
        <w:numPr>
          <w:ilvl w:val="0"/>
          <w:numId w:val="10"/>
        </w:numPr>
        <w:snapToGrid/>
        <w:rPr>
          <w:lang w:val="hr-HR"/>
        </w:rPr>
      </w:pPr>
      <w:r w:rsidRPr="00112D4E">
        <w:rPr>
          <w:lang w:val="hr-HR"/>
        </w:rPr>
        <w:t>dokaz da se protiv Udruge, odnosno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p>
    <w:p w14:paraId="5272870D" w14:textId="77777777" w:rsidR="00112D4E" w:rsidRPr="00112D4E" w:rsidRDefault="00112D4E" w:rsidP="00112D4E">
      <w:pPr>
        <w:rPr>
          <w:szCs w:val="24"/>
          <w:lang w:val="hr-HR"/>
        </w:rPr>
      </w:pPr>
    </w:p>
    <w:p w14:paraId="0EB3F1F1" w14:textId="77777777" w:rsidR="00112D4E" w:rsidRPr="00112D4E" w:rsidRDefault="00112D4E" w:rsidP="00112D4E">
      <w:pPr>
        <w:spacing w:after="120"/>
        <w:jc w:val="both"/>
        <w:rPr>
          <w:u w:val="single"/>
          <w:lang w:val="hr-HR"/>
        </w:rPr>
      </w:pPr>
      <w:r w:rsidRPr="00112D4E">
        <w:rPr>
          <w:lang w:val="hr-HR"/>
        </w:rPr>
        <w:t xml:space="preserve">Kako bi se izbjegli nepotrebni troškovi prilikom prijave na poziv, Jedinstveni upravni odjel će prije potpisa ugovora tražiti dodatnu dokumentaciju isključivo od onih prijavitelja koju su ušli na privremenu listu odabranih projekata i programa za dodjelu sredstava. </w:t>
      </w:r>
      <w:r w:rsidRPr="00112D4E">
        <w:rPr>
          <w:u w:val="single"/>
          <w:lang w:val="hr-HR"/>
        </w:rPr>
        <w:t>Konkretno, prije potpisa ugovora, udruga će morati priložiti dokaze da se protiv odgovorne osobe u udruzi i voditelja projekta ili programa ne vodi kazneni postupak (uvjerenje nadležnog suda) te da udruga ima podmirene sve doprinose i plaćen porez (potvrda porezne uprave).</w:t>
      </w:r>
    </w:p>
    <w:p w14:paraId="28555377" w14:textId="77777777" w:rsidR="00112D4E" w:rsidRPr="00112D4E" w:rsidRDefault="00112D4E" w:rsidP="00112D4E">
      <w:pPr>
        <w:spacing w:after="120"/>
        <w:jc w:val="both"/>
        <w:rPr>
          <w:lang w:val="hr-HR"/>
        </w:rPr>
      </w:pPr>
      <w:r w:rsidRPr="00112D4E">
        <w:rPr>
          <w:lang w:val="hr-HR"/>
        </w:rPr>
        <w:lastRenderedPageBreak/>
        <w:t xml:space="preserve">Provjeru dodatne dokumentacije vrši Jedinstveni upravni odjel. </w:t>
      </w:r>
    </w:p>
    <w:p w14:paraId="6C6FB673" w14:textId="77777777" w:rsidR="00112D4E" w:rsidRPr="00112D4E" w:rsidRDefault="00112D4E" w:rsidP="00112D4E">
      <w:pPr>
        <w:spacing w:after="120"/>
        <w:jc w:val="both"/>
        <w:rPr>
          <w:lang w:val="hr-HR"/>
        </w:rPr>
      </w:pPr>
      <w:r w:rsidRPr="00112D4E">
        <w:rPr>
          <w:lang w:val="hr-HR"/>
        </w:rPr>
        <w:t xml:space="preserve">Ukoliko prijavitelj ne dostavi traženu dokumentaciju </w:t>
      </w:r>
      <w:r w:rsidRPr="00112D4E">
        <w:rPr>
          <w:u w:val="single"/>
          <w:lang w:val="hr-HR"/>
        </w:rPr>
        <w:t>u roku od 5 dana</w:t>
      </w:r>
      <w:r w:rsidRPr="00112D4E">
        <w:rPr>
          <w:lang w:val="hr-HR"/>
        </w:rPr>
        <w:t xml:space="preserve"> od dana dostave obavijesti o potrebi dostave dodatne dokumentacije, njegova prijava će se odbaciti kao nevažeća.</w:t>
      </w:r>
    </w:p>
    <w:p w14:paraId="14B738CA" w14:textId="77777777" w:rsidR="00112D4E" w:rsidRPr="00112D4E" w:rsidRDefault="00112D4E" w:rsidP="00112D4E">
      <w:pPr>
        <w:spacing w:after="120"/>
        <w:jc w:val="both"/>
        <w:rPr>
          <w:lang w:val="hr-HR"/>
        </w:rPr>
      </w:pPr>
      <w:r w:rsidRPr="00112D4E">
        <w:rPr>
          <w:lang w:val="hr-HR"/>
        </w:rPr>
        <w:t>Ukoliko se provjerom dodatne dokumentacije ustanovi da neki od prijavitelja ne ispunjava tražene uvjete poziva, njegova prijava neće se razmatrati za postupak ugovaranja.</w:t>
      </w:r>
    </w:p>
    <w:p w14:paraId="540A5D25" w14:textId="77777777" w:rsidR="00112D4E" w:rsidRPr="00112D4E" w:rsidRDefault="00112D4E" w:rsidP="00112D4E">
      <w:pPr>
        <w:jc w:val="both"/>
        <w:rPr>
          <w:szCs w:val="24"/>
          <w:lang w:val="hr-HR"/>
        </w:rPr>
      </w:pPr>
    </w:p>
    <w:p w14:paraId="2CA44463" w14:textId="77777777" w:rsidR="00112D4E" w:rsidRPr="00112D4E" w:rsidRDefault="00112D4E" w:rsidP="00112D4E">
      <w:pPr>
        <w:jc w:val="both"/>
        <w:rPr>
          <w:szCs w:val="24"/>
          <w:lang w:val="hr-HR"/>
        </w:rPr>
      </w:pPr>
      <w:r w:rsidRPr="00112D4E">
        <w:rPr>
          <w:lang w:val="hr-HR"/>
        </w:rPr>
        <w:t>Općina Kloštar Ivanić može prema potrebi zatražiti i drugu</w:t>
      </w:r>
      <w:r w:rsidRPr="00112D4E">
        <w:rPr>
          <w:b/>
          <w:lang w:val="hr-HR"/>
        </w:rPr>
        <w:t xml:space="preserve"> dodatnu</w:t>
      </w:r>
      <w:r w:rsidRPr="00112D4E">
        <w:rPr>
          <w:lang w:val="hr-HR"/>
        </w:rPr>
        <w:t xml:space="preserve"> dokumentaciju od značaja za prijavu programa/projekta.</w:t>
      </w:r>
    </w:p>
    <w:p w14:paraId="34E04BAE" w14:textId="77777777" w:rsidR="00112D4E" w:rsidRPr="00112D4E" w:rsidRDefault="00112D4E" w:rsidP="00112D4E">
      <w:pPr>
        <w:jc w:val="both"/>
        <w:rPr>
          <w:lang w:val="hr-HR"/>
        </w:rPr>
      </w:pPr>
    </w:p>
    <w:p w14:paraId="1BC41127"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91755971"/>
      <w:r w:rsidRPr="00112D4E">
        <w:rPr>
          <w:rFonts w:ascii="Times New Roman" w:hAnsi="Times New Roman" w:cs="Times New Roman"/>
          <w:noProof/>
          <w:color w:val="auto"/>
          <w:sz w:val="24"/>
          <w:szCs w:val="24"/>
          <w:lang w:val="hr-HR"/>
        </w:rPr>
        <w:t>3.1. Sadržaj Opisnog obrasca</w:t>
      </w:r>
      <w:bookmarkEnd w:id="18"/>
      <w:bookmarkEnd w:id="19"/>
      <w:r w:rsidRPr="00112D4E">
        <w:rPr>
          <w:rFonts w:ascii="Times New Roman" w:hAnsi="Times New Roman" w:cs="Times New Roman"/>
          <w:noProof/>
          <w:color w:val="auto"/>
          <w:sz w:val="24"/>
          <w:szCs w:val="24"/>
          <w:lang w:val="hr-HR"/>
        </w:rPr>
        <w:t xml:space="preserve"> </w:t>
      </w:r>
    </w:p>
    <w:p w14:paraId="4BD2CED2" w14:textId="77777777" w:rsidR="00112D4E" w:rsidRPr="00112D4E" w:rsidRDefault="00112D4E" w:rsidP="00112D4E">
      <w:pPr>
        <w:rPr>
          <w:lang w:val="hr-HR"/>
        </w:rPr>
      </w:pPr>
    </w:p>
    <w:p w14:paraId="71553D55" w14:textId="50B2A6D8" w:rsidR="00112D4E" w:rsidRPr="00112D4E" w:rsidRDefault="00112D4E" w:rsidP="00112D4E">
      <w:pPr>
        <w:jc w:val="both"/>
        <w:rPr>
          <w:lang w:val="hr-HR"/>
        </w:rPr>
      </w:pPr>
      <w:r w:rsidRPr="00112D4E">
        <w:rPr>
          <w:lang w:val="hr-HR"/>
        </w:rPr>
        <w:t>Opisni obrazac programa/projekta dio je obvezne dokumentacije. Ispunjava se na hrvatskom jeziku i sadrži podatke o prijavitelju, partnerima (ukoliko je primjenjivo) te sadržaju programa/projekta koji se prijavljuje.</w:t>
      </w:r>
    </w:p>
    <w:p w14:paraId="6E1EC70F" w14:textId="77777777" w:rsidR="00112D4E" w:rsidRPr="00112D4E" w:rsidRDefault="00112D4E" w:rsidP="00112D4E">
      <w:pPr>
        <w:jc w:val="both"/>
        <w:rPr>
          <w:lang w:val="hr-HR"/>
        </w:rPr>
      </w:pPr>
      <w:r w:rsidRPr="00112D4E">
        <w:rPr>
          <w:lang w:val="hr-HR"/>
        </w:rPr>
        <w:t>Obrasci u kojima nedostaju podaci vezani uz sadržaj programa/projekta neće biti uzeti u razmatranje.</w:t>
      </w:r>
    </w:p>
    <w:p w14:paraId="2DC77AEB" w14:textId="77777777" w:rsidR="00112D4E" w:rsidRPr="00112D4E" w:rsidRDefault="00112D4E" w:rsidP="00112D4E">
      <w:pPr>
        <w:jc w:val="both"/>
        <w:rPr>
          <w:lang w:val="hr-HR"/>
        </w:rPr>
      </w:pPr>
      <w:r w:rsidRPr="00112D4E">
        <w:rPr>
          <w:lang w:val="hr-HR"/>
        </w:rPr>
        <w:t>Ukoliko opisni obrazac sadrži gore navedene nedostatke, prijava će se smatrati nevažećom.</w:t>
      </w:r>
    </w:p>
    <w:p w14:paraId="58C35592" w14:textId="77777777" w:rsidR="00112D4E" w:rsidRPr="00112D4E" w:rsidRDefault="00112D4E" w:rsidP="00112D4E">
      <w:pPr>
        <w:jc w:val="both"/>
        <w:rPr>
          <w:noProof/>
          <w:szCs w:val="24"/>
          <w:lang w:val="hr-HR"/>
        </w:rPr>
      </w:pPr>
      <w:r w:rsidRPr="00112D4E">
        <w:rPr>
          <w:noProof/>
          <w:szCs w:val="24"/>
          <w:lang w:val="hr-HR"/>
        </w:rPr>
        <w:t xml:space="preserve">Obrazac je potrebno ispuniti na računalu. Rukom ispisani obrasci neće biti uzeti u razmatranje. </w:t>
      </w:r>
    </w:p>
    <w:p w14:paraId="58B6B7D3" w14:textId="77777777" w:rsidR="00112D4E" w:rsidRPr="00112D4E" w:rsidRDefault="00112D4E" w:rsidP="00112D4E">
      <w:pPr>
        <w:jc w:val="both"/>
        <w:rPr>
          <w:noProof/>
          <w:szCs w:val="24"/>
          <w:lang w:val="hr-HR"/>
        </w:rPr>
      </w:pPr>
    </w:p>
    <w:p w14:paraId="74B7082B" w14:textId="77777777" w:rsidR="00112D4E" w:rsidRPr="00112D4E" w:rsidRDefault="00112D4E" w:rsidP="00112D4E">
      <w:pPr>
        <w:jc w:val="both"/>
        <w:rPr>
          <w:noProof/>
          <w:szCs w:val="24"/>
          <w:lang w:val="hr-HR"/>
        </w:rPr>
      </w:pPr>
    </w:p>
    <w:p w14:paraId="2CC156C1" w14:textId="77777777" w:rsidR="00112D4E" w:rsidRPr="00112D4E" w:rsidRDefault="00112D4E" w:rsidP="00112D4E">
      <w:pPr>
        <w:jc w:val="both"/>
        <w:rPr>
          <w:noProof/>
          <w:szCs w:val="24"/>
          <w:lang w:val="hr-HR"/>
        </w:rPr>
      </w:pPr>
    </w:p>
    <w:p w14:paraId="1029EAC8"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91755972"/>
      <w:r w:rsidRPr="00112D4E">
        <w:rPr>
          <w:rFonts w:ascii="Times New Roman" w:hAnsi="Times New Roman" w:cs="Times New Roman"/>
          <w:color w:val="auto"/>
          <w:sz w:val="24"/>
          <w:szCs w:val="24"/>
          <w:lang w:val="hr-HR"/>
        </w:rPr>
        <w:t>3.2.</w:t>
      </w:r>
      <w:bookmarkEnd w:id="20"/>
      <w:r w:rsidRPr="00112D4E">
        <w:rPr>
          <w:rFonts w:ascii="Times New Roman" w:hAnsi="Times New Roman" w:cs="Times New Roman"/>
          <w:color w:val="auto"/>
          <w:sz w:val="24"/>
          <w:szCs w:val="24"/>
          <w:lang w:val="hr-HR"/>
        </w:rPr>
        <w:t xml:space="preserve"> Sadržaj obrasca Proračuna</w:t>
      </w:r>
      <w:bookmarkEnd w:id="21"/>
      <w:bookmarkEnd w:id="22"/>
    </w:p>
    <w:p w14:paraId="3320A4C4" w14:textId="77777777" w:rsidR="00112D4E" w:rsidRPr="00112D4E" w:rsidRDefault="00112D4E" w:rsidP="00112D4E">
      <w:pPr>
        <w:pStyle w:val="Text1"/>
        <w:ind w:left="0"/>
        <w:rPr>
          <w:noProof/>
          <w:szCs w:val="24"/>
          <w:lang w:val="hr-HR"/>
        </w:rPr>
      </w:pPr>
    </w:p>
    <w:p w14:paraId="065DD031" w14:textId="77777777" w:rsidR="00112D4E" w:rsidRPr="00112D4E" w:rsidRDefault="00112D4E" w:rsidP="00112D4E">
      <w:pPr>
        <w:pStyle w:val="Text1"/>
        <w:ind w:left="0"/>
        <w:rPr>
          <w:noProof/>
          <w:szCs w:val="24"/>
          <w:lang w:val="hr-HR"/>
        </w:rPr>
      </w:pPr>
      <w:r w:rsidRPr="00112D4E">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5808AB3C" w14:textId="77777777" w:rsidR="00112D4E" w:rsidRPr="00112D4E" w:rsidRDefault="00112D4E" w:rsidP="00112D4E">
      <w:pPr>
        <w:pStyle w:val="Text1"/>
        <w:ind w:left="0"/>
        <w:rPr>
          <w:noProof/>
          <w:szCs w:val="24"/>
          <w:lang w:val="hr-HR"/>
        </w:rPr>
      </w:pPr>
      <w:r w:rsidRPr="00112D4E">
        <w:rPr>
          <w:noProof/>
          <w:szCs w:val="24"/>
          <w:lang w:val="hr-HR"/>
        </w:rPr>
        <w:t>Prijava u kojima nedostaje obrazac Proračuna neće biti uzeta u razmatranje, kao ni prijava u kojoj obrazac Proračuna nije u potpunosti ispunjen.</w:t>
      </w:r>
    </w:p>
    <w:p w14:paraId="5F9E08EB" w14:textId="77777777" w:rsidR="00112D4E" w:rsidRPr="00112D4E" w:rsidRDefault="00112D4E" w:rsidP="00112D4E">
      <w:pPr>
        <w:jc w:val="both"/>
        <w:rPr>
          <w:noProof/>
          <w:szCs w:val="24"/>
          <w:lang w:val="hr-HR"/>
        </w:rPr>
      </w:pPr>
      <w:r w:rsidRPr="00112D4E">
        <w:rPr>
          <w:noProof/>
          <w:szCs w:val="24"/>
          <w:lang w:val="hr-HR"/>
        </w:rPr>
        <w:t xml:space="preserve">Obrazac je potrebno ispuniti na računalu. Rukom ispisani obrasci neće biti uzeti u razmatranje. </w:t>
      </w:r>
    </w:p>
    <w:p w14:paraId="4CC8FD55" w14:textId="77777777" w:rsidR="00112D4E" w:rsidRPr="00112D4E" w:rsidRDefault="00112D4E" w:rsidP="00112D4E">
      <w:pPr>
        <w:jc w:val="both"/>
        <w:rPr>
          <w:b/>
          <w:noProof/>
          <w:szCs w:val="24"/>
          <w:u w:val="single"/>
          <w:lang w:val="hr-HR"/>
        </w:rPr>
      </w:pPr>
    </w:p>
    <w:p w14:paraId="55AB772D"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91755973"/>
      <w:r w:rsidRPr="00112D4E">
        <w:rPr>
          <w:rFonts w:ascii="Times New Roman" w:hAnsi="Times New Roman" w:cs="Times New Roman"/>
          <w:noProof/>
          <w:color w:val="auto"/>
          <w:sz w:val="24"/>
          <w:szCs w:val="24"/>
          <w:lang w:val="hr-HR"/>
        </w:rPr>
        <w:t>3.3. Gdje poslati prijavu?</w:t>
      </w:r>
      <w:bookmarkEnd w:id="23"/>
      <w:bookmarkEnd w:id="24"/>
      <w:r w:rsidRPr="00112D4E">
        <w:rPr>
          <w:rFonts w:ascii="Times New Roman" w:hAnsi="Times New Roman" w:cs="Times New Roman"/>
          <w:noProof/>
          <w:color w:val="auto"/>
          <w:sz w:val="24"/>
          <w:szCs w:val="24"/>
          <w:lang w:val="hr-HR"/>
        </w:rPr>
        <w:t xml:space="preserve"> </w:t>
      </w:r>
    </w:p>
    <w:p w14:paraId="2E07D643" w14:textId="77777777" w:rsidR="00112D4E" w:rsidRPr="00112D4E" w:rsidRDefault="00112D4E" w:rsidP="00112D4E">
      <w:pPr>
        <w:jc w:val="both"/>
        <w:rPr>
          <w:noProof/>
          <w:szCs w:val="24"/>
          <w:lang w:val="hr-HR"/>
        </w:rPr>
      </w:pPr>
    </w:p>
    <w:p w14:paraId="7DB384CE" w14:textId="77777777" w:rsidR="00112D4E" w:rsidRPr="00112D4E" w:rsidRDefault="00112D4E" w:rsidP="00112D4E">
      <w:pPr>
        <w:jc w:val="both"/>
        <w:rPr>
          <w:noProof/>
          <w:szCs w:val="24"/>
          <w:lang w:val="hr-HR"/>
        </w:rPr>
      </w:pPr>
      <w:r w:rsidRPr="00112D4E">
        <w:rPr>
          <w:noProof/>
          <w:szCs w:val="24"/>
          <w:lang w:val="hr-HR"/>
        </w:rPr>
        <w:t xml:space="preserve">Obvezne obrasce i propisanu dokumentaciju potrebno je poslati u papirnatom obliku ili elektroničkim putem na e-mail: </w:t>
      </w:r>
      <w:hyperlink r:id="rId8" w:history="1">
        <w:r w:rsidRPr="00112D4E">
          <w:rPr>
            <w:rStyle w:val="Hiperveza"/>
            <w:rFonts w:eastAsiaTheme="majorEastAsia"/>
            <w:noProof/>
            <w:szCs w:val="24"/>
            <w:lang w:val="hr-HR"/>
          </w:rPr>
          <w:t>mateja.sviglin@klostar-ivanic.hr</w:t>
        </w:r>
      </w:hyperlink>
      <w:r w:rsidRPr="00112D4E">
        <w:rPr>
          <w:noProof/>
          <w:szCs w:val="24"/>
          <w:lang w:val="hr-HR"/>
        </w:rPr>
        <w:t xml:space="preserve"> .</w:t>
      </w:r>
      <w:r w:rsidRPr="00112D4E">
        <w:rPr>
          <w:noProof/>
          <w:color w:val="C00000"/>
          <w:szCs w:val="24"/>
          <w:lang w:val="hr-HR"/>
        </w:rPr>
        <w:t xml:space="preserve"> </w:t>
      </w:r>
      <w:r w:rsidRPr="00112D4E">
        <w:rPr>
          <w:noProof/>
          <w:szCs w:val="24"/>
          <w:lang w:val="hr-HR"/>
        </w:rPr>
        <w:t xml:space="preserve">Prijava sadržava obvezne obrasce vlastoručno potpisane od strane osobe ovlaštene za zastupanje, i ovjerene službenim pečatom organizacije. </w:t>
      </w:r>
    </w:p>
    <w:p w14:paraId="6AFAC314" w14:textId="77777777" w:rsidR="00112D4E" w:rsidRPr="00112D4E" w:rsidRDefault="00112D4E" w:rsidP="00112D4E">
      <w:pPr>
        <w:jc w:val="both"/>
        <w:rPr>
          <w:noProof/>
          <w:szCs w:val="24"/>
          <w:lang w:val="hr-HR"/>
        </w:rPr>
      </w:pPr>
      <w:r w:rsidRPr="00112D4E">
        <w:rPr>
          <w:noProof/>
          <w:szCs w:val="24"/>
          <w:lang w:val="hr-HR"/>
        </w:rPr>
        <w:t>Prijava u papirnatom obliku se šalje preporučeno poštom, kurirom ili osobno (predaja u urudžbenom uredu) na sljedeću adresu:</w:t>
      </w:r>
    </w:p>
    <w:p w14:paraId="311AB401" w14:textId="77777777" w:rsidR="00112D4E" w:rsidRPr="00112D4E" w:rsidRDefault="00112D4E" w:rsidP="00112D4E">
      <w:pPr>
        <w:jc w:val="both"/>
        <w:rPr>
          <w:noProof/>
          <w:szCs w:val="24"/>
          <w:lang w:val="hr-HR"/>
        </w:rPr>
      </w:pPr>
      <w:r w:rsidRPr="00112D4E">
        <w:rPr>
          <w:noProof/>
          <w:szCs w:val="24"/>
          <w:lang w:val="hr-HR" w:eastAsia="hr-HR"/>
        </w:rPr>
        <mc:AlternateContent>
          <mc:Choice Requires="wps">
            <w:drawing>
              <wp:anchor distT="45720" distB="45720" distL="114300" distR="114300" simplePos="0" relativeHeight="251659264" behindDoc="0" locked="0" layoutInCell="1" allowOverlap="1" wp14:anchorId="3B59E5FA" wp14:editId="02D8686A">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7E9BC88A" w14:textId="77777777" w:rsidR="00112D4E" w:rsidRPr="009156BB" w:rsidRDefault="00112D4E" w:rsidP="00112D4E">
                            <w:pPr>
                              <w:rPr>
                                <w:sz w:val="22"/>
                                <w:szCs w:val="22"/>
                                <w:lang w:val="hr-HR"/>
                              </w:rPr>
                            </w:pPr>
                            <w:r w:rsidRPr="009156BB">
                              <w:rPr>
                                <w:sz w:val="22"/>
                                <w:szCs w:val="22"/>
                                <w:lang w:val="hr-HR"/>
                              </w:rPr>
                              <w:t>OPĆINA KLOŠTAR IVANIĆ</w:t>
                            </w:r>
                          </w:p>
                          <w:p w14:paraId="39695330" w14:textId="77777777" w:rsidR="00112D4E" w:rsidRPr="009156BB" w:rsidRDefault="00112D4E" w:rsidP="00112D4E">
                            <w:pPr>
                              <w:rPr>
                                <w:sz w:val="22"/>
                                <w:szCs w:val="22"/>
                                <w:lang w:val="hr-HR"/>
                              </w:rPr>
                            </w:pPr>
                            <w:r w:rsidRPr="009156BB">
                              <w:rPr>
                                <w:sz w:val="22"/>
                                <w:szCs w:val="22"/>
                                <w:lang w:val="hr-HR"/>
                              </w:rPr>
                              <w:t>ŠKOLSKA 22, 10312 Kloštar Ivanić</w:t>
                            </w:r>
                          </w:p>
                          <w:p w14:paraId="18A9386C" w14:textId="38D18C24" w:rsidR="00112D4E" w:rsidRPr="009156BB" w:rsidRDefault="00112D4E" w:rsidP="00112D4E">
                            <w:pPr>
                              <w:rPr>
                                <w:sz w:val="22"/>
                                <w:szCs w:val="22"/>
                                <w:lang w:val="hr-HR"/>
                              </w:rPr>
                            </w:pPr>
                            <w:r w:rsidRPr="009156BB">
                              <w:rPr>
                                <w:sz w:val="22"/>
                                <w:szCs w:val="22"/>
                                <w:lang w:val="hr-HR"/>
                              </w:rPr>
                              <w:t>„</w:t>
                            </w:r>
                            <w:r w:rsidR="00923DC8">
                              <w:rPr>
                                <w:sz w:val="22"/>
                                <w:szCs w:val="22"/>
                                <w:lang w:val="hr-HR"/>
                              </w:rPr>
                              <w:t xml:space="preserve">Javni </w:t>
                            </w:r>
                            <w:r>
                              <w:rPr>
                                <w:sz w:val="22"/>
                                <w:szCs w:val="22"/>
                                <w:lang w:val="hr-HR"/>
                              </w:rPr>
                              <w:t>Poziv</w:t>
                            </w:r>
                            <w:r w:rsidRPr="009156BB">
                              <w:rPr>
                                <w:sz w:val="22"/>
                                <w:szCs w:val="22"/>
                                <w:lang w:val="hr-HR"/>
                              </w:rPr>
                              <w:t xml:space="preserve"> za udruge u kulturi za 20</w:t>
                            </w:r>
                            <w:r>
                              <w:rPr>
                                <w:sz w:val="22"/>
                                <w:szCs w:val="22"/>
                                <w:lang w:val="hr-HR"/>
                              </w:rPr>
                              <w:t>24</w:t>
                            </w:r>
                            <w:r w:rsidRPr="009156BB">
                              <w:rPr>
                                <w:sz w:val="22"/>
                                <w:szCs w:val="22"/>
                                <w:lang w:val="hr-HR"/>
                              </w:rPr>
                              <w:t>.“</w:t>
                            </w:r>
                          </w:p>
                          <w:p w14:paraId="2EE654DD" w14:textId="4B87C04D" w:rsidR="00112D4E" w:rsidRPr="009156BB" w:rsidRDefault="00112D4E" w:rsidP="00112D4E">
                            <w:pPr>
                              <w:rPr>
                                <w:sz w:val="22"/>
                                <w:szCs w:val="22"/>
                              </w:rPr>
                            </w:pPr>
                            <w:r w:rsidRPr="009156BB">
                              <w:rPr>
                                <w:noProof/>
                                <w:sz w:val="22"/>
                                <w:szCs w:val="22"/>
                                <w:lang w:val="hr-HR"/>
                              </w:rPr>
                              <w:t>“Ne otvarati“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59E5FA"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">
                <v:textbox>
                  <w:txbxContent>
                    <w:p w14:paraId="7E9BC88A" w14:textId="77777777" w:rsidR="00112D4E" w:rsidRPr="009156BB" w:rsidRDefault="00112D4E" w:rsidP="00112D4E">
                      <w:pPr>
                        <w:rPr>
                          <w:sz w:val="22"/>
                          <w:szCs w:val="22"/>
                          <w:lang w:val="hr-HR"/>
                        </w:rPr>
                      </w:pPr>
                      <w:r w:rsidRPr="009156BB">
                        <w:rPr>
                          <w:sz w:val="22"/>
                          <w:szCs w:val="22"/>
                          <w:lang w:val="hr-HR"/>
                        </w:rPr>
                        <w:t>OPĆINA KLOŠTAR IVANIĆ</w:t>
                      </w:r>
                    </w:p>
                    <w:p w14:paraId="39695330" w14:textId="77777777" w:rsidR="00112D4E" w:rsidRPr="009156BB" w:rsidRDefault="00112D4E" w:rsidP="00112D4E">
                      <w:pPr>
                        <w:rPr>
                          <w:sz w:val="22"/>
                          <w:szCs w:val="22"/>
                          <w:lang w:val="hr-HR"/>
                        </w:rPr>
                      </w:pPr>
                      <w:r w:rsidRPr="009156BB">
                        <w:rPr>
                          <w:sz w:val="22"/>
                          <w:szCs w:val="22"/>
                          <w:lang w:val="hr-HR"/>
                        </w:rPr>
                        <w:t>ŠKOLSKA 22, 10312 Kloštar Ivanić</w:t>
                      </w:r>
                    </w:p>
                    <w:p w14:paraId="18A9386C" w14:textId="38D18C24" w:rsidR="00112D4E" w:rsidRPr="009156BB" w:rsidRDefault="00112D4E" w:rsidP="00112D4E">
                      <w:pPr>
                        <w:rPr>
                          <w:sz w:val="22"/>
                          <w:szCs w:val="22"/>
                          <w:lang w:val="hr-HR"/>
                        </w:rPr>
                      </w:pPr>
                      <w:r w:rsidRPr="009156BB">
                        <w:rPr>
                          <w:sz w:val="22"/>
                          <w:szCs w:val="22"/>
                          <w:lang w:val="hr-HR"/>
                        </w:rPr>
                        <w:t>„</w:t>
                      </w:r>
                      <w:r w:rsidR="00923DC8">
                        <w:rPr>
                          <w:sz w:val="22"/>
                          <w:szCs w:val="22"/>
                          <w:lang w:val="hr-HR"/>
                        </w:rPr>
                        <w:t xml:space="preserve">Javni </w:t>
                      </w:r>
                      <w:r>
                        <w:rPr>
                          <w:sz w:val="22"/>
                          <w:szCs w:val="22"/>
                          <w:lang w:val="hr-HR"/>
                        </w:rPr>
                        <w:t>Poziv</w:t>
                      </w:r>
                      <w:r w:rsidRPr="009156BB">
                        <w:rPr>
                          <w:sz w:val="22"/>
                          <w:szCs w:val="22"/>
                          <w:lang w:val="hr-HR"/>
                        </w:rPr>
                        <w:t xml:space="preserve"> za udruge u kulturi za 20</w:t>
                      </w:r>
                      <w:r>
                        <w:rPr>
                          <w:sz w:val="22"/>
                          <w:szCs w:val="22"/>
                          <w:lang w:val="hr-HR"/>
                        </w:rPr>
                        <w:t>24</w:t>
                      </w:r>
                      <w:r w:rsidRPr="009156BB">
                        <w:rPr>
                          <w:sz w:val="22"/>
                          <w:szCs w:val="22"/>
                          <w:lang w:val="hr-HR"/>
                        </w:rPr>
                        <w:t>.“</w:t>
                      </w:r>
                    </w:p>
                    <w:p w14:paraId="2EE654DD" w14:textId="4B87C04D" w:rsidR="00112D4E" w:rsidRPr="009156BB" w:rsidRDefault="00112D4E" w:rsidP="00112D4E">
                      <w:pPr>
                        <w:rPr>
                          <w:sz w:val="22"/>
                          <w:szCs w:val="22"/>
                        </w:rPr>
                      </w:pPr>
                      <w:r w:rsidRPr="009156BB">
                        <w:rPr>
                          <w:noProof/>
                          <w:sz w:val="22"/>
                          <w:szCs w:val="22"/>
                          <w:lang w:val="hr-HR"/>
                        </w:rPr>
                        <w:t>“Ne otvarati“</w:t>
                      </w:r>
                    </w:p>
                  </w:txbxContent>
                </v:textbox>
                <w10:wrap type="square"/>
              </v:shape>
            </w:pict>
          </mc:Fallback>
        </mc:AlternateContent>
      </w:r>
    </w:p>
    <w:p w14:paraId="687846D4" w14:textId="77777777" w:rsidR="00112D4E" w:rsidRPr="00112D4E" w:rsidRDefault="00112D4E" w:rsidP="00112D4E">
      <w:pPr>
        <w:jc w:val="both"/>
        <w:rPr>
          <w:noProof/>
          <w:szCs w:val="24"/>
          <w:lang w:val="hr-HR"/>
        </w:rPr>
      </w:pPr>
    </w:p>
    <w:p w14:paraId="69422342" w14:textId="77777777" w:rsidR="00112D4E" w:rsidRPr="00112D4E" w:rsidRDefault="00112D4E" w:rsidP="00112D4E">
      <w:pPr>
        <w:jc w:val="both"/>
        <w:rPr>
          <w:noProof/>
          <w:szCs w:val="24"/>
          <w:lang w:val="hr-HR"/>
        </w:rPr>
      </w:pPr>
    </w:p>
    <w:p w14:paraId="294F7890" w14:textId="77777777" w:rsidR="00112D4E" w:rsidRPr="00112D4E" w:rsidRDefault="00112D4E" w:rsidP="00112D4E">
      <w:pPr>
        <w:jc w:val="both"/>
        <w:rPr>
          <w:noProof/>
          <w:szCs w:val="24"/>
          <w:lang w:val="hr-HR"/>
        </w:rPr>
      </w:pPr>
    </w:p>
    <w:p w14:paraId="68D10121" w14:textId="77777777" w:rsidR="00112D4E" w:rsidRPr="00112D4E" w:rsidRDefault="00112D4E" w:rsidP="00112D4E">
      <w:pPr>
        <w:jc w:val="both"/>
        <w:rPr>
          <w:noProof/>
          <w:szCs w:val="24"/>
          <w:lang w:val="hr-HR"/>
        </w:rPr>
      </w:pPr>
    </w:p>
    <w:p w14:paraId="35254081" w14:textId="77777777" w:rsidR="00112D4E" w:rsidRPr="00112D4E" w:rsidRDefault="00112D4E" w:rsidP="00112D4E">
      <w:pPr>
        <w:jc w:val="both"/>
        <w:rPr>
          <w:noProof/>
          <w:szCs w:val="24"/>
          <w:lang w:val="hr-HR"/>
        </w:rPr>
      </w:pPr>
    </w:p>
    <w:p w14:paraId="712875D1" w14:textId="77777777" w:rsidR="00112D4E" w:rsidRPr="00112D4E" w:rsidRDefault="00112D4E" w:rsidP="00112D4E">
      <w:pPr>
        <w:jc w:val="both"/>
        <w:rPr>
          <w:noProof/>
          <w:szCs w:val="24"/>
          <w:lang w:val="hr-HR"/>
        </w:rPr>
      </w:pPr>
    </w:p>
    <w:p w14:paraId="383CD4C7" w14:textId="77777777" w:rsidR="00112D4E" w:rsidRPr="00112D4E" w:rsidRDefault="00112D4E" w:rsidP="00112D4E">
      <w:pPr>
        <w:jc w:val="both"/>
        <w:rPr>
          <w:noProof/>
          <w:szCs w:val="24"/>
          <w:lang w:val="hr-HR"/>
        </w:rPr>
      </w:pPr>
    </w:p>
    <w:p w14:paraId="10BBA7E5"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91755974"/>
      <w:r w:rsidRPr="00112D4E">
        <w:rPr>
          <w:rFonts w:ascii="Times New Roman" w:hAnsi="Times New Roman" w:cs="Times New Roman"/>
          <w:color w:val="auto"/>
          <w:sz w:val="24"/>
          <w:szCs w:val="24"/>
          <w:lang w:val="hr-HR"/>
        </w:rPr>
        <w:t>3.4.</w:t>
      </w:r>
      <w:r w:rsidRPr="00112D4E">
        <w:rPr>
          <w:rFonts w:ascii="Times New Roman" w:hAnsi="Times New Roman" w:cs="Times New Roman"/>
          <w:color w:val="auto"/>
          <w:sz w:val="24"/>
          <w:szCs w:val="24"/>
          <w:lang w:val="hr-HR"/>
        </w:rPr>
        <w:tab/>
        <w:t>Rok za slanje prijave</w:t>
      </w:r>
      <w:bookmarkEnd w:id="25"/>
      <w:bookmarkEnd w:id="26"/>
    </w:p>
    <w:p w14:paraId="0A24A841" w14:textId="77777777" w:rsidR="00112D4E" w:rsidRPr="00112D4E" w:rsidRDefault="00112D4E" w:rsidP="00112D4E">
      <w:pPr>
        <w:jc w:val="both"/>
        <w:rPr>
          <w:noProof/>
          <w:szCs w:val="24"/>
          <w:lang w:val="hr-HR"/>
        </w:rPr>
      </w:pPr>
    </w:p>
    <w:p w14:paraId="3B577199" w14:textId="77777777" w:rsidR="00112D4E" w:rsidRPr="00112D4E" w:rsidRDefault="00112D4E" w:rsidP="00112D4E">
      <w:pPr>
        <w:jc w:val="both"/>
        <w:rPr>
          <w:noProof/>
          <w:szCs w:val="24"/>
          <w:lang w:val="hr-HR"/>
        </w:rPr>
      </w:pPr>
      <w:r w:rsidRPr="00112D4E">
        <w:rPr>
          <w:noProof/>
          <w:szCs w:val="24"/>
          <w:lang w:val="hr-HR"/>
        </w:rPr>
        <w:t xml:space="preserve">Rok za prijavu na poziv je </w:t>
      </w:r>
      <w:r w:rsidRPr="00112D4E">
        <w:rPr>
          <w:b/>
          <w:noProof/>
          <w:szCs w:val="24"/>
          <w:lang w:val="hr-HR"/>
        </w:rPr>
        <w:t>02.11.2023. godine</w:t>
      </w:r>
      <w:r w:rsidRPr="00112D4E">
        <w:rPr>
          <w:noProof/>
          <w:szCs w:val="24"/>
          <w:lang w:val="hr-HR"/>
        </w:rPr>
        <w:t>. Prijava je dostavljena u roku ako je na prijamnom žigu razvidno da je zaprimljena u pošti do kraja datuma koji je naznačen kao rok za prijavu na poziv. U slučaju da je prijava dostavljena osobno u pisarnicu, prijavitelju će biti izdana potvrda o točnom vremenu prijama pošiljke.</w:t>
      </w:r>
    </w:p>
    <w:p w14:paraId="24ADC5F6" w14:textId="77777777" w:rsidR="00112D4E" w:rsidRPr="00112D4E" w:rsidRDefault="00112D4E" w:rsidP="00112D4E">
      <w:pPr>
        <w:jc w:val="both"/>
        <w:rPr>
          <w:noProof/>
          <w:szCs w:val="24"/>
          <w:lang w:val="hr-HR"/>
        </w:rPr>
      </w:pPr>
      <w:r w:rsidRPr="00112D4E">
        <w:rPr>
          <w:noProof/>
          <w:szCs w:val="24"/>
          <w:lang w:val="hr-HR"/>
        </w:rPr>
        <w:t>Sve prijave poslane izvan roka neće biti uzete u razmatranje.</w:t>
      </w:r>
    </w:p>
    <w:p w14:paraId="39903DDE" w14:textId="77777777" w:rsidR="00112D4E" w:rsidRPr="00112D4E" w:rsidRDefault="00112D4E" w:rsidP="00112D4E">
      <w:pPr>
        <w:jc w:val="both"/>
        <w:rPr>
          <w:noProof/>
          <w:szCs w:val="24"/>
          <w:lang w:val="hr-HR"/>
        </w:rPr>
      </w:pPr>
    </w:p>
    <w:p w14:paraId="6DA23CC5" w14:textId="77777777" w:rsidR="00112D4E" w:rsidRPr="00112D4E" w:rsidRDefault="00112D4E" w:rsidP="00112D4E">
      <w:pPr>
        <w:jc w:val="both"/>
        <w:rPr>
          <w:noProof/>
          <w:szCs w:val="24"/>
          <w:lang w:val="hr-HR"/>
        </w:rPr>
      </w:pPr>
    </w:p>
    <w:p w14:paraId="04024A94"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91755975"/>
      <w:r w:rsidRPr="00112D4E">
        <w:rPr>
          <w:rFonts w:ascii="Times New Roman" w:hAnsi="Times New Roman" w:cs="Times New Roman"/>
          <w:noProof/>
          <w:color w:val="auto"/>
          <w:sz w:val="24"/>
          <w:szCs w:val="24"/>
          <w:lang w:val="hr-HR"/>
        </w:rPr>
        <w:t>3.5. Kome se obratiti ukoliko imate pitanja?</w:t>
      </w:r>
      <w:bookmarkEnd w:id="27"/>
      <w:bookmarkEnd w:id="28"/>
      <w:r w:rsidRPr="00112D4E">
        <w:rPr>
          <w:rFonts w:ascii="Times New Roman" w:hAnsi="Times New Roman" w:cs="Times New Roman"/>
          <w:noProof/>
          <w:color w:val="auto"/>
          <w:sz w:val="24"/>
          <w:szCs w:val="24"/>
          <w:lang w:val="hr-HR"/>
        </w:rPr>
        <w:t xml:space="preserve"> </w:t>
      </w:r>
    </w:p>
    <w:p w14:paraId="66F3D0BA" w14:textId="77777777" w:rsidR="00112D4E" w:rsidRPr="00112D4E" w:rsidRDefault="00112D4E" w:rsidP="00112D4E">
      <w:pPr>
        <w:rPr>
          <w:lang w:val="hr-HR"/>
        </w:rPr>
      </w:pPr>
    </w:p>
    <w:p w14:paraId="329B5BEB" w14:textId="77777777" w:rsidR="00112D4E" w:rsidRPr="00112D4E" w:rsidRDefault="00112D4E" w:rsidP="00112D4E">
      <w:pPr>
        <w:pStyle w:val="Bezproreda"/>
        <w:rPr>
          <w:noProof/>
          <w:lang w:val="hr-HR" w:eastAsia="en-GB"/>
        </w:rPr>
      </w:pPr>
      <w:r w:rsidRPr="00112D4E">
        <w:rPr>
          <w:noProof/>
          <w:lang w:val="hr-HR" w:eastAsia="en-GB"/>
        </w:rPr>
        <w:t xml:space="preserve">Sva pitanja vezana uz poziv mogu se postaviti isključivo elektroničkim putem, slanjem upita na sljedeću adresu: mateja.sviglin@klostar-ivanic.hr, i to </w:t>
      </w:r>
      <w:r w:rsidRPr="00112D4E">
        <w:rPr>
          <w:noProof/>
          <w:u w:val="single"/>
          <w:lang w:val="hr-HR" w:eastAsia="en-GB"/>
        </w:rPr>
        <w:t>najkasnije 10 dana</w:t>
      </w:r>
      <w:r w:rsidRPr="00112D4E">
        <w:rPr>
          <w:noProof/>
          <w:lang w:val="hr-HR" w:eastAsia="en-GB"/>
        </w:rPr>
        <w:t xml:space="preserve"> prije isteka poziva.</w:t>
      </w:r>
    </w:p>
    <w:p w14:paraId="0D2212E0" w14:textId="77777777" w:rsidR="00112D4E" w:rsidRPr="00112D4E" w:rsidRDefault="00112D4E" w:rsidP="00112D4E">
      <w:pPr>
        <w:pStyle w:val="Bezproreda"/>
        <w:rPr>
          <w:b/>
          <w:noProof/>
          <w:lang w:val="hr-HR" w:eastAsia="en-GB"/>
        </w:rPr>
      </w:pPr>
      <w:r w:rsidRPr="00112D4E">
        <w:rPr>
          <w:noProof/>
          <w:lang w:val="hr-HR" w:eastAsia="en-GB"/>
        </w:rPr>
        <w:t xml:space="preserve">Odgovori na pojedine upite u najkraćem mogućem roku poslat će se izravno na adrese onih koji su pitanja postavili, </w:t>
      </w:r>
      <w:r w:rsidRPr="00112D4E">
        <w:rPr>
          <w:noProof/>
          <w:u w:val="single"/>
          <w:lang w:val="hr-HR" w:eastAsia="en-GB"/>
        </w:rPr>
        <w:t xml:space="preserve">a najkasnije </w:t>
      </w:r>
      <w:r w:rsidRPr="00112D4E">
        <w:rPr>
          <w:u w:val="single"/>
          <w:lang w:val="hr-HR"/>
        </w:rPr>
        <w:t>7 dana</w:t>
      </w:r>
      <w:r w:rsidRPr="00112D4E">
        <w:rPr>
          <w:lang w:val="hr-HR"/>
        </w:rPr>
        <w:t xml:space="preserve"> prije isteka poziva.</w:t>
      </w:r>
    </w:p>
    <w:p w14:paraId="6F3AE04E" w14:textId="77777777" w:rsidR="00112D4E" w:rsidRPr="00112D4E" w:rsidRDefault="00112D4E" w:rsidP="00112D4E">
      <w:pPr>
        <w:pStyle w:val="Bezproreda"/>
        <w:rPr>
          <w:noProof/>
          <w:lang w:val="hr-HR" w:eastAsia="en-GB"/>
        </w:rPr>
      </w:pPr>
      <w:r w:rsidRPr="00112D4E">
        <w:rPr>
          <w:noProof/>
          <w:lang w:val="hr-HR" w:eastAsia="en-GB"/>
        </w:rPr>
        <w:t>U svrhu osiguranja ravnopravnosti svih potencijalnih prijavitelja, davatelj sredstava ne može davati prethodna mišljenja o prihvatljivosti prijavitelja, partnera, aktivnosti ili troškova navedenih u prijavi.</w:t>
      </w:r>
    </w:p>
    <w:p w14:paraId="40BC14BC" w14:textId="77777777" w:rsidR="00112D4E" w:rsidRPr="00112D4E" w:rsidRDefault="00112D4E" w:rsidP="00112D4E">
      <w:pPr>
        <w:snapToGrid/>
        <w:spacing w:after="160" w:line="259" w:lineRule="auto"/>
        <w:rPr>
          <w:noProof/>
          <w:szCs w:val="24"/>
          <w:lang w:val="hr-HR" w:eastAsia="en-GB"/>
        </w:rPr>
      </w:pPr>
    </w:p>
    <w:p w14:paraId="0A7448A4" w14:textId="77777777" w:rsidR="00112D4E" w:rsidRPr="00112D4E" w:rsidRDefault="00112D4E" w:rsidP="00112D4E">
      <w:pPr>
        <w:pStyle w:val="Naslov1"/>
        <w:rPr>
          <w:rFonts w:ascii="Times New Roman" w:hAnsi="Times New Roman" w:cs="Times New Roman"/>
          <w:b/>
          <w:color w:val="auto"/>
          <w:sz w:val="28"/>
          <w:szCs w:val="28"/>
          <w:lang w:val="hr-HR"/>
        </w:rPr>
      </w:pPr>
      <w:bookmarkStart w:id="29" w:name="_Toc419712061"/>
      <w:bookmarkStart w:id="30" w:name="_Toc91755976"/>
      <w:r w:rsidRPr="00112D4E">
        <w:rPr>
          <w:rFonts w:ascii="Times New Roman" w:hAnsi="Times New Roman" w:cs="Times New Roman"/>
          <w:b/>
          <w:color w:val="auto"/>
          <w:sz w:val="28"/>
          <w:szCs w:val="28"/>
          <w:lang w:val="hr-HR"/>
        </w:rPr>
        <w:t>4. PROCJENA PRIJAVA I DONOŠENJE ODLUKE O DODJELI SREDSTAVA</w:t>
      </w:r>
      <w:bookmarkEnd w:id="29"/>
      <w:bookmarkEnd w:id="30"/>
    </w:p>
    <w:p w14:paraId="2A1374FA" w14:textId="77777777" w:rsidR="00112D4E" w:rsidRPr="00112D4E" w:rsidRDefault="00112D4E" w:rsidP="00112D4E">
      <w:pPr>
        <w:rPr>
          <w:lang w:val="hr-HR"/>
        </w:rPr>
      </w:pPr>
    </w:p>
    <w:p w14:paraId="477B538A" w14:textId="77777777" w:rsidR="00112D4E" w:rsidRPr="00112D4E" w:rsidRDefault="00112D4E" w:rsidP="00112D4E">
      <w:pPr>
        <w:pStyle w:val="Text1"/>
        <w:spacing w:after="0"/>
        <w:ind w:left="0"/>
        <w:rPr>
          <w:noProof/>
          <w:szCs w:val="24"/>
          <w:lang w:val="hr-HR"/>
        </w:rPr>
      </w:pPr>
      <w:r w:rsidRPr="00112D4E">
        <w:rPr>
          <w:noProof/>
          <w:szCs w:val="24"/>
          <w:lang w:val="hr-HR"/>
        </w:rPr>
        <w:t>Sve pristigle i zaprimljene prijave proći će kroz sljedeću proceduru:</w:t>
      </w:r>
    </w:p>
    <w:p w14:paraId="6140C23A" w14:textId="77777777" w:rsidR="00112D4E" w:rsidRPr="00112D4E" w:rsidRDefault="00112D4E" w:rsidP="00112D4E">
      <w:pPr>
        <w:pStyle w:val="Text1"/>
        <w:spacing w:after="0"/>
        <w:ind w:left="0"/>
        <w:rPr>
          <w:noProof/>
          <w:szCs w:val="24"/>
          <w:lang w:val="hr-HR"/>
        </w:rPr>
      </w:pPr>
    </w:p>
    <w:p w14:paraId="0C6816E5"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91755977"/>
      <w:r w:rsidRPr="00112D4E">
        <w:rPr>
          <w:rFonts w:ascii="Times New Roman" w:hAnsi="Times New Roman" w:cs="Times New Roman"/>
          <w:noProof/>
          <w:color w:val="auto"/>
          <w:sz w:val="24"/>
          <w:szCs w:val="24"/>
          <w:lang w:val="hr-HR"/>
        </w:rPr>
        <w:t>(A) PREGLED PRIJAVA U ODNOSU NA PROPISANE UVJETE POZIVA</w:t>
      </w:r>
      <w:bookmarkEnd w:id="31"/>
    </w:p>
    <w:p w14:paraId="10431148" w14:textId="77777777" w:rsidR="00112D4E" w:rsidRPr="00112D4E" w:rsidRDefault="00112D4E" w:rsidP="00112D4E">
      <w:pPr>
        <w:pStyle w:val="Text1"/>
        <w:tabs>
          <w:tab w:val="left" w:pos="567"/>
          <w:tab w:val="left" w:pos="2608"/>
          <w:tab w:val="left" w:pos="3317"/>
        </w:tabs>
        <w:spacing w:before="120" w:after="120"/>
        <w:ind w:left="0"/>
        <w:rPr>
          <w:noProof/>
          <w:szCs w:val="24"/>
          <w:lang w:val="hr-HR"/>
        </w:rPr>
      </w:pPr>
    </w:p>
    <w:p w14:paraId="77FAB292" w14:textId="77777777" w:rsidR="00112D4E" w:rsidRPr="00112D4E" w:rsidRDefault="00112D4E" w:rsidP="00112D4E">
      <w:pPr>
        <w:pStyle w:val="Text1"/>
        <w:tabs>
          <w:tab w:val="left" w:pos="567"/>
          <w:tab w:val="left" w:pos="2608"/>
          <w:tab w:val="left" w:pos="3317"/>
        </w:tabs>
        <w:spacing w:before="120" w:after="120"/>
        <w:ind w:left="0"/>
        <w:rPr>
          <w:noProof/>
          <w:szCs w:val="24"/>
          <w:lang w:val="hr-HR"/>
        </w:rPr>
      </w:pPr>
      <w:r w:rsidRPr="00112D4E">
        <w:rPr>
          <w:noProof/>
          <w:szCs w:val="24"/>
          <w:lang w:val="hr-HR"/>
        </w:rPr>
        <w:t>Povjerenstvo za otvaranje prijava i provjeru ispunjavanja propisanih uvjeta poziva sastoji se od tri člana i osniva ga općinski načelnik odlukom.</w:t>
      </w:r>
    </w:p>
    <w:p w14:paraId="67A18CD0" w14:textId="77777777" w:rsidR="00112D4E" w:rsidRPr="00112D4E" w:rsidRDefault="00112D4E" w:rsidP="00112D4E">
      <w:pPr>
        <w:jc w:val="both"/>
        <w:rPr>
          <w:lang w:val="hr-HR"/>
        </w:rPr>
      </w:pPr>
      <w:r w:rsidRPr="00112D4E">
        <w:rPr>
          <w:lang w:val="hr-HR"/>
        </w:rPr>
        <w:t>Navedeno povjerenstvo obavlja utvrđuje sljedeće:</w:t>
      </w:r>
    </w:p>
    <w:p w14:paraId="3BA3F87B" w14:textId="77777777" w:rsidR="00112D4E" w:rsidRPr="00112D4E" w:rsidRDefault="00112D4E" w:rsidP="00112D4E">
      <w:pPr>
        <w:numPr>
          <w:ilvl w:val="0"/>
          <w:numId w:val="6"/>
        </w:numPr>
        <w:snapToGrid/>
        <w:jc w:val="both"/>
        <w:rPr>
          <w:lang w:val="hr-HR"/>
        </w:rPr>
      </w:pPr>
      <w:r w:rsidRPr="00112D4E">
        <w:rPr>
          <w:lang w:val="hr-HR"/>
        </w:rPr>
        <w:t>je li prijava dostavljena na pravi poziv i u zadanom roku,</w:t>
      </w:r>
    </w:p>
    <w:p w14:paraId="1C805643" w14:textId="77777777" w:rsidR="00112D4E" w:rsidRPr="00112D4E" w:rsidRDefault="00112D4E" w:rsidP="00112D4E">
      <w:pPr>
        <w:numPr>
          <w:ilvl w:val="0"/>
          <w:numId w:val="6"/>
        </w:numPr>
        <w:snapToGrid/>
        <w:ind w:left="714" w:hanging="357"/>
        <w:jc w:val="both"/>
        <w:rPr>
          <w:lang w:val="hr-HR"/>
        </w:rPr>
      </w:pPr>
      <w:r w:rsidRPr="00112D4E">
        <w:rPr>
          <w:lang w:val="hr-HR"/>
        </w:rPr>
        <w:t>jesu li dostavljeni, potpisani i ovjereni svi obvezni obrasci,</w:t>
      </w:r>
    </w:p>
    <w:p w14:paraId="0279F813" w14:textId="77777777" w:rsidR="00112D4E" w:rsidRPr="00112D4E" w:rsidRDefault="00112D4E" w:rsidP="00112D4E">
      <w:pPr>
        <w:numPr>
          <w:ilvl w:val="0"/>
          <w:numId w:val="6"/>
        </w:numPr>
        <w:snapToGrid/>
        <w:ind w:left="714" w:hanging="357"/>
        <w:jc w:val="both"/>
        <w:rPr>
          <w:lang w:val="hr-HR"/>
        </w:rPr>
      </w:pPr>
      <w:r w:rsidRPr="00112D4E">
        <w:rPr>
          <w:lang w:val="hr-HR"/>
        </w:rPr>
        <w:t>je li dostavljena sva obvezna popratna dokumentacija,</w:t>
      </w:r>
    </w:p>
    <w:p w14:paraId="1C2E9911" w14:textId="77777777" w:rsidR="00112D4E" w:rsidRPr="00112D4E" w:rsidRDefault="00112D4E" w:rsidP="00112D4E">
      <w:pPr>
        <w:numPr>
          <w:ilvl w:val="0"/>
          <w:numId w:val="6"/>
        </w:numPr>
        <w:snapToGrid/>
        <w:ind w:left="714" w:hanging="357"/>
        <w:jc w:val="both"/>
        <w:rPr>
          <w:lang w:val="hr-HR"/>
        </w:rPr>
      </w:pPr>
      <w:r w:rsidRPr="00112D4E">
        <w:rPr>
          <w:lang w:val="hr-HR"/>
        </w:rPr>
        <w:t>je li zatraženi iznos sredstava unutar financijskih pragova postavljenih u pozivu,</w:t>
      </w:r>
    </w:p>
    <w:p w14:paraId="42B2E271" w14:textId="77777777" w:rsidR="00112D4E" w:rsidRPr="00112D4E" w:rsidRDefault="00112D4E" w:rsidP="00112D4E">
      <w:pPr>
        <w:numPr>
          <w:ilvl w:val="0"/>
          <w:numId w:val="6"/>
        </w:numPr>
        <w:snapToGrid/>
        <w:ind w:left="714" w:hanging="357"/>
        <w:jc w:val="both"/>
        <w:rPr>
          <w:lang w:val="hr-HR"/>
        </w:rPr>
      </w:pPr>
      <w:r w:rsidRPr="00112D4E">
        <w:rPr>
          <w:lang w:val="hr-HR"/>
        </w:rPr>
        <w:t>jesu li prijavitelj i partnerske organizacije (ako je primjenjivo) prihvatljivi, sukladno uputama za prijavitelje,</w:t>
      </w:r>
    </w:p>
    <w:p w14:paraId="63A5DB8C" w14:textId="77777777" w:rsidR="00112D4E" w:rsidRPr="00112D4E" w:rsidRDefault="00112D4E" w:rsidP="00112D4E">
      <w:pPr>
        <w:numPr>
          <w:ilvl w:val="0"/>
          <w:numId w:val="6"/>
        </w:numPr>
        <w:snapToGrid/>
        <w:ind w:left="714" w:hanging="357"/>
        <w:jc w:val="both"/>
        <w:rPr>
          <w:lang w:val="hr-HR"/>
        </w:rPr>
      </w:pPr>
      <w:r w:rsidRPr="00112D4E">
        <w:rPr>
          <w:lang w:val="hr-HR"/>
        </w:rPr>
        <w:t>je li lokacija provedbe projekta prihvatljiva (ako je primjenjivo na uvjete poziva),</w:t>
      </w:r>
    </w:p>
    <w:p w14:paraId="6CE4632C" w14:textId="77777777" w:rsidR="00112D4E" w:rsidRPr="00112D4E" w:rsidRDefault="00112D4E" w:rsidP="00112D4E">
      <w:pPr>
        <w:numPr>
          <w:ilvl w:val="0"/>
          <w:numId w:val="6"/>
        </w:numPr>
        <w:snapToGrid/>
        <w:ind w:left="714" w:hanging="357"/>
        <w:jc w:val="both"/>
        <w:rPr>
          <w:lang w:val="hr-HR"/>
        </w:rPr>
      </w:pPr>
      <w:r w:rsidRPr="00112D4E">
        <w:rPr>
          <w:lang w:val="hr-HR"/>
        </w:rPr>
        <w:t>jesu li predložene aktivnosti prihvatljive (ako je primjenjivo na uvjete poziva) te</w:t>
      </w:r>
    </w:p>
    <w:p w14:paraId="10BD7C9C" w14:textId="77777777" w:rsidR="00112D4E" w:rsidRPr="00112D4E" w:rsidRDefault="00112D4E" w:rsidP="00112D4E">
      <w:pPr>
        <w:numPr>
          <w:ilvl w:val="0"/>
          <w:numId w:val="6"/>
        </w:numPr>
        <w:snapToGrid/>
        <w:spacing w:after="120"/>
        <w:ind w:left="714" w:hanging="357"/>
        <w:jc w:val="both"/>
        <w:rPr>
          <w:lang w:val="hr-HR"/>
        </w:rPr>
      </w:pPr>
      <w:r w:rsidRPr="00112D4E">
        <w:rPr>
          <w:lang w:val="hr-HR"/>
        </w:rPr>
        <w:t>provjerava ispunjavanje drugih propisanih uvjeta poziva.</w:t>
      </w:r>
    </w:p>
    <w:p w14:paraId="50621642" w14:textId="77777777" w:rsidR="00112D4E" w:rsidRPr="00112D4E" w:rsidRDefault="00112D4E" w:rsidP="00112D4E">
      <w:pPr>
        <w:jc w:val="both"/>
        <w:rPr>
          <w:noProof/>
          <w:szCs w:val="24"/>
          <w:lang w:val="hr-HR"/>
        </w:rPr>
      </w:pPr>
      <w:r w:rsidRPr="00112D4E">
        <w:rPr>
          <w:noProof/>
          <w:szCs w:val="24"/>
          <w:lang w:val="hr-HR"/>
        </w:rPr>
        <w:t>Nakon provjere svih pristiglih i zaprimljenih prijava u odnosu na propisane uvjete poziva, Povjerenstvo za otvaranje prijava i provjeru ispunjavanja propisanih uvjeta poziva izrađuje popis svih prijavitelja koji su zadovoljili propisane uvjete, čije se prijave stoga upućuju na stručno ocjenjivanje.</w:t>
      </w:r>
    </w:p>
    <w:p w14:paraId="5DFCB48C" w14:textId="77777777" w:rsidR="00112D4E" w:rsidRPr="00112D4E" w:rsidRDefault="00112D4E" w:rsidP="00112D4E">
      <w:pPr>
        <w:jc w:val="both"/>
        <w:rPr>
          <w:noProof/>
          <w:szCs w:val="24"/>
          <w:lang w:val="hr-HR"/>
        </w:rPr>
      </w:pPr>
    </w:p>
    <w:p w14:paraId="42A73F24"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91755978"/>
      <w:r w:rsidRPr="00112D4E">
        <w:rPr>
          <w:rFonts w:ascii="Times New Roman" w:hAnsi="Times New Roman" w:cs="Times New Roman"/>
          <w:noProof/>
          <w:color w:val="auto"/>
          <w:sz w:val="24"/>
          <w:szCs w:val="24"/>
          <w:lang w:val="hr-HR"/>
        </w:rPr>
        <w:lastRenderedPageBreak/>
        <w:t>(B) OCJENA PRIJAVA KOJE SU ZADOVOLJILE PROPISANE UVJETE POZIVA</w:t>
      </w:r>
      <w:bookmarkEnd w:id="32"/>
      <w:r w:rsidRPr="00112D4E">
        <w:rPr>
          <w:rFonts w:ascii="Times New Roman" w:hAnsi="Times New Roman" w:cs="Times New Roman"/>
          <w:noProof/>
          <w:color w:val="auto"/>
          <w:sz w:val="24"/>
          <w:szCs w:val="24"/>
          <w:lang w:val="hr-HR"/>
        </w:rPr>
        <w:t xml:space="preserve"> </w:t>
      </w:r>
    </w:p>
    <w:p w14:paraId="252E3194" w14:textId="77777777" w:rsidR="00112D4E" w:rsidRPr="00112D4E" w:rsidRDefault="00112D4E" w:rsidP="00112D4E">
      <w:pPr>
        <w:jc w:val="both"/>
        <w:rPr>
          <w:noProof/>
          <w:szCs w:val="24"/>
          <w:lang w:val="hr-HR"/>
        </w:rPr>
      </w:pPr>
    </w:p>
    <w:p w14:paraId="7830CB03" w14:textId="77777777" w:rsidR="00112D4E" w:rsidRPr="00112D4E" w:rsidRDefault="00112D4E" w:rsidP="00112D4E">
      <w:pPr>
        <w:spacing w:after="120"/>
        <w:jc w:val="both"/>
        <w:rPr>
          <w:lang w:val="hr-HR"/>
        </w:rPr>
      </w:pPr>
      <w:r w:rsidRPr="00112D4E">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poziva.</w:t>
      </w:r>
    </w:p>
    <w:p w14:paraId="02E9208A" w14:textId="77777777" w:rsidR="00112D4E" w:rsidRPr="00112D4E" w:rsidRDefault="00112D4E" w:rsidP="00112D4E">
      <w:pPr>
        <w:jc w:val="both"/>
        <w:rPr>
          <w:lang w:val="hr-HR"/>
        </w:rPr>
      </w:pPr>
      <w:r w:rsidRPr="00112D4E">
        <w:rPr>
          <w:lang w:val="hr-HR"/>
        </w:rPr>
        <w:t>Zadaće Povjerenstva za ocjenjivanje prijava su:</w:t>
      </w:r>
    </w:p>
    <w:p w14:paraId="4491F7B8" w14:textId="77777777" w:rsidR="00112D4E" w:rsidRPr="00112D4E" w:rsidRDefault="00112D4E" w:rsidP="00112D4E">
      <w:pPr>
        <w:numPr>
          <w:ilvl w:val="0"/>
          <w:numId w:val="11"/>
        </w:numPr>
        <w:snapToGrid/>
        <w:jc w:val="both"/>
        <w:rPr>
          <w:lang w:val="hr-HR"/>
        </w:rPr>
      </w:pPr>
      <w:r w:rsidRPr="00112D4E">
        <w:rPr>
          <w:lang w:val="hr-HR"/>
        </w:rPr>
        <w:t>ocjenjivanje prijava koje su ispunile propisane (administrativne) uvjete poziva, sukladno kriterijima koji su propisani Uputama za prijavitelje, koristeći obrazac za ocjenjivanje kvalitete prijava kojeg je odredio općinski načelnik,</w:t>
      </w:r>
    </w:p>
    <w:p w14:paraId="2ED9206B" w14:textId="77777777" w:rsidR="00112D4E" w:rsidRPr="00112D4E" w:rsidRDefault="00112D4E" w:rsidP="00112D4E">
      <w:pPr>
        <w:numPr>
          <w:ilvl w:val="0"/>
          <w:numId w:val="11"/>
        </w:numPr>
        <w:snapToGrid/>
        <w:spacing w:after="120"/>
        <w:ind w:left="714" w:hanging="357"/>
        <w:jc w:val="both"/>
        <w:rPr>
          <w:lang w:val="hr-HR"/>
        </w:rPr>
      </w:pPr>
      <w:r w:rsidRPr="00112D4E">
        <w:rPr>
          <w:lang w:val="hr-HR"/>
        </w:rPr>
        <w:t xml:space="preserve">izrada prijedloga za odobravanje financijskih sredstava za programe ili projekte. </w:t>
      </w:r>
    </w:p>
    <w:p w14:paraId="5ABD79CB" w14:textId="77777777" w:rsidR="00112D4E" w:rsidRPr="00112D4E" w:rsidRDefault="00112D4E" w:rsidP="00112D4E">
      <w:pPr>
        <w:jc w:val="both"/>
        <w:rPr>
          <w:noProof/>
          <w:szCs w:val="24"/>
          <w:lang w:val="hr-HR"/>
        </w:rPr>
      </w:pPr>
    </w:p>
    <w:p w14:paraId="31F6412E" w14:textId="77777777" w:rsidR="00112D4E" w:rsidRPr="00112D4E" w:rsidRDefault="00112D4E" w:rsidP="00112D4E">
      <w:pPr>
        <w:jc w:val="both"/>
        <w:rPr>
          <w:noProof/>
          <w:szCs w:val="24"/>
          <w:lang w:val="hr-HR"/>
        </w:rPr>
      </w:pPr>
    </w:p>
    <w:p w14:paraId="4F2F52C8" w14:textId="77777777" w:rsidR="00112D4E" w:rsidRPr="00112D4E" w:rsidRDefault="00112D4E" w:rsidP="00112D4E">
      <w:pPr>
        <w:jc w:val="both"/>
        <w:rPr>
          <w:noProof/>
          <w:szCs w:val="24"/>
          <w:lang w:val="hr-HR"/>
        </w:rPr>
      </w:pPr>
      <w:r w:rsidRPr="00112D4E">
        <w:rPr>
          <w:noProof/>
          <w:szCs w:val="24"/>
          <w:lang w:val="hr-HR"/>
        </w:rPr>
        <w:t xml:space="preserve">Temeljem provedene administarstivne provjere prijavljenih programa/projekata (u odnosu na propisane uvjete poziva) i ocjene kvalitete prijava koje su zadovoljile propisane uvjete poziva, Povjerenstvo za ocjenjivanje prijava će sastaviti Prijedlog Odluke o dodjeli financijskih sredstava, prema bodovima koje su postigli u procesu procjene. Odluku o dodjeli financijskih sredstava za programe ili projekte donosi općinski načelnik. </w:t>
      </w:r>
      <w:bookmarkStart w:id="33" w:name="_Toc440362430"/>
    </w:p>
    <w:p w14:paraId="6587B106" w14:textId="77777777" w:rsidR="00112D4E" w:rsidRPr="00112D4E" w:rsidRDefault="00112D4E" w:rsidP="00112D4E">
      <w:pPr>
        <w:jc w:val="both"/>
        <w:rPr>
          <w:noProof/>
          <w:szCs w:val="24"/>
          <w:lang w:val="hr-HR"/>
        </w:rPr>
      </w:pPr>
    </w:p>
    <w:p w14:paraId="219F2260" w14:textId="77777777" w:rsidR="00112D4E" w:rsidRPr="00112D4E" w:rsidRDefault="00112D4E" w:rsidP="00112D4E">
      <w:pPr>
        <w:jc w:val="both"/>
        <w:rPr>
          <w:noProof/>
          <w:szCs w:val="24"/>
          <w:lang w:val="hr-HR"/>
        </w:rPr>
      </w:pPr>
      <w:r w:rsidRPr="00112D4E">
        <w:rPr>
          <w:noProof/>
          <w:szCs w:val="24"/>
          <w:lang w:val="hr-HR"/>
        </w:rPr>
        <w:t xml:space="preserve">Prijave koje prilikom postupka ocjenjivanja ne ostvare minimalno 70% ukupno mogućeg broja bodova  neće moći biti financirane kroz ovaj Poziv. </w:t>
      </w:r>
    </w:p>
    <w:p w14:paraId="70F685A1" w14:textId="77777777" w:rsidR="00112D4E" w:rsidRPr="00112D4E" w:rsidRDefault="00112D4E" w:rsidP="00112D4E">
      <w:pPr>
        <w:pStyle w:val="Naslov1"/>
        <w:rPr>
          <w:rFonts w:ascii="Times New Roman" w:hAnsi="Times New Roman" w:cs="Times New Roman"/>
          <w:b/>
          <w:color w:val="auto"/>
          <w:sz w:val="28"/>
          <w:szCs w:val="28"/>
          <w:lang w:val="hr-HR"/>
        </w:rPr>
      </w:pPr>
      <w:bookmarkStart w:id="34" w:name="_Toc91755979"/>
      <w:r w:rsidRPr="00112D4E">
        <w:rPr>
          <w:rFonts w:ascii="Times New Roman" w:hAnsi="Times New Roman" w:cs="Times New Roman"/>
          <w:b/>
          <w:color w:val="auto"/>
          <w:sz w:val="28"/>
          <w:szCs w:val="28"/>
          <w:lang w:val="hr-HR"/>
        </w:rPr>
        <w:t>5. OBAVIJEST O DONESENOJ ODLUCI O DODJELI FINANCIJSKIH SREDSTAVA</w:t>
      </w:r>
      <w:bookmarkEnd w:id="33"/>
      <w:bookmarkEnd w:id="34"/>
    </w:p>
    <w:p w14:paraId="3C7159A4" w14:textId="77777777" w:rsidR="00112D4E" w:rsidRPr="00112D4E" w:rsidRDefault="00112D4E" w:rsidP="00112D4E">
      <w:pPr>
        <w:rPr>
          <w:lang w:val="hr-HR"/>
        </w:rPr>
      </w:pPr>
    </w:p>
    <w:p w14:paraId="6388AEA2" w14:textId="77777777" w:rsidR="00112D4E" w:rsidRPr="00112D4E" w:rsidRDefault="00112D4E" w:rsidP="00112D4E">
      <w:pPr>
        <w:pStyle w:val="Text1"/>
        <w:spacing w:after="120"/>
        <w:ind w:left="0"/>
        <w:rPr>
          <w:noProof/>
          <w:szCs w:val="24"/>
          <w:lang w:val="hr-HR"/>
        </w:rPr>
      </w:pPr>
      <w:r w:rsidRPr="00112D4E">
        <w:rPr>
          <w:noProof/>
          <w:szCs w:val="24"/>
          <w:lang w:val="hr-HR"/>
        </w:rPr>
        <w:t>Svi prijavitelji  biti će obaviješteni o donesenoj Odluci o dodjeli financijskih sredstava projektima / programima u sklopu poziva, te o razlozima odbijanja prijave.</w:t>
      </w:r>
    </w:p>
    <w:p w14:paraId="0DA076B0" w14:textId="77777777" w:rsidR="00112D4E" w:rsidRPr="00112D4E" w:rsidRDefault="00112D4E" w:rsidP="00112D4E">
      <w:pPr>
        <w:pStyle w:val="Text1"/>
        <w:tabs>
          <w:tab w:val="left" w:pos="567"/>
          <w:tab w:val="left" w:pos="2608"/>
          <w:tab w:val="left" w:pos="3317"/>
        </w:tabs>
        <w:spacing w:before="120" w:after="120"/>
        <w:ind w:left="0"/>
        <w:rPr>
          <w:noProof/>
          <w:szCs w:val="24"/>
          <w:lang w:val="hr-HR"/>
        </w:rPr>
      </w:pPr>
      <w:r w:rsidRPr="00112D4E">
        <w:rPr>
          <w:noProof/>
          <w:szCs w:val="24"/>
          <w:lang w:val="hr-HR"/>
        </w:rPr>
        <w:t>Na odluku o dodjeli financijskih sredstava za programe ili projekte, nezadovoljni prijavitelji imaju pravo prigovora u roku osam dana od dana primitka obavijesti. O prigovoru odlučuje općinski načelnik u roku od osam dana od dana primitka prigovora.</w:t>
      </w:r>
    </w:p>
    <w:p w14:paraId="5FF5FEC0" w14:textId="77777777" w:rsidR="00112D4E" w:rsidRPr="00112D4E" w:rsidRDefault="00112D4E" w:rsidP="00112D4E">
      <w:pPr>
        <w:spacing w:after="120"/>
        <w:jc w:val="both"/>
        <w:rPr>
          <w:lang w:val="hr-HR"/>
        </w:rPr>
      </w:pPr>
      <w:r w:rsidRPr="00112D4E">
        <w:rPr>
          <w:lang w:val="hr-HR"/>
        </w:rPr>
        <w:t>Postupak dodjele financijskih sredstava udrugama je akt poslovanja i ne vodi se kao upravni postupak te se na postupak prigovora ne primjenjuju odredbe o žalbi kao pravnom lijeku u upravnom postupku.</w:t>
      </w:r>
    </w:p>
    <w:p w14:paraId="7B3AEA28" w14:textId="77777777" w:rsidR="00112D4E" w:rsidRPr="00112D4E" w:rsidRDefault="00112D4E" w:rsidP="00112D4E">
      <w:pPr>
        <w:spacing w:after="120"/>
        <w:jc w:val="both"/>
        <w:rPr>
          <w:lang w:val="hr-HR"/>
        </w:rPr>
      </w:pPr>
    </w:p>
    <w:p w14:paraId="1E35FBA4"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91755980"/>
      <w:r w:rsidRPr="00112D4E">
        <w:rPr>
          <w:rFonts w:ascii="Times New Roman" w:hAnsi="Times New Roman" w:cs="Times New Roman"/>
          <w:noProof/>
          <w:color w:val="auto"/>
          <w:sz w:val="24"/>
          <w:szCs w:val="24"/>
          <w:lang w:val="hr-HR"/>
        </w:rPr>
        <w:t>5.1.  Modeli plaćanja</w:t>
      </w:r>
      <w:bookmarkEnd w:id="35"/>
      <w:r w:rsidRPr="00112D4E">
        <w:rPr>
          <w:rFonts w:ascii="Times New Roman" w:hAnsi="Times New Roman" w:cs="Times New Roman"/>
          <w:noProof/>
          <w:color w:val="auto"/>
          <w:sz w:val="24"/>
          <w:szCs w:val="24"/>
          <w:lang w:val="hr-HR"/>
        </w:rPr>
        <w:t xml:space="preserve"> </w:t>
      </w:r>
    </w:p>
    <w:p w14:paraId="180386D7" w14:textId="77777777" w:rsidR="00112D4E" w:rsidRPr="00112D4E" w:rsidRDefault="00112D4E" w:rsidP="00112D4E">
      <w:pPr>
        <w:spacing w:after="120"/>
        <w:jc w:val="both"/>
        <w:rPr>
          <w:lang w:val="hr-HR"/>
        </w:rPr>
      </w:pPr>
    </w:p>
    <w:p w14:paraId="5A58ABCA" w14:textId="77777777" w:rsidR="00112D4E" w:rsidRPr="00112D4E" w:rsidRDefault="00112D4E" w:rsidP="00112D4E">
      <w:pPr>
        <w:spacing w:after="120"/>
        <w:jc w:val="both"/>
        <w:rPr>
          <w:lang w:val="hr-HR"/>
        </w:rPr>
      </w:pPr>
      <w:r w:rsidRPr="00112D4E">
        <w:rPr>
          <w:lang w:val="hr-HR"/>
        </w:rPr>
        <w:t>Financijske potpore koje će biti odobrene korisnicima financijskih sredstava za provedbu programa/projekta utvrđuju se ugovorom i isplatit će se na žiro račun korisnika financijske potpore prema sljedećim modelima plaćanja:</w:t>
      </w:r>
    </w:p>
    <w:p w14:paraId="16C33B61" w14:textId="77777777" w:rsidR="00112D4E" w:rsidRPr="00112D4E" w:rsidRDefault="00112D4E" w:rsidP="00112D4E">
      <w:pPr>
        <w:spacing w:after="120"/>
        <w:jc w:val="both"/>
        <w:rPr>
          <w:lang w:val="hr-HR"/>
        </w:rPr>
      </w:pPr>
    </w:p>
    <w:p w14:paraId="5AC9A74B" w14:textId="476B4F6C" w:rsidR="00112D4E" w:rsidRPr="00112D4E" w:rsidRDefault="00112D4E" w:rsidP="00112D4E">
      <w:pPr>
        <w:jc w:val="both"/>
        <w:rPr>
          <w:szCs w:val="24"/>
          <w:lang w:val="hr-HR"/>
        </w:rPr>
      </w:pPr>
      <w:r w:rsidRPr="00112D4E">
        <w:rPr>
          <w:b/>
          <w:lang w:val="hr-HR"/>
        </w:rPr>
        <w:t>Model A</w:t>
      </w:r>
      <w:r w:rsidRPr="00112D4E">
        <w:rPr>
          <w:lang w:val="hr-HR"/>
        </w:rPr>
        <w:t xml:space="preserve"> – za program/projekat za koji je odobreno financiranje u iznosu </w:t>
      </w:r>
      <w:r w:rsidRPr="00112D4E">
        <w:rPr>
          <w:u w:val="single"/>
          <w:lang w:val="hr-HR"/>
        </w:rPr>
        <w:t>do 700 EUR</w:t>
      </w:r>
      <w:r w:rsidRPr="00112D4E">
        <w:rPr>
          <w:lang w:val="hr-HR"/>
        </w:rPr>
        <w:t xml:space="preserve">, Općina Kloštar Ivanić isplatit će sredstva korisniku financiranja </w:t>
      </w:r>
      <w:r w:rsidRPr="00112D4E">
        <w:rPr>
          <w:szCs w:val="24"/>
          <w:lang w:val="hr-HR"/>
        </w:rPr>
        <w:t>30 dana od potpisa ugovora, a u visini od 50% odobrene financijske potpore, a ostatak po završetku programa/projekta i dostavljenom izvješću o namjenskom utrošku sredstava - obrazac ugovora za navedeni model plaćanja je sastavni dio dokumentacije.</w:t>
      </w:r>
    </w:p>
    <w:p w14:paraId="0523C4C9" w14:textId="77777777" w:rsidR="00112D4E" w:rsidRPr="00112D4E" w:rsidRDefault="00112D4E" w:rsidP="00112D4E">
      <w:pPr>
        <w:spacing w:after="120"/>
        <w:jc w:val="both"/>
        <w:rPr>
          <w:lang w:val="hr-HR"/>
        </w:rPr>
      </w:pPr>
    </w:p>
    <w:p w14:paraId="48411302" w14:textId="7AD2BDCB" w:rsidR="00112D4E" w:rsidRPr="00112D4E" w:rsidRDefault="00112D4E" w:rsidP="00112D4E">
      <w:pPr>
        <w:spacing w:after="120"/>
        <w:jc w:val="both"/>
        <w:rPr>
          <w:lang w:val="hr-HR"/>
        </w:rPr>
      </w:pPr>
      <w:r w:rsidRPr="00112D4E">
        <w:rPr>
          <w:b/>
          <w:lang w:val="hr-HR"/>
        </w:rPr>
        <w:lastRenderedPageBreak/>
        <w:t xml:space="preserve">Model B </w:t>
      </w:r>
      <w:r w:rsidRPr="00112D4E">
        <w:rPr>
          <w:lang w:val="hr-HR"/>
        </w:rPr>
        <w:t xml:space="preserve">- za program/projekat za koji je odobreno financiranje u iznosu </w:t>
      </w:r>
      <w:r w:rsidRPr="00112D4E">
        <w:rPr>
          <w:u w:val="single"/>
          <w:lang w:val="hr-HR"/>
        </w:rPr>
        <w:t>većem od 700 EUR</w:t>
      </w:r>
      <w:r w:rsidRPr="00112D4E">
        <w:rPr>
          <w:lang w:val="hr-HR"/>
        </w:rPr>
        <w:t>, Općina Kloštar Ivanić isplaćivat će sredstva korisniku financiranja mjesečno, u visini dvanaestine odobrene financijske potpore - obrazac ugovora za navedeni model plaćanja je sastavni dio dokumentacije.</w:t>
      </w:r>
    </w:p>
    <w:p w14:paraId="03831237" w14:textId="77777777" w:rsidR="00112D4E" w:rsidRPr="00112D4E" w:rsidRDefault="00112D4E" w:rsidP="00112D4E">
      <w:pPr>
        <w:spacing w:after="120"/>
        <w:jc w:val="both"/>
        <w:rPr>
          <w:lang w:val="hr-HR"/>
        </w:rPr>
      </w:pPr>
    </w:p>
    <w:p w14:paraId="565E7D54" w14:textId="01C8139B"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91755981"/>
      <w:r w:rsidRPr="00112D4E">
        <w:rPr>
          <w:rFonts w:ascii="Times New Roman" w:hAnsi="Times New Roman" w:cs="Times New Roman"/>
          <w:noProof/>
          <w:color w:val="auto"/>
          <w:sz w:val="24"/>
          <w:szCs w:val="24"/>
          <w:lang w:val="hr-HR"/>
        </w:rPr>
        <w:t>5.2.  Indikativni kalendar postupka</w:t>
      </w:r>
      <w:bookmarkEnd w:id="36"/>
      <w:r w:rsidRPr="00112D4E">
        <w:rPr>
          <w:rFonts w:ascii="Times New Roman" w:hAnsi="Times New Roman" w:cs="Times New Roman"/>
          <w:noProof/>
          <w:color w:val="auto"/>
          <w:sz w:val="24"/>
          <w:szCs w:val="24"/>
          <w:lang w:val="hr-HR"/>
        </w:rPr>
        <w:t xml:space="preserve"> </w:t>
      </w:r>
    </w:p>
    <w:p w14:paraId="01FAE5F2" w14:textId="77777777" w:rsidR="00112D4E" w:rsidRPr="00112D4E" w:rsidRDefault="00112D4E" w:rsidP="00112D4E">
      <w:pPr>
        <w:rPr>
          <w:lang w:val="hr-HR"/>
        </w:rPr>
      </w:pPr>
    </w:p>
    <w:p w14:paraId="11543402" w14:textId="77777777" w:rsidR="00112D4E" w:rsidRPr="00112D4E" w:rsidRDefault="00112D4E" w:rsidP="00112D4E">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112D4E" w:rsidRPr="00112D4E" w14:paraId="029CE71F" w14:textId="77777777" w:rsidTr="00FD2D4C">
        <w:tc>
          <w:tcPr>
            <w:tcW w:w="7655" w:type="dxa"/>
            <w:tcBorders>
              <w:top w:val="single" w:sz="4" w:space="0" w:color="auto"/>
              <w:left w:val="single" w:sz="4" w:space="0" w:color="auto"/>
              <w:bottom w:val="nil"/>
              <w:right w:val="single" w:sz="4" w:space="0" w:color="auto"/>
            </w:tcBorders>
            <w:shd w:val="clear" w:color="auto" w:fill="BFBFBF"/>
            <w:hideMark/>
          </w:tcPr>
          <w:p w14:paraId="665BE1F4" w14:textId="4B038B0B" w:rsidR="00112D4E" w:rsidRPr="00112D4E" w:rsidRDefault="00112D4E" w:rsidP="00FD2D4C">
            <w:pPr>
              <w:spacing w:line="276" w:lineRule="auto"/>
              <w:rPr>
                <w:b/>
                <w:noProof/>
                <w:szCs w:val="24"/>
                <w:lang w:val="hr-HR"/>
              </w:rPr>
            </w:pPr>
            <w:r w:rsidRPr="00112D4E">
              <w:rPr>
                <w:b/>
                <w:noProof/>
                <w:szCs w:val="24"/>
                <w:lang w:val="hr-HR"/>
              </w:rPr>
              <w:t>Faze postupka</w:t>
            </w:r>
          </w:p>
          <w:p w14:paraId="6DF84B71" w14:textId="77777777" w:rsidR="00112D4E" w:rsidRPr="00112D4E" w:rsidRDefault="00112D4E" w:rsidP="00FD2D4C">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14:paraId="69732D47" w14:textId="77777777" w:rsidR="00112D4E" w:rsidRPr="00112D4E" w:rsidRDefault="00112D4E" w:rsidP="00FD2D4C">
            <w:pPr>
              <w:spacing w:line="276" w:lineRule="auto"/>
              <w:jc w:val="center"/>
              <w:rPr>
                <w:b/>
                <w:noProof/>
                <w:szCs w:val="24"/>
                <w:lang w:val="hr-HR"/>
              </w:rPr>
            </w:pPr>
            <w:r w:rsidRPr="00112D4E">
              <w:rPr>
                <w:b/>
                <w:noProof/>
                <w:szCs w:val="24"/>
                <w:lang w:val="hr-HR"/>
              </w:rPr>
              <w:t>Datum</w:t>
            </w:r>
          </w:p>
        </w:tc>
      </w:tr>
      <w:tr w:rsidR="00112D4E" w:rsidRPr="00112D4E" w14:paraId="40070060" w14:textId="77777777" w:rsidTr="00FD2D4C">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585B3A12" w14:textId="77777777" w:rsidR="00112D4E" w:rsidRPr="00112D4E" w:rsidRDefault="00112D4E" w:rsidP="00FD2D4C">
            <w:pPr>
              <w:spacing w:before="120" w:after="120" w:line="276" w:lineRule="auto"/>
              <w:rPr>
                <w:b/>
                <w:noProof/>
                <w:szCs w:val="24"/>
                <w:lang w:val="hr-HR"/>
              </w:rPr>
            </w:pPr>
            <w:r w:rsidRPr="00112D4E">
              <w:rPr>
                <w:b/>
                <w:noProof/>
                <w:szCs w:val="24"/>
                <w:lang w:val="hr-HR"/>
              </w:rPr>
              <w:t>Objava poziva</w:t>
            </w:r>
          </w:p>
        </w:tc>
        <w:tc>
          <w:tcPr>
            <w:tcW w:w="1984" w:type="dxa"/>
            <w:tcBorders>
              <w:top w:val="single" w:sz="4" w:space="0" w:color="auto"/>
              <w:left w:val="single" w:sz="4" w:space="0" w:color="auto"/>
              <w:bottom w:val="single" w:sz="4" w:space="0" w:color="auto"/>
              <w:right w:val="single" w:sz="4" w:space="0" w:color="auto"/>
            </w:tcBorders>
            <w:hideMark/>
          </w:tcPr>
          <w:p w14:paraId="3ECFAC05" w14:textId="77777777" w:rsidR="00112D4E" w:rsidRPr="00112D4E" w:rsidRDefault="00112D4E" w:rsidP="00FD2D4C">
            <w:pPr>
              <w:spacing w:before="120" w:after="120" w:line="276" w:lineRule="auto"/>
              <w:jc w:val="center"/>
              <w:rPr>
                <w:noProof/>
                <w:szCs w:val="24"/>
                <w:lang w:val="hr-HR"/>
              </w:rPr>
            </w:pPr>
            <w:r w:rsidRPr="00112D4E">
              <w:rPr>
                <w:noProof/>
                <w:szCs w:val="24"/>
                <w:lang w:val="hr-HR"/>
              </w:rPr>
              <w:t>02.10.2023.</w:t>
            </w:r>
          </w:p>
        </w:tc>
      </w:tr>
      <w:tr w:rsidR="00112D4E" w:rsidRPr="00112D4E" w14:paraId="300AEE4C" w14:textId="77777777" w:rsidTr="00FD2D4C">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67A6446E" w14:textId="77777777" w:rsidR="00112D4E" w:rsidRPr="00112D4E" w:rsidRDefault="00112D4E" w:rsidP="00FD2D4C">
            <w:pPr>
              <w:spacing w:before="120" w:after="120" w:line="276" w:lineRule="auto"/>
              <w:rPr>
                <w:b/>
                <w:noProof/>
                <w:szCs w:val="24"/>
                <w:lang w:val="hr-HR"/>
              </w:rPr>
            </w:pPr>
            <w:r w:rsidRPr="00112D4E">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709C1CD4" w14:textId="77777777" w:rsidR="00112D4E" w:rsidRPr="00112D4E" w:rsidRDefault="00112D4E" w:rsidP="00FD2D4C">
            <w:pPr>
              <w:spacing w:before="120" w:after="120" w:line="276" w:lineRule="auto"/>
              <w:jc w:val="center"/>
              <w:rPr>
                <w:noProof/>
                <w:szCs w:val="24"/>
                <w:lang w:val="hr-HR"/>
              </w:rPr>
            </w:pPr>
            <w:r w:rsidRPr="00112D4E">
              <w:rPr>
                <w:noProof/>
                <w:szCs w:val="24"/>
                <w:lang w:val="hr-HR"/>
              </w:rPr>
              <w:t>02.11.2023.</w:t>
            </w:r>
          </w:p>
        </w:tc>
      </w:tr>
      <w:tr w:rsidR="00112D4E" w:rsidRPr="00112D4E" w14:paraId="435F79C9" w14:textId="77777777" w:rsidTr="00FD2D4C">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E64A810" w14:textId="77777777" w:rsidR="00112D4E" w:rsidRPr="00112D4E" w:rsidRDefault="00112D4E" w:rsidP="00FD2D4C">
            <w:pPr>
              <w:spacing w:before="120" w:after="120" w:line="276" w:lineRule="auto"/>
              <w:rPr>
                <w:b/>
                <w:noProof/>
                <w:szCs w:val="24"/>
                <w:lang w:val="hr-HR"/>
              </w:rPr>
            </w:pPr>
            <w:r w:rsidRPr="00112D4E">
              <w:rPr>
                <w:b/>
                <w:noProof/>
                <w:szCs w:val="24"/>
                <w:lang w:val="hr-HR"/>
              </w:rPr>
              <w:t>Rok za provjeru propisanih uvjeta poziva</w:t>
            </w:r>
          </w:p>
        </w:tc>
        <w:tc>
          <w:tcPr>
            <w:tcW w:w="1984" w:type="dxa"/>
            <w:tcBorders>
              <w:top w:val="single" w:sz="4" w:space="0" w:color="auto"/>
              <w:left w:val="single" w:sz="4" w:space="0" w:color="auto"/>
              <w:bottom w:val="single" w:sz="4" w:space="0" w:color="auto"/>
              <w:right w:val="single" w:sz="4" w:space="0" w:color="auto"/>
            </w:tcBorders>
            <w:hideMark/>
          </w:tcPr>
          <w:p w14:paraId="6690281B" w14:textId="77777777" w:rsidR="00112D4E" w:rsidRPr="00112D4E" w:rsidRDefault="00112D4E" w:rsidP="00FD2D4C">
            <w:pPr>
              <w:spacing w:before="120" w:after="120" w:line="276" w:lineRule="auto"/>
              <w:jc w:val="center"/>
              <w:rPr>
                <w:noProof/>
                <w:szCs w:val="24"/>
                <w:lang w:val="hr-HR"/>
              </w:rPr>
            </w:pPr>
            <w:r w:rsidRPr="00112D4E">
              <w:rPr>
                <w:noProof/>
                <w:szCs w:val="24"/>
                <w:lang w:val="hr-HR"/>
              </w:rPr>
              <w:t>23.11.2023.</w:t>
            </w:r>
          </w:p>
        </w:tc>
      </w:tr>
      <w:tr w:rsidR="00112D4E" w:rsidRPr="00112D4E" w14:paraId="72D0D0B0" w14:textId="77777777" w:rsidTr="00FD2D4C">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40CFF607" w14:textId="77777777" w:rsidR="00112D4E" w:rsidRPr="00112D4E" w:rsidRDefault="00112D4E" w:rsidP="00FD2D4C">
            <w:pPr>
              <w:spacing w:before="120" w:after="120" w:line="276" w:lineRule="auto"/>
              <w:rPr>
                <w:b/>
                <w:noProof/>
                <w:szCs w:val="24"/>
                <w:lang w:val="hr-HR"/>
              </w:rPr>
            </w:pPr>
            <w:r w:rsidRPr="00112D4E">
              <w:rPr>
                <w:b/>
                <w:noProof/>
                <w:szCs w:val="24"/>
                <w:lang w:val="hr-HR"/>
              </w:rPr>
              <w:t>Rok za slanje obavijesti o zadovoljavanju propisanih uvjeta Poziva</w:t>
            </w:r>
          </w:p>
        </w:tc>
        <w:tc>
          <w:tcPr>
            <w:tcW w:w="1984" w:type="dxa"/>
            <w:tcBorders>
              <w:top w:val="single" w:sz="4" w:space="0" w:color="auto"/>
              <w:left w:val="single" w:sz="4" w:space="0" w:color="auto"/>
              <w:bottom w:val="single" w:sz="4" w:space="0" w:color="auto"/>
              <w:right w:val="single" w:sz="4" w:space="0" w:color="auto"/>
            </w:tcBorders>
            <w:hideMark/>
          </w:tcPr>
          <w:p w14:paraId="051E3480" w14:textId="77777777" w:rsidR="00112D4E" w:rsidRPr="00112D4E" w:rsidRDefault="00112D4E" w:rsidP="00FD2D4C">
            <w:pPr>
              <w:spacing w:before="120" w:after="120" w:line="276" w:lineRule="auto"/>
              <w:jc w:val="center"/>
              <w:rPr>
                <w:noProof/>
                <w:szCs w:val="24"/>
                <w:lang w:val="hr-HR"/>
              </w:rPr>
            </w:pPr>
            <w:r w:rsidRPr="00112D4E">
              <w:rPr>
                <w:noProof/>
                <w:szCs w:val="24"/>
                <w:lang w:val="hr-HR"/>
              </w:rPr>
              <w:t>30.11.2023.</w:t>
            </w:r>
          </w:p>
        </w:tc>
      </w:tr>
      <w:tr w:rsidR="00112D4E" w:rsidRPr="00112D4E" w14:paraId="6B9E1659" w14:textId="77777777" w:rsidTr="00FD2D4C">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4FE2E6FF" w14:textId="77777777" w:rsidR="00112D4E" w:rsidRPr="00112D4E" w:rsidRDefault="00112D4E" w:rsidP="00FD2D4C">
            <w:pPr>
              <w:spacing w:before="120" w:after="120" w:line="276" w:lineRule="auto"/>
              <w:rPr>
                <w:b/>
                <w:noProof/>
                <w:szCs w:val="24"/>
                <w:lang w:val="hr-HR"/>
              </w:rPr>
            </w:pPr>
            <w:r w:rsidRPr="00112D4E">
              <w:rPr>
                <w:b/>
                <w:lang w:val="hr-HR"/>
              </w:rPr>
              <w:t>Rok za procjenu prijava koje su zadovoljile propisane uvjete Poziva</w:t>
            </w:r>
          </w:p>
        </w:tc>
        <w:tc>
          <w:tcPr>
            <w:tcW w:w="1984" w:type="dxa"/>
            <w:tcBorders>
              <w:top w:val="single" w:sz="4" w:space="0" w:color="auto"/>
              <w:left w:val="single" w:sz="4" w:space="0" w:color="auto"/>
              <w:bottom w:val="single" w:sz="4" w:space="0" w:color="auto"/>
              <w:right w:val="single" w:sz="4" w:space="0" w:color="auto"/>
            </w:tcBorders>
            <w:hideMark/>
          </w:tcPr>
          <w:p w14:paraId="4EC4B69A" w14:textId="77777777" w:rsidR="00112D4E" w:rsidRPr="00112D4E" w:rsidRDefault="00112D4E" w:rsidP="00FD2D4C">
            <w:pPr>
              <w:spacing w:before="120" w:after="120" w:line="276" w:lineRule="auto"/>
              <w:jc w:val="center"/>
              <w:rPr>
                <w:noProof/>
                <w:szCs w:val="24"/>
                <w:lang w:val="hr-HR"/>
              </w:rPr>
            </w:pPr>
            <w:r w:rsidRPr="00112D4E">
              <w:rPr>
                <w:noProof/>
                <w:szCs w:val="24"/>
                <w:lang w:val="hr-HR"/>
              </w:rPr>
              <w:t>29.12.2023.</w:t>
            </w:r>
          </w:p>
        </w:tc>
      </w:tr>
      <w:tr w:rsidR="00112D4E" w:rsidRPr="00112D4E" w14:paraId="5D2E8AFC" w14:textId="77777777" w:rsidTr="00FD2D4C">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ACC3D75" w14:textId="77777777" w:rsidR="00112D4E" w:rsidRPr="00112D4E" w:rsidRDefault="00112D4E" w:rsidP="00FD2D4C">
            <w:pPr>
              <w:spacing w:before="120" w:after="120" w:line="276" w:lineRule="auto"/>
              <w:rPr>
                <w:b/>
                <w:noProof/>
                <w:szCs w:val="24"/>
                <w:lang w:val="hr-HR"/>
              </w:rPr>
            </w:pPr>
            <w:r w:rsidRPr="00112D4E">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14:paraId="785E8558" w14:textId="2810F33C" w:rsidR="00112D4E" w:rsidRPr="00112D4E" w:rsidRDefault="00112D4E" w:rsidP="00FD2D4C">
            <w:pPr>
              <w:spacing w:before="120" w:after="120" w:line="276" w:lineRule="auto"/>
              <w:jc w:val="center"/>
              <w:rPr>
                <w:noProof/>
                <w:szCs w:val="24"/>
                <w:lang w:val="hr-HR"/>
              </w:rPr>
            </w:pPr>
            <w:r w:rsidRPr="00112D4E">
              <w:rPr>
                <w:noProof/>
                <w:szCs w:val="24"/>
                <w:lang w:val="hr-HR"/>
              </w:rPr>
              <w:t>90 dana od dana donošenja Proračuna Općine Kloštar I</w:t>
            </w:r>
            <w:r w:rsidR="000A1CF1">
              <w:rPr>
                <w:noProof/>
                <w:szCs w:val="24"/>
                <w:lang w:val="hr-HR"/>
              </w:rPr>
              <w:t>v</w:t>
            </w:r>
            <w:r w:rsidRPr="00112D4E">
              <w:rPr>
                <w:noProof/>
                <w:szCs w:val="24"/>
                <w:lang w:val="hr-HR"/>
              </w:rPr>
              <w:t>anić</w:t>
            </w:r>
          </w:p>
        </w:tc>
      </w:tr>
      <w:tr w:rsidR="00112D4E" w:rsidRPr="00112D4E" w14:paraId="10DDFFCE" w14:textId="77777777" w:rsidTr="00FD2D4C">
        <w:tc>
          <w:tcPr>
            <w:tcW w:w="7655" w:type="dxa"/>
            <w:tcBorders>
              <w:top w:val="single" w:sz="4" w:space="0" w:color="auto"/>
              <w:left w:val="single" w:sz="4" w:space="0" w:color="auto"/>
              <w:bottom w:val="single" w:sz="4" w:space="0" w:color="auto"/>
              <w:right w:val="single" w:sz="4" w:space="0" w:color="auto"/>
            </w:tcBorders>
            <w:shd w:val="clear" w:color="auto" w:fill="D9D9D9"/>
          </w:tcPr>
          <w:p w14:paraId="5D96D5DD" w14:textId="77777777" w:rsidR="00112D4E" w:rsidRPr="00112D4E" w:rsidRDefault="00112D4E" w:rsidP="00FD2D4C">
            <w:pPr>
              <w:spacing w:before="120" w:after="120" w:line="276" w:lineRule="auto"/>
              <w:rPr>
                <w:b/>
                <w:lang w:val="hr-HR"/>
              </w:rPr>
            </w:pPr>
            <w:r w:rsidRPr="00112D4E">
              <w:rPr>
                <w:b/>
                <w:lang w:val="hr-HR"/>
              </w:rPr>
              <w:t>Rok za slanje obavijesti prijaviteljima kojima nisu odobrena sredstva</w:t>
            </w:r>
          </w:p>
        </w:tc>
        <w:tc>
          <w:tcPr>
            <w:tcW w:w="1984" w:type="dxa"/>
            <w:tcBorders>
              <w:top w:val="single" w:sz="4" w:space="0" w:color="auto"/>
              <w:left w:val="single" w:sz="4" w:space="0" w:color="auto"/>
              <w:bottom w:val="single" w:sz="4" w:space="0" w:color="auto"/>
              <w:right w:val="single" w:sz="4" w:space="0" w:color="auto"/>
            </w:tcBorders>
          </w:tcPr>
          <w:p w14:paraId="7E9763D6" w14:textId="77777777" w:rsidR="00112D4E" w:rsidRPr="00112D4E" w:rsidRDefault="00112D4E" w:rsidP="00FD2D4C">
            <w:pPr>
              <w:spacing w:before="120" w:after="120" w:line="276" w:lineRule="auto"/>
              <w:jc w:val="center"/>
              <w:rPr>
                <w:noProof/>
                <w:szCs w:val="24"/>
                <w:lang w:val="hr-HR"/>
              </w:rPr>
            </w:pPr>
            <w:r w:rsidRPr="00112D4E">
              <w:rPr>
                <w:noProof/>
                <w:szCs w:val="24"/>
                <w:lang w:val="hr-HR"/>
              </w:rPr>
              <w:t xml:space="preserve">8 dana od donošenja odluke o dodjeli financijskih sredstava </w:t>
            </w:r>
          </w:p>
        </w:tc>
      </w:tr>
      <w:tr w:rsidR="00112D4E" w:rsidRPr="00112D4E" w14:paraId="34DEA97B" w14:textId="77777777" w:rsidTr="00FD2D4C">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FAB4D71" w14:textId="77777777" w:rsidR="00112D4E" w:rsidRPr="00112D4E" w:rsidRDefault="00112D4E" w:rsidP="00FD2D4C">
            <w:pPr>
              <w:spacing w:before="120" w:after="120" w:line="276" w:lineRule="auto"/>
              <w:rPr>
                <w:b/>
                <w:noProof/>
                <w:szCs w:val="24"/>
                <w:lang w:val="hr-HR"/>
              </w:rPr>
            </w:pPr>
            <w:r w:rsidRPr="00112D4E">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59C6A617" w14:textId="77777777" w:rsidR="00112D4E" w:rsidRPr="00112D4E" w:rsidRDefault="00112D4E" w:rsidP="00FD2D4C">
            <w:pPr>
              <w:spacing w:before="120" w:after="120" w:line="276" w:lineRule="auto"/>
              <w:jc w:val="center"/>
              <w:rPr>
                <w:noProof/>
                <w:szCs w:val="24"/>
                <w:lang w:val="hr-HR"/>
              </w:rPr>
            </w:pPr>
            <w:r w:rsidRPr="00112D4E">
              <w:rPr>
                <w:noProof/>
                <w:szCs w:val="24"/>
                <w:lang w:val="hr-HR"/>
              </w:rPr>
              <w:t>30 dana od dana donošenja odluke o financiranju</w:t>
            </w:r>
          </w:p>
        </w:tc>
      </w:tr>
    </w:tbl>
    <w:p w14:paraId="5D18A774" w14:textId="77777777" w:rsidR="00112D4E" w:rsidRPr="00112D4E" w:rsidRDefault="00112D4E" w:rsidP="00112D4E">
      <w:pPr>
        <w:snapToGrid/>
        <w:spacing w:after="160" w:line="259" w:lineRule="auto"/>
        <w:rPr>
          <w:noProof/>
          <w:szCs w:val="24"/>
          <w:lang w:val="hr-HR"/>
        </w:rPr>
      </w:pPr>
    </w:p>
    <w:p w14:paraId="15DCE9D4" w14:textId="77777777" w:rsidR="00112D4E" w:rsidRPr="00112D4E" w:rsidRDefault="00112D4E" w:rsidP="00112D4E">
      <w:pPr>
        <w:spacing w:after="240"/>
        <w:jc w:val="both"/>
        <w:rPr>
          <w:rStyle w:val="Hiperveza"/>
          <w:rFonts w:eastAsiaTheme="majorEastAsia"/>
          <w:szCs w:val="24"/>
          <w:lang w:val="hr-HR"/>
        </w:rPr>
      </w:pPr>
      <w:r w:rsidRPr="00112D4E">
        <w:rPr>
          <w:noProof/>
          <w:szCs w:val="24"/>
          <w:lang w:val="hr-HR"/>
        </w:rPr>
        <w:t xml:space="preserve">Davatelj financijskih sredstava ima mogućnost ažuriranja ovog indikativnog kalendara. Obavijest o tome, kao i ažurirana tablica, objavit će se na sljedećoj web stranici: </w:t>
      </w:r>
      <w:r w:rsidRPr="00112D4E">
        <w:rPr>
          <w:szCs w:val="24"/>
          <w:lang w:val="hr-HR"/>
        </w:rPr>
        <w:t>(</w:t>
      </w:r>
      <w:hyperlink r:id="rId9" w:history="1">
        <w:r w:rsidRPr="00112D4E">
          <w:rPr>
            <w:rStyle w:val="Hiperveza"/>
            <w:rFonts w:eastAsiaTheme="majorEastAsia"/>
            <w:szCs w:val="24"/>
            <w:lang w:val="hr-HR"/>
          </w:rPr>
          <w:t>www.klostar-ivanic.hr</w:t>
        </w:r>
      </w:hyperlink>
      <w:r w:rsidRPr="00112D4E">
        <w:rPr>
          <w:rStyle w:val="Hiperveza"/>
          <w:rFonts w:eastAsiaTheme="majorEastAsia"/>
          <w:szCs w:val="24"/>
          <w:lang w:val="hr-HR"/>
        </w:rPr>
        <w:t>)</w:t>
      </w:r>
    </w:p>
    <w:p w14:paraId="570337F1" w14:textId="77777777" w:rsidR="00112D4E" w:rsidRPr="00112D4E" w:rsidRDefault="00112D4E" w:rsidP="00112D4E">
      <w:pPr>
        <w:snapToGrid/>
        <w:spacing w:after="160" w:line="259" w:lineRule="auto"/>
        <w:rPr>
          <w:noProof/>
          <w:szCs w:val="24"/>
          <w:lang w:val="hr-HR"/>
        </w:rPr>
      </w:pPr>
      <w:r w:rsidRPr="00112D4E">
        <w:rPr>
          <w:noProof/>
          <w:szCs w:val="24"/>
          <w:lang w:val="hr-HR"/>
        </w:rPr>
        <w:br w:type="page"/>
      </w:r>
    </w:p>
    <w:p w14:paraId="3185EECB" w14:textId="77777777" w:rsidR="00112D4E" w:rsidRPr="00112D4E" w:rsidRDefault="00112D4E" w:rsidP="00112D4E">
      <w:pPr>
        <w:snapToGrid/>
        <w:spacing w:after="160" w:line="259" w:lineRule="auto"/>
        <w:rPr>
          <w:noProof/>
          <w:szCs w:val="24"/>
          <w:lang w:val="hr-HR"/>
        </w:rPr>
      </w:pPr>
    </w:p>
    <w:p w14:paraId="7A26BE34" w14:textId="77777777" w:rsidR="00112D4E" w:rsidRPr="00112D4E" w:rsidRDefault="00112D4E" w:rsidP="00112D4E">
      <w:pPr>
        <w:snapToGrid/>
        <w:spacing w:after="160" w:line="259" w:lineRule="auto"/>
        <w:rPr>
          <w:noProof/>
          <w:szCs w:val="24"/>
          <w:lang w:val="hr-HR"/>
        </w:rPr>
      </w:pPr>
    </w:p>
    <w:p w14:paraId="3B5BD6A3" w14:textId="539FDD17" w:rsidR="00112D4E" w:rsidRPr="00112D4E" w:rsidRDefault="00112D4E" w:rsidP="00112D4E">
      <w:pPr>
        <w:pStyle w:val="Naslov1"/>
        <w:rPr>
          <w:rFonts w:ascii="Times New Roman" w:hAnsi="Times New Roman" w:cs="Times New Roman"/>
          <w:b/>
          <w:noProof/>
          <w:color w:val="auto"/>
          <w:sz w:val="28"/>
          <w:szCs w:val="28"/>
          <w:lang w:val="hr-HR"/>
        </w:rPr>
      </w:pPr>
      <w:bookmarkStart w:id="37" w:name="_Toc91755982"/>
      <w:r w:rsidRPr="00112D4E">
        <w:rPr>
          <w:rFonts w:ascii="Times New Roman" w:hAnsi="Times New Roman" w:cs="Times New Roman"/>
          <w:b/>
          <w:noProof/>
          <w:color w:val="auto"/>
          <w:sz w:val="28"/>
          <w:szCs w:val="28"/>
          <w:lang w:val="hr-HR"/>
        </w:rPr>
        <w:t>6. POPIS DOKUMENTACIJE</w:t>
      </w:r>
      <w:bookmarkEnd w:id="37"/>
    </w:p>
    <w:p w14:paraId="4D460DE5" w14:textId="77777777" w:rsidR="00112D4E" w:rsidRPr="00112D4E" w:rsidRDefault="00112D4E" w:rsidP="00112D4E">
      <w:pPr>
        <w:spacing w:after="240" w:line="276" w:lineRule="auto"/>
        <w:rPr>
          <w:b/>
          <w:smallCaps/>
          <w:noProof/>
          <w:szCs w:val="24"/>
          <w:lang w:val="hr-HR"/>
        </w:rPr>
      </w:pPr>
      <w:bookmarkStart w:id="38" w:name="_Toc40507657"/>
    </w:p>
    <w:p w14:paraId="138FEC80" w14:textId="77777777" w:rsidR="00112D4E" w:rsidRPr="00112D4E" w:rsidRDefault="00112D4E" w:rsidP="00112D4E">
      <w:pPr>
        <w:pStyle w:val="Odlomakpopisa"/>
        <w:numPr>
          <w:ilvl w:val="0"/>
          <w:numId w:val="4"/>
        </w:numPr>
        <w:rPr>
          <w:rFonts w:ascii="Times New Roman" w:hAnsi="Times New Roman"/>
          <w:noProof/>
          <w:sz w:val="24"/>
          <w:szCs w:val="24"/>
        </w:rPr>
      </w:pPr>
      <w:bookmarkStart w:id="39" w:name="_Toc40507661"/>
      <w:bookmarkEnd w:id="38"/>
      <w:r w:rsidRPr="00112D4E">
        <w:rPr>
          <w:rFonts w:ascii="Times New Roman" w:hAnsi="Times New Roman"/>
          <w:noProof/>
          <w:sz w:val="24"/>
          <w:szCs w:val="24"/>
        </w:rPr>
        <w:t>Pravilnik o financiranju javnih potreba od interesa za opće dobro koje provode udruge na području Općine Kloštar Ivanić (Glasnik Zagrebačke županije br. 40/15)</w:t>
      </w:r>
    </w:p>
    <w:p w14:paraId="1370A9F8" w14:textId="77777777" w:rsidR="00112D4E" w:rsidRPr="00112D4E" w:rsidRDefault="00112D4E" w:rsidP="00112D4E">
      <w:pPr>
        <w:pStyle w:val="Odlomakpopisa"/>
        <w:numPr>
          <w:ilvl w:val="0"/>
          <w:numId w:val="3"/>
        </w:numPr>
        <w:rPr>
          <w:rFonts w:ascii="Times New Roman" w:hAnsi="Times New Roman"/>
          <w:noProof/>
          <w:sz w:val="24"/>
          <w:szCs w:val="24"/>
        </w:rPr>
      </w:pPr>
      <w:r w:rsidRPr="00112D4E">
        <w:rPr>
          <w:rFonts w:ascii="Times New Roman" w:hAnsi="Times New Roman"/>
          <w:noProof/>
          <w:sz w:val="24"/>
          <w:szCs w:val="24"/>
        </w:rPr>
        <w:t xml:space="preserve">( </w:t>
      </w:r>
      <w:hyperlink r:id="rId10" w:history="1">
        <w:r w:rsidRPr="00112D4E">
          <w:rPr>
            <w:rStyle w:val="Hiperveza"/>
            <w:rFonts w:ascii="Times New Roman" w:eastAsiaTheme="majorEastAsia" w:hAnsi="Times New Roman"/>
            <w:noProof/>
            <w:sz w:val="24"/>
            <w:szCs w:val="24"/>
          </w:rPr>
          <w:t>http://www.zagrebacka-zupanija.hr/media/filer_public/66/69/666937bf-091f-46d7-acae-f953ba421768/za_tisak_-_glasnik_40-2015.pdf</w:t>
        </w:r>
      </w:hyperlink>
      <w:r w:rsidRPr="00112D4E">
        <w:rPr>
          <w:rFonts w:ascii="Times New Roman" w:hAnsi="Times New Roman"/>
          <w:noProof/>
          <w:sz w:val="24"/>
          <w:szCs w:val="24"/>
        </w:rPr>
        <w:t xml:space="preserve"> ) ,</w:t>
      </w:r>
    </w:p>
    <w:p w14:paraId="64353CCC"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Javni poziv za dodjelu financijske potpore programima/projektima udruga u području javnih potreba u kulturi za 2024. godinu,</w:t>
      </w:r>
    </w:p>
    <w:p w14:paraId="696A56AB"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 xml:space="preserve">Upute za prijavitelje, </w:t>
      </w:r>
    </w:p>
    <w:p w14:paraId="2F8BC1ED"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opisa programa ili projekta,</w:t>
      </w:r>
    </w:p>
    <w:p w14:paraId="1F9B78D7"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proračuna programa ili projekta,</w:t>
      </w:r>
    </w:p>
    <w:p w14:paraId="2A779E7B"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 xml:space="preserve">Obrazac izjave o nepostojanju dvostrukog financiranja, </w:t>
      </w:r>
    </w:p>
    <w:p w14:paraId="4A07AE5F"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izjave o partnerstvu,</w:t>
      </w:r>
    </w:p>
    <w:p w14:paraId="23B95C9D"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 xml:space="preserve">Obrazac Izjave o ispunjenim obavezama, </w:t>
      </w:r>
    </w:p>
    <w:p w14:paraId="1922AE4E"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izjave o nekažnjavanju,</w:t>
      </w:r>
    </w:p>
    <w:p w14:paraId="6285B3CF"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za provjeru ispunjavanja propisanih (formalnih) uvjeta javnog poziva,</w:t>
      </w:r>
    </w:p>
    <w:p w14:paraId="3E50055C"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za ocjenu kvalitete/vrijednosti programa ili projekta,</w:t>
      </w:r>
    </w:p>
    <w:p w14:paraId="1EEA6940"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opisnog izvještaja provedbe programa ili projekta,</w:t>
      </w:r>
    </w:p>
    <w:p w14:paraId="21D47306"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 xml:space="preserve">Obrazac </w:t>
      </w:r>
      <w:bookmarkEnd w:id="39"/>
      <w:r w:rsidRPr="00112D4E">
        <w:rPr>
          <w:rFonts w:ascii="Times New Roman" w:hAnsi="Times New Roman"/>
          <w:noProof/>
          <w:sz w:val="24"/>
          <w:szCs w:val="24"/>
        </w:rPr>
        <w:t>financijskog izvještaja provedbe programa ili projekta</w:t>
      </w:r>
    </w:p>
    <w:p w14:paraId="6E4D7E8D"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ugovora o financiranju programa ili projekta.</w:t>
      </w:r>
    </w:p>
    <w:p w14:paraId="2DFCCB1A" w14:textId="77777777" w:rsidR="00112D4E" w:rsidRPr="00112D4E" w:rsidRDefault="00112D4E" w:rsidP="00112D4E">
      <w:pPr>
        <w:rPr>
          <w:noProof/>
          <w:szCs w:val="24"/>
          <w:lang w:val="hr-HR"/>
        </w:rPr>
      </w:pPr>
    </w:p>
    <w:p w14:paraId="5608833B" w14:textId="73A4C259" w:rsidR="00112D4E" w:rsidRPr="00112D4E" w:rsidRDefault="00112D4E" w:rsidP="00112D4E">
      <w:pPr>
        <w:spacing w:after="120"/>
        <w:jc w:val="both"/>
        <w:rPr>
          <w:lang w:val="hr-HR"/>
        </w:rPr>
      </w:pPr>
      <w:r w:rsidRPr="00112D4E">
        <w:rPr>
          <w:lang w:val="hr-HR"/>
        </w:rPr>
        <w:t>Pojedine informacije 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1F9F3FA8" w14:textId="77777777" w:rsidR="00112D4E" w:rsidRPr="00112D4E" w:rsidRDefault="00112D4E" w:rsidP="00112D4E">
      <w:pPr>
        <w:rPr>
          <w:noProof/>
          <w:szCs w:val="24"/>
          <w:lang w:val="hr-HR"/>
        </w:rPr>
      </w:pPr>
    </w:p>
    <w:p w14:paraId="190A67F0" w14:textId="77777777" w:rsidR="001E39D6" w:rsidRPr="00112D4E" w:rsidRDefault="001E39D6">
      <w:pPr>
        <w:rPr>
          <w:lang w:val="hr-HR"/>
        </w:rPr>
      </w:pPr>
    </w:p>
    <w:sectPr w:rsidR="001E39D6" w:rsidRPr="00112D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4"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7"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8"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953398301">
    <w:abstractNumId w:val="7"/>
  </w:num>
  <w:num w:numId="2" w16cid:durableId="1859157419">
    <w:abstractNumId w:val="2"/>
  </w:num>
  <w:num w:numId="3" w16cid:durableId="1748526864">
    <w:abstractNumId w:val="1"/>
  </w:num>
  <w:num w:numId="4" w16cid:durableId="209149833">
    <w:abstractNumId w:val="10"/>
  </w:num>
  <w:num w:numId="5" w16cid:durableId="1416198976">
    <w:abstractNumId w:val="8"/>
  </w:num>
  <w:num w:numId="6" w16cid:durableId="514271167">
    <w:abstractNumId w:val="9"/>
  </w:num>
  <w:num w:numId="7" w16cid:durableId="78872483">
    <w:abstractNumId w:val="3"/>
  </w:num>
  <w:num w:numId="8" w16cid:durableId="1863207062">
    <w:abstractNumId w:val="4"/>
  </w:num>
  <w:num w:numId="9" w16cid:durableId="1753578658">
    <w:abstractNumId w:val="6"/>
  </w:num>
  <w:num w:numId="10" w16cid:durableId="510920407">
    <w:abstractNumId w:val="0"/>
  </w:num>
  <w:num w:numId="11" w16cid:durableId="2533242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D4E"/>
    <w:rsid w:val="000A1CF1"/>
    <w:rsid w:val="00112D4E"/>
    <w:rsid w:val="001E39D6"/>
    <w:rsid w:val="002C17C9"/>
    <w:rsid w:val="00591708"/>
    <w:rsid w:val="00715839"/>
    <w:rsid w:val="00923DC8"/>
    <w:rsid w:val="00A74A04"/>
    <w:rsid w:val="00B0343A"/>
    <w:rsid w:val="00B43053"/>
    <w:rsid w:val="00EF217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5B047A5"/>
  <w15:chartTrackingRefBased/>
  <w15:docId w15:val="{4D17CAB4-D7F6-411D-8503-7E43704D5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D4E"/>
    <w:pPr>
      <w:snapToGrid w:val="0"/>
      <w:spacing w:after="0" w:line="240" w:lineRule="auto"/>
    </w:pPr>
    <w:rPr>
      <w:rFonts w:ascii="Times New Roman" w:eastAsia="Times New Roman" w:hAnsi="Times New Roman" w:cs="Times New Roman"/>
      <w:kern w:val="0"/>
      <w:sz w:val="24"/>
      <w:szCs w:val="20"/>
      <w:lang w:val="en-GB"/>
      <w14:ligatures w14:val="none"/>
    </w:rPr>
  </w:style>
  <w:style w:type="paragraph" w:styleId="Naslov1">
    <w:name w:val="heading 1"/>
    <w:basedOn w:val="Normal"/>
    <w:next w:val="Normal"/>
    <w:link w:val="Naslov1Char"/>
    <w:uiPriority w:val="9"/>
    <w:qFormat/>
    <w:rsid w:val="00112D4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ormal"/>
    <w:next w:val="Normal"/>
    <w:link w:val="Naslov2Char"/>
    <w:uiPriority w:val="9"/>
    <w:unhideWhenUsed/>
    <w:qFormat/>
    <w:rsid w:val="00112D4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12D4E"/>
    <w:rPr>
      <w:rFonts w:asciiTheme="majorHAnsi" w:eastAsiaTheme="majorEastAsia" w:hAnsiTheme="majorHAnsi" w:cstheme="majorBidi"/>
      <w:color w:val="2F5496" w:themeColor="accent1" w:themeShade="BF"/>
      <w:kern w:val="0"/>
      <w:sz w:val="32"/>
      <w:szCs w:val="32"/>
      <w:lang w:val="en-GB"/>
      <w14:ligatures w14:val="none"/>
    </w:rPr>
  </w:style>
  <w:style w:type="character" w:customStyle="1" w:styleId="Naslov2Char">
    <w:name w:val="Naslov 2 Char"/>
    <w:basedOn w:val="Zadanifontodlomka"/>
    <w:link w:val="Naslov2"/>
    <w:uiPriority w:val="9"/>
    <w:rsid w:val="00112D4E"/>
    <w:rPr>
      <w:rFonts w:asciiTheme="majorHAnsi" w:eastAsiaTheme="majorEastAsia" w:hAnsiTheme="majorHAnsi" w:cstheme="majorBidi"/>
      <w:color w:val="2F5496" w:themeColor="accent1" w:themeShade="BF"/>
      <w:kern w:val="0"/>
      <w:sz w:val="26"/>
      <w:szCs w:val="26"/>
      <w:lang w:val="en-GB"/>
      <w14:ligatures w14:val="none"/>
    </w:rPr>
  </w:style>
  <w:style w:type="character" w:styleId="Hiperveza">
    <w:name w:val="Hyperlink"/>
    <w:unhideWhenUsed/>
    <w:rsid w:val="00112D4E"/>
    <w:rPr>
      <w:color w:val="0000FF"/>
      <w:u w:val="single"/>
    </w:rPr>
  </w:style>
  <w:style w:type="paragraph" w:styleId="Sadraj1">
    <w:name w:val="toc 1"/>
    <w:basedOn w:val="Normal"/>
    <w:next w:val="Normal"/>
    <w:autoRedefine/>
    <w:uiPriority w:val="39"/>
    <w:unhideWhenUsed/>
    <w:rsid w:val="00112D4E"/>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112D4E"/>
    <w:pPr>
      <w:ind w:left="240"/>
    </w:pPr>
    <w:rPr>
      <w:rFonts w:asciiTheme="minorHAnsi" w:hAnsiTheme="minorHAnsi"/>
      <w:smallCaps/>
      <w:sz w:val="20"/>
    </w:rPr>
  </w:style>
  <w:style w:type="character" w:customStyle="1" w:styleId="GrafikeoznakeChar">
    <w:name w:val="Grafičke oznake Char"/>
    <w:link w:val="Grafikeoznake"/>
    <w:semiHidden/>
    <w:locked/>
    <w:rsid w:val="00112D4E"/>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112D4E"/>
    <w:pPr>
      <w:numPr>
        <w:numId w:val="1"/>
      </w:numPr>
      <w:snapToGrid/>
      <w:spacing w:after="240"/>
      <w:jc w:val="both"/>
    </w:pPr>
    <w:rPr>
      <w:kern w:val="2"/>
      <w:szCs w:val="22"/>
      <w:lang w:eastAsia="en-GB"/>
      <w14:ligatures w14:val="standardContextual"/>
    </w:rPr>
  </w:style>
  <w:style w:type="paragraph" w:styleId="Odlomakpopisa">
    <w:name w:val="List Paragraph"/>
    <w:basedOn w:val="Normal"/>
    <w:uiPriority w:val="34"/>
    <w:qFormat/>
    <w:rsid w:val="00112D4E"/>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112D4E"/>
    <w:pPr>
      <w:spacing w:after="240"/>
      <w:jc w:val="center"/>
    </w:pPr>
    <w:rPr>
      <w:b/>
      <w:sz w:val="32"/>
    </w:rPr>
  </w:style>
  <w:style w:type="paragraph" w:customStyle="1" w:styleId="SubTitle1">
    <w:name w:val="SubTitle 1"/>
    <w:basedOn w:val="Normal"/>
    <w:next w:val="SubTitle2"/>
    <w:rsid w:val="00112D4E"/>
    <w:pPr>
      <w:spacing w:after="240"/>
      <w:jc w:val="center"/>
    </w:pPr>
    <w:rPr>
      <w:b/>
      <w:sz w:val="40"/>
    </w:rPr>
  </w:style>
  <w:style w:type="paragraph" w:customStyle="1" w:styleId="Guidelines1">
    <w:name w:val="Guidelines 1"/>
    <w:basedOn w:val="Sadraj1"/>
    <w:rsid w:val="00112D4E"/>
  </w:style>
  <w:style w:type="paragraph" w:customStyle="1" w:styleId="Text1">
    <w:name w:val="Text 1"/>
    <w:basedOn w:val="Normal"/>
    <w:rsid w:val="00112D4E"/>
    <w:pPr>
      <w:spacing w:after="240"/>
      <w:ind w:left="482"/>
      <w:jc w:val="both"/>
    </w:pPr>
  </w:style>
  <w:style w:type="paragraph" w:customStyle="1" w:styleId="Text2">
    <w:name w:val="Text 2"/>
    <w:basedOn w:val="Normal"/>
    <w:rsid w:val="00112D4E"/>
    <w:pPr>
      <w:tabs>
        <w:tab w:val="left" w:pos="2161"/>
      </w:tabs>
      <w:spacing w:after="240"/>
      <w:ind w:left="1202"/>
      <w:jc w:val="both"/>
    </w:pPr>
  </w:style>
  <w:style w:type="paragraph" w:styleId="Bezproreda">
    <w:name w:val="No Spacing"/>
    <w:uiPriority w:val="1"/>
    <w:qFormat/>
    <w:rsid w:val="00112D4E"/>
    <w:pPr>
      <w:snapToGrid w:val="0"/>
      <w:spacing w:after="0" w:line="240" w:lineRule="auto"/>
    </w:pPr>
    <w:rPr>
      <w:rFonts w:ascii="Times New Roman" w:eastAsia="Times New Roman" w:hAnsi="Times New Roman" w:cs="Times New Roman"/>
      <w:kern w:val="0"/>
      <w:sz w:val="24"/>
      <w:szCs w:val="20"/>
      <w:lang w:val="en-GB"/>
      <w14:ligatures w14:val="none"/>
    </w:rPr>
  </w:style>
  <w:style w:type="character" w:styleId="SlijeenaHiperveza">
    <w:name w:val="FollowedHyperlink"/>
    <w:basedOn w:val="Zadanifontodlomka"/>
    <w:uiPriority w:val="99"/>
    <w:semiHidden/>
    <w:unhideWhenUsed/>
    <w:rsid w:val="00112D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eja.sviglin@klostar-ivanic.hr" TargetMode="External"/><Relationship Id="rId3" Type="http://schemas.openxmlformats.org/officeDocument/2006/relationships/settings" Target="settings.xml"/><Relationship Id="rId7" Type="http://schemas.openxmlformats.org/officeDocument/2006/relationships/hyperlink" Target="http://www.klostar-ivanic.h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zagrebacka-zupanija.hr/media/filer_public/66/69/666937bf-091f-46d7-acae-f953ba421768/za_tisak_-_glasnik_40-2015.pdf" TargetMode="External"/><Relationship Id="rId4" Type="http://schemas.openxmlformats.org/officeDocument/2006/relationships/webSettings" Target="webSettings.xml"/><Relationship Id="rId9" Type="http://schemas.openxmlformats.org/officeDocument/2006/relationships/hyperlink" Target="http://www.klostar-ivanic.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13</Pages>
  <Words>3978</Words>
  <Characters>22676</Characters>
  <Application>Microsoft Office Word</Application>
  <DocSecurity>0</DocSecurity>
  <Lines>188</Lines>
  <Paragraphs>53</Paragraphs>
  <ScaleCrop>false</ScaleCrop>
  <Company/>
  <LinksUpToDate>false</LinksUpToDate>
  <CharactersWithSpaces>26601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10</cp:revision>
  <dcterms:created xsi:type="dcterms:W3CDTF">2023-10-02T07:11:00Z</dcterms:created>
  <dcterms:modified xsi:type="dcterms:W3CDTF">2023-10-03T09:57:00Z</dcterms:modified>
</cp:coreProperties>
</file>