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44020" w14:textId="4CD9DB51" w:rsidR="003B4A61" w:rsidRDefault="00812B4E" w:rsidP="003B4A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broj </w:t>
      </w:r>
      <w:r w:rsidR="00C97508" w:rsidRPr="00C97508">
        <w:rPr>
          <w:rFonts w:ascii="Times New Roman" w:hAnsi="Times New Roman" w:cs="Times New Roman"/>
          <w:sz w:val="24"/>
          <w:szCs w:val="24"/>
        </w:rPr>
        <w:t>33/01, 60/01,</w:t>
      </w:r>
      <w:r w:rsidR="005360E8">
        <w:rPr>
          <w:rFonts w:ascii="Times New Roman" w:hAnsi="Times New Roman" w:cs="Times New Roman"/>
          <w:sz w:val="24"/>
          <w:szCs w:val="24"/>
        </w:rPr>
        <w:t xml:space="preserve"> 106/</w:t>
      </w:r>
      <w:r w:rsidR="003B4FDC">
        <w:rPr>
          <w:rFonts w:ascii="Times New Roman" w:hAnsi="Times New Roman" w:cs="Times New Roman"/>
          <w:sz w:val="24"/>
          <w:szCs w:val="24"/>
        </w:rPr>
        <w:t>0</w:t>
      </w:r>
      <w:r w:rsidR="005360E8">
        <w:rPr>
          <w:rFonts w:ascii="Times New Roman" w:hAnsi="Times New Roman" w:cs="Times New Roman"/>
          <w:sz w:val="24"/>
          <w:szCs w:val="24"/>
        </w:rPr>
        <w:t>3,</w:t>
      </w:r>
      <w:r w:rsidR="00C97508" w:rsidRPr="00C97508">
        <w:rPr>
          <w:rFonts w:ascii="Times New Roman" w:hAnsi="Times New Roman" w:cs="Times New Roman"/>
          <w:sz w:val="24"/>
          <w:szCs w:val="24"/>
        </w:rPr>
        <w:t xml:space="preserve"> 129/05, 109/07, 125/08, 36/09, 150/11, 144/12, 19/13, 137/15, 123/17</w:t>
      </w:r>
      <w:r w:rsidR="005360E8">
        <w:rPr>
          <w:rFonts w:ascii="Times New Roman" w:hAnsi="Times New Roman" w:cs="Times New Roman"/>
          <w:sz w:val="24"/>
          <w:szCs w:val="24"/>
        </w:rPr>
        <w:t>, 98/19, 144/20</w:t>
      </w:r>
      <w:r w:rsidR="00C14BA9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3B4A61">
        <w:rPr>
          <w:rFonts w:ascii="Times New Roman" w:hAnsi="Times New Roman" w:cs="Times New Roman"/>
          <w:sz w:val="24"/>
          <w:szCs w:val="24"/>
        </w:rPr>
        <w:t>27</w:t>
      </w:r>
      <w:r w:rsidRPr="00812B4E">
        <w:rPr>
          <w:rFonts w:ascii="Times New Roman" w:hAnsi="Times New Roman" w:cs="Times New Roman"/>
          <w:sz w:val="24"/>
          <w:szCs w:val="24"/>
        </w:rPr>
        <w:t xml:space="preserve">. Statuta Općine Kloštar Ivanić („Glasnik </w:t>
      </w:r>
      <w:r w:rsidR="00C14BA9">
        <w:rPr>
          <w:rFonts w:ascii="Times New Roman" w:hAnsi="Times New Roman" w:cs="Times New Roman"/>
          <w:sz w:val="24"/>
          <w:szCs w:val="24"/>
        </w:rPr>
        <w:t>Zagrebačke županije“, broj 04/18</w:t>
      </w:r>
      <w:r w:rsidR="003B4FDC">
        <w:rPr>
          <w:rFonts w:ascii="Times New Roman" w:hAnsi="Times New Roman" w:cs="Times New Roman"/>
          <w:sz w:val="24"/>
          <w:szCs w:val="24"/>
        </w:rPr>
        <w:t>, 09/20</w:t>
      </w:r>
      <w:r w:rsidRPr="00812B4E">
        <w:rPr>
          <w:rFonts w:ascii="Times New Roman" w:hAnsi="Times New Roman" w:cs="Times New Roman"/>
          <w:sz w:val="24"/>
          <w:szCs w:val="24"/>
        </w:rPr>
        <w:t>), sukladno odredbama Zakona o udrug</w:t>
      </w:r>
      <w:r w:rsidR="00980580">
        <w:rPr>
          <w:rFonts w:ascii="Times New Roman" w:hAnsi="Times New Roman" w:cs="Times New Roman"/>
          <w:sz w:val="24"/>
          <w:szCs w:val="24"/>
        </w:rPr>
        <w:t xml:space="preserve">ama („Narodne novine“ broj </w:t>
      </w:r>
      <w:r w:rsidR="00980580" w:rsidRPr="00980580">
        <w:rPr>
          <w:rFonts w:ascii="Times New Roman" w:hAnsi="Times New Roman" w:cs="Times New Roman"/>
          <w:sz w:val="24"/>
          <w:szCs w:val="24"/>
        </w:rPr>
        <w:t>74/14, 70/17</w:t>
      </w:r>
      <w:r w:rsidR="00A76E01">
        <w:rPr>
          <w:rFonts w:ascii="Times New Roman" w:hAnsi="Times New Roman" w:cs="Times New Roman"/>
          <w:sz w:val="24"/>
          <w:szCs w:val="24"/>
        </w:rPr>
        <w:t>, 98/19</w:t>
      </w:r>
      <w:r w:rsidRPr="00812B4E">
        <w:rPr>
          <w:rFonts w:ascii="Times New Roman" w:hAnsi="Times New Roman" w:cs="Times New Roman"/>
          <w:sz w:val="24"/>
          <w:szCs w:val="24"/>
        </w:rPr>
        <w:t>), Zakona o financijskom poslovanju i računovodstvu neprofitnih organizacija („Narodne novine“ broj 121/14) i Uredbe o kriterijima, mjerilima i postupcima financiranja i ugovaranja programa i projekata od interesa za opće dobro koje provode udruge („Narodne novine“, broj 26/15),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A61" w:rsidRPr="003B4A61">
        <w:rPr>
          <w:rFonts w:ascii="Times New Roman" w:hAnsi="Times New Roman" w:cs="Times New Roman"/>
          <w:sz w:val="24"/>
          <w:szCs w:val="24"/>
        </w:rPr>
        <w:t>Općinsko vijeće Općine Kloštar Ivanić na 2</w:t>
      </w:r>
      <w:r w:rsidR="00A76E01">
        <w:rPr>
          <w:rFonts w:ascii="Times New Roman" w:hAnsi="Times New Roman" w:cs="Times New Roman"/>
          <w:sz w:val="24"/>
          <w:szCs w:val="24"/>
        </w:rPr>
        <w:t>6</w:t>
      </w:r>
      <w:r w:rsidR="003B4A61" w:rsidRPr="003B4A61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A76E01">
        <w:rPr>
          <w:rFonts w:ascii="Times New Roman" w:hAnsi="Times New Roman" w:cs="Times New Roman"/>
          <w:sz w:val="24"/>
          <w:szCs w:val="24"/>
        </w:rPr>
        <w:t>10.12.2020</w:t>
      </w:r>
      <w:r w:rsidR="003B4A61" w:rsidRPr="003B4A61">
        <w:rPr>
          <w:rFonts w:ascii="Times New Roman" w:hAnsi="Times New Roman" w:cs="Times New Roman"/>
          <w:sz w:val="24"/>
          <w:szCs w:val="24"/>
        </w:rPr>
        <w:t>. godine, donosi</w:t>
      </w:r>
    </w:p>
    <w:p w14:paraId="45CCF69F" w14:textId="77777777" w:rsidR="000312DF" w:rsidRDefault="00905D62" w:rsidP="003B4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31E1A49" w14:textId="51EFE646"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</w:t>
      </w:r>
      <w:r w:rsidR="00BD28F8">
        <w:rPr>
          <w:rFonts w:ascii="Times New Roman" w:hAnsi="Times New Roman" w:cs="Times New Roman"/>
          <w:b/>
          <w:sz w:val="24"/>
          <w:szCs w:val="24"/>
        </w:rPr>
        <w:t>1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14E34B4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ECB6D5B" w14:textId="791AB1E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Pravilnika o financiranju javnih potreba od interesa za opće dobro koje provode udruge na području Općine Kloštar Ivanić (Glasnik Zagrebačke županije, broj 40/15), </w:t>
      </w:r>
      <w:r w:rsidR="000312DF">
        <w:rPr>
          <w:rFonts w:ascii="Times New Roman" w:hAnsi="Times New Roman" w:cs="Times New Roman"/>
          <w:sz w:val="24"/>
          <w:szCs w:val="24"/>
        </w:rPr>
        <w:t>Općina Kloštar Ivanić može u 202</w:t>
      </w:r>
      <w:r w:rsidR="00BD28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14:paraId="0D2F2D5B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14:paraId="65EBA1BF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0312D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</w:t>
      </w:r>
      <w:r w:rsidR="00BC10A6">
        <w:rPr>
          <w:rFonts w:ascii="Times New Roman" w:hAnsi="Times New Roman" w:cs="Times New Roman"/>
          <w:sz w:val="24"/>
          <w:szCs w:val="24"/>
        </w:rPr>
        <w:t>nos po pojedinom programu  je 70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1-10 udruga.</w:t>
      </w:r>
    </w:p>
    <w:p w14:paraId="1BA9043D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14:paraId="3E14688F" w14:textId="0D6D4789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0312DF">
        <w:rPr>
          <w:rFonts w:ascii="Times New Roman" w:hAnsi="Times New Roman" w:cs="Times New Roman"/>
          <w:sz w:val="24"/>
          <w:szCs w:val="24"/>
        </w:rPr>
        <w:t>257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iznos po pojedinom programu  je 1</w:t>
      </w:r>
      <w:r w:rsidR="00227FA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0.000,00 kuna. Očekuje se ugovaranje provedbe programa sa 1-12 udruga.</w:t>
      </w:r>
    </w:p>
    <w:p w14:paraId="2FFC0BF8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14:paraId="7363F0A6" w14:textId="6BD8DF6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8F385D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</w:t>
      </w:r>
      <w:r>
        <w:rPr>
          <w:rFonts w:ascii="Times New Roman" w:hAnsi="Times New Roman" w:cs="Times New Roman"/>
          <w:sz w:val="24"/>
          <w:szCs w:val="24"/>
        </w:rPr>
        <w:lastRenderedPageBreak/>
        <w:t>ugovoriti po pojedinom programu je 1.000,00 kuna, a najveći i</w:t>
      </w:r>
      <w:r w:rsidR="00BC10A6">
        <w:rPr>
          <w:rFonts w:ascii="Times New Roman" w:hAnsi="Times New Roman" w:cs="Times New Roman"/>
          <w:sz w:val="24"/>
          <w:szCs w:val="24"/>
        </w:rPr>
        <w:t>znos po pojedinom programu  je 50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1-3 udruga.</w:t>
      </w:r>
    </w:p>
    <w:p w14:paraId="5C13FC0D" w14:textId="77777777"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14:paraId="05B9605C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0312DF">
        <w:rPr>
          <w:rFonts w:ascii="Times New Roman" w:hAnsi="Times New Roman" w:cs="Times New Roman"/>
          <w:sz w:val="24"/>
          <w:szCs w:val="24"/>
        </w:rPr>
        <w:t xml:space="preserve">  u ukupnom iznosu od 3</w:t>
      </w:r>
      <w:r w:rsidR="004E2AE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1003B1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33B25089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14:paraId="5AC86A90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3C17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D935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5.000,00 kuna. Očekuje se ugovaranje provedbe programa sa 1-5 udruga.</w:t>
      </w:r>
    </w:p>
    <w:p w14:paraId="55AD0B80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14:paraId="6A9F0AA2" w14:textId="1BB0FBD9" w:rsidR="00905D62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 w:rsidR="000312DF">
        <w:rPr>
          <w:rFonts w:ascii="Times New Roman" w:hAnsi="Times New Roman" w:cs="Times New Roman"/>
          <w:sz w:val="24"/>
          <w:szCs w:val="24"/>
        </w:rPr>
        <w:t xml:space="preserve"> u ukupnom iznosu od 30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</w:t>
      </w:r>
      <w:r w:rsidR="000312DF">
        <w:rPr>
          <w:rFonts w:ascii="Times New Roman" w:hAnsi="Times New Roman" w:cs="Times New Roman"/>
          <w:sz w:val="24"/>
          <w:szCs w:val="24"/>
        </w:rPr>
        <w:t xml:space="preserve">znos po pojedinom programu  je </w:t>
      </w:r>
      <w:r w:rsidR="001B14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7267E09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161FBE60" w14:textId="7777777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14:paraId="5AD7214B" w14:textId="77777777" w:rsidR="00905D62" w:rsidRDefault="00905D62" w:rsidP="00905D6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14:paraId="0A2531D6" w14:textId="4CF58989" w:rsidR="00812B4E" w:rsidRPr="00812B4E" w:rsidRDefault="00812B4E" w:rsidP="004804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Odluka stupa na snagu danom donošenja, a objavit će se u </w:t>
      </w:r>
      <w:r w:rsidR="009C6FE9">
        <w:rPr>
          <w:rFonts w:ascii="Times New Roman" w:hAnsi="Times New Roman" w:cs="Times New Roman"/>
          <w:sz w:val="24"/>
          <w:szCs w:val="24"/>
        </w:rPr>
        <w:t>„</w:t>
      </w:r>
      <w:r w:rsidRPr="00812B4E">
        <w:rPr>
          <w:rFonts w:ascii="Times New Roman" w:hAnsi="Times New Roman" w:cs="Times New Roman"/>
          <w:sz w:val="24"/>
          <w:szCs w:val="24"/>
        </w:rPr>
        <w:t>Glasniku Zagrebačke županije</w:t>
      </w:r>
      <w:r w:rsidR="009C6FE9">
        <w:rPr>
          <w:rFonts w:ascii="Times New Roman" w:hAnsi="Times New Roman" w:cs="Times New Roman"/>
          <w:sz w:val="24"/>
          <w:szCs w:val="24"/>
        </w:rPr>
        <w:t>“</w:t>
      </w:r>
      <w:r w:rsidRPr="00812B4E">
        <w:rPr>
          <w:rFonts w:ascii="Times New Roman" w:hAnsi="Times New Roman" w:cs="Times New Roman"/>
          <w:sz w:val="24"/>
          <w:szCs w:val="24"/>
        </w:rPr>
        <w:t>.</w:t>
      </w:r>
    </w:p>
    <w:p w14:paraId="660E9531" w14:textId="77777777" w:rsidR="004804A9" w:rsidRDefault="004804A9" w:rsidP="00905D62">
      <w:pPr>
        <w:pStyle w:val="Bezproreda"/>
        <w:rPr>
          <w:rFonts w:ascii="Times New Roman" w:hAnsi="Times New Roman"/>
          <w:sz w:val="24"/>
          <w:szCs w:val="24"/>
        </w:rPr>
      </w:pPr>
    </w:p>
    <w:p w14:paraId="1A61C6BE" w14:textId="587E55B6" w:rsidR="00905D62" w:rsidRDefault="00905D62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402-08/</w:t>
      </w:r>
      <w:r w:rsidR="000312DF">
        <w:rPr>
          <w:rFonts w:ascii="Times New Roman" w:hAnsi="Times New Roman"/>
          <w:sz w:val="24"/>
          <w:szCs w:val="24"/>
        </w:rPr>
        <w:t>19-01/15</w:t>
      </w:r>
    </w:p>
    <w:p w14:paraId="34123087" w14:textId="77777777" w:rsidR="00905D62" w:rsidRDefault="00AA10D3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AA10D3">
        <w:rPr>
          <w:rFonts w:ascii="Times New Roman" w:hAnsi="Times New Roman"/>
          <w:sz w:val="24"/>
          <w:szCs w:val="24"/>
        </w:rPr>
        <w:t>238/14-0</w:t>
      </w:r>
      <w:r w:rsidR="002444A6">
        <w:rPr>
          <w:rFonts w:ascii="Times New Roman" w:hAnsi="Times New Roman"/>
          <w:sz w:val="24"/>
          <w:szCs w:val="24"/>
        </w:rPr>
        <w:t>1</w:t>
      </w:r>
      <w:r w:rsidRPr="00AA10D3">
        <w:rPr>
          <w:rFonts w:ascii="Times New Roman" w:hAnsi="Times New Roman"/>
          <w:sz w:val="24"/>
          <w:szCs w:val="24"/>
        </w:rPr>
        <w:t>-</w:t>
      </w:r>
      <w:r w:rsidR="003B4A61">
        <w:rPr>
          <w:rFonts w:ascii="Times New Roman" w:hAnsi="Times New Roman"/>
          <w:sz w:val="24"/>
          <w:szCs w:val="24"/>
        </w:rPr>
        <w:t>19-2</w:t>
      </w:r>
    </w:p>
    <w:p w14:paraId="38DC8C27" w14:textId="38E89C22" w:rsidR="00C504A1" w:rsidRDefault="00905D62" w:rsidP="00812B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</w:t>
      </w:r>
      <w:r w:rsidR="00C504A1">
        <w:rPr>
          <w:rFonts w:ascii="Times New Roman" w:hAnsi="Times New Roman"/>
          <w:sz w:val="24"/>
          <w:szCs w:val="24"/>
        </w:rPr>
        <w:t xml:space="preserve"> </w:t>
      </w:r>
      <w:r w:rsidR="0033327A">
        <w:rPr>
          <w:rFonts w:ascii="Times New Roman" w:hAnsi="Times New Roman"/>
          <w:sz w:val="24"/>
          <w:szCs w:val="24"/>
        </w:rPr>
        <w:t>10</w:t>
      </w:r>
      <w:r w:rsidR="009C6FE9">
        <w:rPr>
          <w:rFonts w:ascii="Times New Roman" w:hAnsi="Times New Roman"/>
          <w:sz w:val="24"/>
          <w:szCs w:val="24"/>
        </w:rPr>
        <w:t>.</w:t>
      </w:r>
      <w:r w:rsidR="0033327A">
        <w:rPr>
          <w:rFonts w:ascii="Times New Roman" w:hAnsi="Times New Roman"/>
          <w:sz w:val="24"/>
          <w:szCs w:val="24"/>
        </w:rPr>
        <w:t>12</w:t>
      </w:r>
      <w:r w:rsidR="009C6FE9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="0033327A">
        <w:rPr>
          <w:rFonts w:ascii="Times New Roman" w:hAnsi="Times New Roman"/>
          <w:sz w:val="24"/>
          <w:szCs w:val="24"/>
        </w:rPr>
        <w:t>2020</w:t>
      </w:r>
      <w:r w:rsidR="00A0244D">
        <w:rPr>
          <w:rFonts w:ascii="Times New Roman" w:hAnsi="Times New Roman"/>
          <w:sz w:val="24"/>
          <w:szCs w:val="24"/>
        </w:rPr>
        <w:t>.</w:t>
      </w:r>
    </w:p>
    <w:p w14:paraId="7FF977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5FDBB7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187CC7D6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060B13BE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72011FEF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303311B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3B06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1D6A9EC3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1E59617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356823" w14:textId="6C2793AF" w:rsidR="00905D62" w:rsidRPr="004804A9" w:rsidRDefault="003B4A61" w:rsidP="00480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</w:t>
      </w:r>
    </w:p>
    <w:sectPr w:rsidR="00905D62" w:rsidRPr="00480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12939" w14:textId="77777777" w:rsidR="00161925" w:rsidRDefault="00161925" w:rsidP="003B4A61">
      <w:pPr>
        <w:spacing w:after="0" w:line="240" w:lineRule="auto"/>
      </w:pPr>
      <w:r>
        <w:separator/>
      </w:r>
    </w:p>
  </w:endnote>
  <w:endnote w:type="continuationSeparator" w:id="0">
    <w:p w14:paraId="06BFCBBB" w14:textId="77777777" w:rsidR="00161925" w:rsidRDefault="00161925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60220" w14:textId="77777777" w:rsidR="00161925" w:rsidRDefault="00161925" w:rsidP="003B4A61">
      <w:pPr>
        <w:spacing w:after="0" w:line="240" w:lineRule="auto"/>
      </w:pPr>
      <w:r>
        <w:separator/>
      </w:r>
    </w:p>
  </w:footnote>
  <w:footnote w:type="continuationSeparator" w:id="0">
    <w:p w14:paraId="3869EED1" w14:textId="77777777" w:rsidR="00161925" w:rsidRDefault="00161925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62"/>
    <w:rsid w:val="000312DF"/>
    <w:rsid w:val="000B34DB"/>
    <w:rsid w:val="001003B1"/>
    <w:rsid w:val="00161925"/>
    <w:rsid w:val="001B1493"/>
    <w:rsid w:val="00205AE9"/>
    <w:rsid w:val="00227FA8"/>
    <w:rsid w:val="002444A6"/>
    <w:rsid w:val="002C6A0F"/>
    <w:rsid w:val="003202D2"/>
    <w:rsid w:val="0033327A"/>
    <w:rsid w:val="0035364F"/>
    <w:rsid w:val="003567FD"/>
    <w:rsid w:val="003B4A61"/>
    <w:rsid w:val="003B4FDC"/>
    <w:rsid w:val="003C178D"/>
    <w:rsid w:val="004627D4"/>
    <w:rsid w:val="004804A9"/>
    <w:rsid w:val="0048566A"/>
    <w:rsid w:val="004E2AE5"/>
    <w:rsid w:val="005360E8"/>
    <w:rsid w:val="00561F99"/>
    <w:rsid w:val="0073474D"/>
    <w:rsid w:val="00753C90"/>
    <w:rsid w:val="00812B4E"/>
    <w:rsid w:val="00880914"/>
    <w:rsid w:val="008F385D"/>
    <w:rsid w:val="00900659"/>
    <w:rsid w:val="00905D62"/>
    <w:rsid w:val="0095720F"/>
    <w:rsid w:val="00980580"/>
    <w:rsid w:val="009C6FE9"/>
    <w:rsid w:val="00A0244D"/>
    <w:rsid w:val="00A76E01"/>
    <w:rsid w:val="00AA10D3"/>
    <w:rsid w:val="00BC10A6"/>
    <w:rsid w:val="00BD28F8"/>
    <w:rsid w:val="00C12F95"/>
    <w:rsid w:val="00C14BA9"/>
    <w:rsid w:val="00C504A1"/>
    <w:rsid w:val="00C97508"/>
    <w:rsid w:val="00D2198A"/>
    <w:rsid w:val="00D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5FCFB"/>
  <w15:chartTrackingRefBased/>
  <w15:docId w15:val="{E71D8BDB-8DB0-43C9-BF37-FD1D5D4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27</cp:revision>
  <cp:lastPrinted>2018-11-29T14:20:00Z</cp:lastPrinted>
  <dcterms:created xsi:type="dcterms:W3CDTF">2018-11-09T12:32:00Z</dcterms:created>
  <dcterms:modified xsi:type="dcterms:W3CDTF">2021-02-26T07:32:00Z</dcterms:modified>
</cp:coreProperties>
</file>