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D20" w:rsidRPr="00212CE5" w:rsidRDefault="00276D20" w:rsidP="00276D20">
      <w:pPr>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 xml:space="preserve">OPĆI UVJETI </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KOJI SE PRIMJENJUJU NA UGOVOR</w:t>
      </w:r>
      <w:r>
        <w:rPr>
          <w:rFonts w:ascii="Times New Roman" w:eastAsia="Times New Roman" w:hAnsi="Times New Roman" w:cs="Times New Roman"/>
          <w:b/>
          <w:kern w:val="0"/>
          <w:lang w:eastAsia="hr-HR"/>
        </w:rPr>
        <w:t>E SKLOPLJENE U OKVIRU NATJEČAJA ZA DODJELU FINANCIJSKE POTPORE PROGRAMIMA/PR</w:t>
      </w:r>
      <w:r w:rsidR="0035193E">
        <w:rPr>
          <w:rFonts w:ascii="Times New Roman" w:eastAsia="Times New Roman" w:hAnsi="Times New Roman" w:cs="Times New Roman"/>
          <w:b/>
          <w:kern w:val="0"/>
          <w:lang w:eastAsia="hr-HR"/>
        </w:rPr>
        <w:t>OJEKTIMA UD</w:t>
      </w:r>
      <w:bookmarkStart w:id="0" w:name="_GoBack"/>
      <w:bookmarkEnd w:id="0"/>
      <w:r>
        <w:rPr>
          <w:rFonts w:ascii="Times New Roman" w:eastAsia="Times New Roman" w:hAnsi="Times New Roman" w:cs="Times New Roman"/>
          <w:b/>
          <w:kern w:val="0"/>
          <w:lang w:eastAsia="hr-HR"/>
        </w:rPr>
        <w:t>RUGA KOJI SE TEMELJE NA PROMICANJU I OČUVANJU VRIJEDNOSTI DOMOVINSKOG RATA ZA 2016. GODINU</w:t>
      </w:r>
    </w:p>
    <w:p w:rsidR="00276D20" w:rsidRPr="00212CE5" w:rsidRDefault="00276D20" w:rsidP="00276D20">
      <w:pPr>
        <w:suppressAutoHyphens w:val="0"/>
        <w:spacing w:before="100" w:beforeAutospacing="1" w:after="100" w:afterAutospacing="1"/>
        <w:rPr>
          <w:rFonts w:ascii="Times New Roman" w:eastAsia="Times New Roman" w:hAnsi="Times New Roman" w:cs="Times New Roman"/>
          <w:kern w:val="0"/>
          <w:lang w:eastAsia="hr-HR"/>
        </w:rPr>
      </w:pPr>
    </w:p>
    <w:p w:rsidR="00276D20" w:rsidRPr="00212CE5" w:rsidRDefault="00276D20" w:rsidP="00276D20">
      <w:pPr>
        <w:suppressAutoHyphens w:val="0"/>
        <w:spacing w:before="100" w:beforeAutospacing="1" w:after="100" w:afterAutospacing="1"/>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276D20" w:rsidRPr="00212CE5" w:rsidRDefault="00276D20" w:rsidP="00276D20">
      <w:pPr>
        <w:suppressAutoHyphens w:val="0"/>
        <w:spacing w:before="100" w:beforeAutospacing="1" w:after="100" w:afterAutospacing="1"/>
        <w:rPr>
          <w:rFonts w:ascii="Times New Roman" w:eastAsia="Times New Roman" w:hAnsi="Times New Roman" w:cs="Times New Roman"/>
          <w:kern w:val="0"/>
          <w:lang w:eastAsia="hr-HR"/>
        </w:rPr>
      </w:pPr>
      <w:r w:rsidRPr="00212CE5">
        <w:rPr>
          <w:rFonts w:ascii="Times New Roman" w:eastAsia="Times New Roman" w:hAnsi="Times New Roman" w:cs="Times New Roman"/>
          <w:i/>
          <w:kern w:val="0"/>
          <w:lang w:eastAsia="hr-HR"/>
        </w:rPr>
        <w:t>U slučaju proturječnosti između odredbi Općih uvjeta i Posebnih uvjeta te uvjeta iz drugih Priloga (opisnog obrasca i obrasca proračuna), odredbe Posebnih uvjeta imat će prvenstvo</w:t>
      </w:r>
      <w:r w:rsidRPr="00212CE5">
        <w:rPr>
          <w:rFonts w:ascii="Times New Roman" w:eastAsia="Times New Roman" w:hAnsi="Times New Roman" w:cs="Times New Roman"/>
          <w:kern w:val="0"/>
          <w:lang w:eastAsia="hr-HR"/>
        </w:rPr>
        <w:t>.</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Sadržaj Općih uvjeta: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 Opće obveze</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2: Obveza dostavljanja podataka, financijskih i opisnih izvještaja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3: Odgovornost ugovornih strana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4: Sukob interesa u korištenju sredstava iz javnih izvora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5: Čuvanje dokumenata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6: Javnost i vidljivost</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7: Vlasništvo, korištenje rezultata i opreme</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8: Praćenje i vrednovanje programa i/ili projekta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9: Izmjene i dopune ugovora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10: Prijenos prava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11: Provedbeno razdoblje, produljenje, obustava, viša sila i rok dovršetka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12: Raskid Ugovora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13: Primjena propisa i rješavanje sporova</w:t>
      </w:r>
    </w:p>
    <w:p w:rsidR="00276D20" w:rsidRPr="00212CE5" w:rsidRDefault="00276D20" w:rsidP="00276D20">
      <w:pPr>
        <w:suppressAutoHyphens w:val="0"/>
        <w:rPr>
          <w:rFonts w:ascii="Times New Roman" w:eastAsia="Times New Roman" w:hAnsi="Times New Roman" w:cs="Times New Roman"/>
          <w:kern w:val="0"/>
          <w:lang w:eastAsia="hr-HR"/>
        </w:rPr>
      </w:pP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Financijske odredbe</w:t>
      </w:r>
      <w:r>
        <w:rPr>
          <w:rFonts w:ascii="Times New Roman" w:eastAsia="Times New Roman" w:hAnsi="Times New Roman" w:cs="Times New Roman"/>
          <w:kern w:val="0"/>
          <w:lang w:eastAsia="hr-HR"/>
        </w:rPr>
        <w:t>:</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14: Prihvatljivi i neprihvatljivi troškovi</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15: Plaćanje i modeli plaćanja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16: Računi, tehničke i financijske provjere</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17: Konačan iznos financiranja od strane Davatelja financijskih sredstava</w:t>
      </w:r>
    </w:p>
    <w:p w:rsidR="00276D20" w:rsidRPr="00212CE5" w:rsidRDefault="00276D20" w:rsidP="00276D20">
      <w:pPr>
        <w:suppressAutoHyphens w:val="0"/>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Članak 18: Povrat sredstava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Opće obveze</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Korisnik financiranja provodi program/projekt na vlastitu odgovornost i u skladu s opisom i financijskim proračunom programa/projekta i u njemu sadržanih ciljeva, koji je sastavni dio Ugovora.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sectPr w:rsidR="00276D20" w:rsidRPr="00212CE5" w:rsidSect="00DB42E7">
          <w:headerReference w:type="first" r:id="rId7"/>
          <w:pgSz w:w="11906" w:h="16838"/>
          <w:pgMar w:top="1417" w:right="1417" w:bottom="1417" w:left="1417" w:header="708" w:footer="708" w:gutter="0"/>
          <w:cols w:space="708"/>
          <w:titlePg/>
          <w:docGrid w:linePitch="360"/>
        </w:sectPr>
      </w:pPr>
      <w:r w:rsidRPr="00212CE5">
        <w:rPr>
          <w:rFonts w:ascii="Times New Roman" w:eastAsia="Times New Roman" w:hAnsi="Times New Roman" w:cs="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lastRenderedPageBreak/>
        <w:t>(3) Korisnik financiranja provodi program/projekt samostalno ili u partnerstvu s jednom ili više udruga ili drugih organizacija civilnoga društva ili drugim tijelima utvrđenim u opisu programa/projekta</w:t>
      </w:r>
      <w:r>
        <w:rPr>
          <w:rFonts w:ascii="Times New Roman" w:eastAsia="Times New Roman" w:hAnsi="Times New Roman" w:cs="Times New Roman"/>
          <w:kern w:val="0"/>
          <w:lang w:eastAsia="hr-HR"/>
        </w:rPr>
        <w:t xml:space="preserve"> </w:t>
      </w:r>
      <w:r w:rsidRPr="00212CE5">
        <w:rPr>
          <w:rFonts w:ascii="Times New Roman" w:eastAsia="Times New Roman" w:hAnsi="Times New Roman" w:cs="Times New Roman"/>
          <w:kern w:val="0"/>
          <w:lang w:eastAsia="hr-HR"/>
        </w:rPr>
        <w:t xml:space="preserve">(partner). </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Obveza dostavljanja podataka, financijskih i opisnih izvještaja</w:t>
      </w:r>
    </w:p>
    <w:p w:rsidR="00276D20"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Pr>
          <w:rFonts w:ascii="Times New Roman" w:eastAsia="Times New Roman" w:hAnsi="Times New Roman" w:cs="Times New Roman"/>
          <w:b/>
          <w:kern w:val="0"/>
          <w:lang w:eastAsia="hr-HR"/>
        </w:rPr>
        <w:t>Članak 2.</w:t>
      </w:r>
    </w:p>
    <w:p w:rsidR="00276D20" w:rsidRPr="00254DA1" w:rsidRDefault="00276D20" w:rsidP="00276D20">
      <w:pPr>
        <w:suppressAutoHyphens w:val="0"/>
        <w:spacing w:before="100" w:beforeAutospacing="1" w:after="100" w:afterAutospacing="1"/>
        <w:rPr>
          <w:rFonts w:ascii="Times New Roman" w:eastAsia="Times New Roman" w:hAnsi="Times New Roman" w:cs="Times New Roman"/>
          <w:b/>
          <w:kern w:val="0"/>
          <w:lang w:eastAsia="hr-HR"/>
        </w:rPr>
      </w:pPr>
      <w:r>
        <w:rPr>
          <w:rFonts w:ascii="Times New Roman" w:hAnsi="Times New Roman" w:cs="Times New Roman"/>
        </w:rPr>
        <w:t>(1)</w:t>
      </w:r>
      <w:r w:rsidRPr="00254DA1">
        <w:rPr>
          <w:rFonts w:ascii="Times New Roman" w:hAnsi="Times New Roman" w:cs="Times New Roman"/>
        </w:rPr>
        <w:t>Korisnik je dužan dostaviti Davatelju sve potrebne podatke o provođenju Programa. Izvještaji se odnose na Program kao cjelinu, bez obzira koji dio financira Davatelj.</w:t>
      </w:r>
    </w:p>
    <w:p w:rsidR="00276D20" w:rsidRPr="00254DA1" w:rsidRDefault="00276D20" w:rsidP="00276D20">
      <w:pPr>
        <w:rPr>
          <w:rFonts w:ascii="Times New Roman" w:hAnsi="Times New Roman" w:cs="Times New Roman"/>
        </w:rPr>
      </w:pPr>
      <w:r>
        <w:rPr>
          <w:rFonts w:ascii="Times New Roman" w:hAnsi="Times New Roman" w:cs="Times New Roman"/>
        </w:rPr>
        <w:t>(2)</w:t>
      </w:r>
      <w:r w:rsidRPr="00254DA1">
        <w:rPr>
          <w:rFonts w:ascii="Times New Roman" w:hAnsi="Times New Roman" w:cs="Times New Roman"/>
        </w:rPr>
        <w:t>Davatelj može od Korisnika zahtijevati dodatne podatke o provođenju Programa u bilo koje doba, sve do konačnog odobrenja izvještaja o provedbi Programa i koji se dostavljaju u</w:t>
      </w:r>
      <w:r>
        <w:rPr>
          <w:rFonts w:ascii="Times New Roman" w:hAnsi="Times New Roman" w:cs="Times New Roman"/>
        </w:rPr>
        <w:t xml:space="preserve"> </w:t>
      </w:r>
      <w:r w:rsidRPr="00254DA1">
        <w:rPr>
          <w:rFonts w:ascii="Times New Roman" w:hAnsi="Times New Roman" w:cs="Times New Roman"/>
        </w:rPr>
        <w:t>skladu s uputom Davatelja, najkasnije u roku od 14 dana od dana podnošenja zahtjeva.</w:t>
      </w:r>
    </w:p>
    <w:p w:rsidR="00276D20" w:rsidRDefault="00276D20" w:rsidP="00276D20"/>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Odgovornost ugovornih strana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3.</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Sukob interesa u korištenju sredstava iz javnih izvora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4.</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Čuvanje dokumenata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5.</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Javnost i vidljivost</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6.</w:t>
      </w:r>
    </w:p>
    <w:p w:rsidR="00276D20"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w:t>
      </w:r>
      <w:r>
        <w:rPr>
          <w:rFonts w:ascii="Times New Roman" w:eastAsia="Times New Roman" w:hAnsi="Times New Roman" w:cs="Times New Roman"/>
          <w:kern w:val="0"/>
          <w:lang w:eastAsia="hr-HR"/>
        </w:rPr>
        <w:t>1)</w:t>
      </w:r>
      <w:r w:rsidRPr="000608CF">
        <w:rPr>
          <w:rFonts w:ascii="Times New Roman" w:eastAsia="Times New Roman" w:hAnsi="Times New Roman" w:cs="Times New Roman"/>
          <w:kern w:val="0"/>
          <w:lang w:eastAsia="hr-HR"/>
        </w:rPr>
        <w:t>Korisnik će navesti financijski doprinos Davatelja u informacijama za krajnje korisnike Programa te u svojim izvještajima i kontaktima s medijima osim ako Davatelj odluči drugačije.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Vlasništvo, korištenje rezultata i opreme</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7.</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Vlasništvo i prava intelektualnog i industrijskog vlasništva nad rezultatima programa/projekta, izvještajima i drugim dokumentima vezanim uz njih pripadaju Korisniku financiranja.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Praćenje i vrednovanje programa/projekta/manifestacije</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8.</w:t>
      </w:r>
    </w:p>
    <w:p w:rsidR="00276D20" w:rsidRPr="00901E40" w:rsidRDefault="00276D20" w:rsidP="00276D20">
      <w:pPr>
        <w:rPr>
          <w:rFonts w:ascii="Times New Roman" w:hAnsi="Times New Roman" w:cs="Times New Roman"/>
        </w:rPr>
      </w:pPr>
      <w:r w:rsidRPr="00901E40">
        <w:rPr>
          <w:rFonts w:ascii="Times New Roman" w:hAnsi="Times New Roman" w:cs="Times New Roman"/>
        </w:rPr>
        <w:t>(1)Davatelj je obvezan pratiti provedbu Programa te ako provedba traje najmanje godinu dana i vrijednost mu iznosi 100.000 kuna i više, obvezan je najmanje jednom tijekom njegovog trajanja obaviti terensku provjeru provedbe Programa.</w:t>
      </w:r>
    </w:p>
    <w:p w:rsidR="00276D20" w:rsidRPr="008E2F11" w:rsidRDefault="00276D20" w:rsidP="00276D20">
      <w:pPr>
        <w:rPr>
          <w:rFonts w:ascii="Times New Roman" w:hAnsi="Times New Roman" w:cs="Times New Roman"/>
        </w:rPr>
      </w:pPr>
      <w:r>
        <w:rPr>
          <w:rFonts w:ascii="Times New Roman" w:hAnsi="Times New Roman" w:cs="Times New Roman"/>
        </w:rPr>
        <w:lastRenderedPageBreak/>
        <w:t>(2)</w:t>
      </w:r>
      <w:r w:rsidRPr="00901E40">
        <w:rPr>
          <w:rFonts w:ascii="Times New Roman" w:hAnsi="Times New Roman" w:cs="Times New Roman"/>
        </w:rPr>
        <w:t>Korisnik je dužan staviti na raspolaganje Davatelju ili osobama koje Davatelj ovlasti svu dokumentaciju ili podatke koji mogu biti od koristi kod praćenja odnosno vrednovanja Programa i dati im prava pristupa.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Izmjene i dopune Ugovora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9.</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(7) Korisnik financiranja je dužan obavijestiti Davatelja financijskih sredstava: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o promjeni voditelja programa/projekta i osobe odgovorne za zastupanje,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o izmjeni cilja, aktivnosti i/ili rezultata programa/projekta,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o promjeni adrese, bankovnog računa i revizora (ako ga je Korisnik financiranja dužan angažirati).</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Prijenos prava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10.</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Ugovor i sva plaćanja povezana s njim ne mogu se prenositi na treću stranu bez prethodne pisane suglasnosti Davatelja financijskih sredstava.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Provedbeno razdoblje, produljenje, obustava, viša sila i rok dovršetka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11.</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Raskid Ugovora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12.</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Davatelj financijskih sredstava može raskinuti Ugovor bez pisane obavijesti i bez plaćanja bilo kakve nadoknade u sljedećim slučajevima, ako:</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e) Korisnik financiranja promijeni pravni oblik, osim ako ne postoji dodatak Ugovoru u kojemu je navedena ta činjenica,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lastRenderedPageBreak/>
        <w:t>f) Korisnik financiranja ne postupa u skladu s odredbama ugovora vezano uz sukob interesa, prijenos prava i tehničke i financijske provjere programa/projekta, ili</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g) Korisnik financiranja daje lažne ili nepotpune izjave, podatke, informacije i dokumentaciju kako bi dobio sredstva iz ugovora ili ako dostavlja nevjerodostojne izvještaje.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(7) Ugovor će se smatrati raskinutim ukoliko Davatelj financijskih sredstava zbog razloga iz stavka 2. ovoga članka ne izvrši uplatu Korisniku financiranja u roku od jedne godine od potpisivanja ugovora.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Primjena propisa i rješavanje sporova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13.</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Pr>
          <w:rFonts w:ascii="Times New Roman" w:eastAsia="Times New Roman" w:hAnsi="Times New Roman" w:cs="Times New Roman"/>
          <w:b/>
          <w:kern w:val="0"/>
          <w:lang w:eastAsia="hr-HR"/>
        </w:rPr>
        <w:t>FINANCIJSKE ODREDBE</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Prihvatljivi i neprihvatljivi troškovi</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14.</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lastRenderedPageBreak/>
        <w:t>(1) Prihvatljivi troškovi su troškovi koje je imao Korisnik financiranja te koji ispunjavaju sve sljedeće kriterije: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b) moraju biti navedeni u ukupnom predviđenom proračunu programa/projekta,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c) nužni su za provođenje programa/projekta koji je predmetom dodjele financijskih sredstava,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d) mogu biti identificirani i provjereni i koji su računovodstveno evidentirani kod Korisnika financiranja prema važećim propisima o računovodstvu neprofitnih organizacija,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e) trebaju biti umjereni, opravdani i usuglašeni sa zahtjevima racionalnog financijskog upravljanja, sukladno načelima ekonomičnosti i učinkovitosti.</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276D20" w:rsidRPr="00212CE5" w:rsidRDefault="00276D20" w:rsidP="00276D20">
      <w:pPr>
        <w:suppressAutoHyphens w:val="0"/>
        <w:ind w:left="1410" w:hanging="705"/>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w:t>
      </w:r>
      <w:r w:rsidRPr="00212CE5">
        <w:rPr>
          <w:rFonts w:ascii="Times New Roman" w:eastAsia="Times New Roman" w:hAnsi="Times New Roman" w:cs="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276D20" w:rsidRPr="00212CE5" w:rsidRDefault="00276D20" w:rsidP="00276D20">
      <w:pPr>
        <w:suppressAutoHyphens w:val="0"/>
        <w:ind w:left="1410" w:hanging="705"/>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w:t>
      </w:r>
      <w:r w:rsidRPr="00212CE5">
        <w:rPr>
          <w:rFonts w:ascii="Times New Roman" w:eastAsia="Times New Roman" w:hAnsi="Times New Roman" w:cs="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276D20" w:rsidRPr="00212CE5" w:rsidRDefault="00276D20" w:rsidP="00276D20">
      <w:pPr>
        <w:suppressAutoHyphens w:val="0"/>
        <w:ind w:left="1413" w:hanging="708"/>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w:t>
      </w:r>
      <w:r w:rsidRPr="00212CE5">
        <w:rPr>
          <w:rFonts w:ascii="Times New Roman" w:eastAsia="Times New Roman" w:hAnsi="Times New Roman" w:cs="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276D20" w:rsidRPr="00212CE5" w:rsidRDefault="00276D20" w:rsidP="00276D20">
      <w:pPr>
        <w:suppressAutoHyphens w:val="0"/>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ab/>
        <w:t>-</w:t>
      </w:r>
      <w:r w:rsidRPr="00212CE5">
        <w:rPr>
          <w:rFonts w:ascii="Times New Roman" w:eastAsia="Times New Roman" w:hAnsi="Times New Roman" w:cs="Times New Roman"/>
          <w:kern w:val="0"/>
          <w:szCs w:val="24"/>
          <w:lang w:eastAsia="hr-HR"/>
        </w:rPr>
        <w:tab/>
        <w:t>troškovi potrošne robe,</w:t>
      </w:r>
    </w:p>
    <w:p w:rsidR="00276D20" w:rsidRPr="00212CE5" w:rsidRDefault="00276D20" w:rsidP="00276D20">
      <w:pPr>
        <w:suppressAutoHyphens w:val="0"/>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ab/>
        <w:t>-</w:t>
      </w:r>
      <w:r w:rsidRPr="00212CE5">
        <w:rPr>
          <w:rFonts w:ascii="Times New Roman" w:eastAsia="Times New Roman" w:hAnsi="Times New Roman" w:cs="Times New Roman"/>
          <w:kern w:val="0"/>
          <w:szCs w:val="24"/>
          <w:lang w:eastAsia="hr-HR"/>
        </w:rPr>
        <w:tab/>
        <w:t>troškovi podugovaranja,</w:t>
      </w:r>
    </w:p>
    <w:p w:rsidR="00276D20" w:rsidRPr="00212CE5" w:rsidRDefault="00276D20" w:rsidP="00276D20">
      <w:pPr>
        <w:suppressAutoHyphens w:val="0"/>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ab/>
        <w:t>-</w:t>
      </w:r>
      <w:r w:rsidRPr="00212CE5">
        <w:rPr>
          <w:rFonts w:ascii="Times New Roman" w:eastAsia="Times New Roman" w:hAnsi="Times New Roman" w:cs="Times New Roman"/>
          <w:kern w:val="0"/>
          <w:szCs w:val="24"/>
          <w:lang w:eastAsia="hr-HR"/>
        </w:rPr>
        <w:tab/>
        <w:t>administrativni troškovi,</w:t>
      </w:r>
    </w:p>
    <w:p w:rsidR="00276D20" w:rsidRPr="00212CE5" w:rsidRDefault="00276D20" w:rsidP="00276D20">
      <w:pPr>
        <w:suppressAutoHyphens w:val="0"/>
        <w:ind w:left="1410" w:hanging="705"/>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w:t>
      </w:r>
      <w:r w:rsidRPr="00212CE5">
        <w:rPr>
          <w:rFonts w:ascii="Times New Roman" w:eastAsia="Times New Roman" w:hAnsi="Times New Roman" w:cs="Times New Roman"/>
          <w:kern w:val="0"/>
          <w:szCs w:val="24"/>
          <w:lang w:eastAsia="hr-HR"/>
        </w:rPr>
        <w:tab/>
        <w:t>troškovi koji izravno proistječu iz zahtjeva ugovora, uključujući troškove financijskih usluga,</w:t>
      </w:r>
    </w:p>
    <w:p w:rsidR="00276D20" w:rsidRPr="00D514B5" w:rsidRDefault="00276D20" w:rsidP="00276D20">
      <w:pPr>
        <w:numPr>
          <w:ilvl w:val="0"/>
          <w:numId w:val="2"/>
        </w:numPr>
        <w:suppressAutoHyphens w:val="0"/>
        <w:jc w:val="both"/>
        <w:rPr>
          <w:rFonts w:ascii="Times New Roman" w:eastAsia="Times New Roman" w:hAnsi="Times New Roman" w:cs="Times New Roman"/>
          <w:kern w:val="0"/>
          <w:szCs w:val="24"/>
          <w:lang w:eastAsia="hr-HR"/>
        </w:rPr>
      </w:pPr>
      <w:r w:rsidRPr="00212CE5">
        <w:rPr>
          <w:rFonts w:ascii="Times New Roman" w:eastAsia="Times New Roman" w:hAnsi="Times New Roman" w:cs="Times New Roman"/>
          <w:kern w:val="0"/>
          <w:szCs w:val="24"/>
          <w:lang w:eastAsia="hr-HR"/>
        </w:rPr>
        <w:t>ostali troškovi koji su izravno vezani za provedbu aktivnosti programa ili projekta.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sidRPr="00212CE5">
        <w:rPr>
          <w:rFonts w:ascii="Times New Roman" w:eastAsia="Times New Roman" w:hAnsi="Times New Roman" w:cs="Times New Roman"/>
          <w:b/>
          <w:kern w:val="0"/>
          <w:lang w:eastAsia="hr-HR"/>
        </w:rPr>
        <w:t>u iznosu od 33 kuna/sat</w:t>
      </w:r>
      <w:r w:rsidRPr="00212CE5">
        <w:rPr>
          <w:rFonts w:ascii="Times New Roman" w:eastAsia="Times New Roman" w:hAnsi="Times New Roman" w:cs="Times New Roman"/>
          <w:kern w:val="0"/>
          <w:lang w:eastAsia="hr-HR"/>
        </w:rPr>
        <w:t xml:space="preserve">. Korisnik financiranja koji će na provedbi programa/projekta/manifestacije angažirati volontere može odrediti stvarnu vrijednost volonterskog rada, koja može biti i veća od navedenog prihvatljivog iznosa. Za potrebe izvještavanja o pokazateljima provedbe </w:t>
      </w:r>
      <w:r w:rsidRPr="00212CE5">
        <w:rPr>
          <w:rFonts w:ascii="Times New Roman" w:eastAsia="Times New Roman" w:hAnsi="Times New Roman" w:cs="Times New Roman"/>
          <w:kern w:val="0"/>
          <w:lang w:eastAsia="hr-HR"/>
        </w:rPr>
        <w:lastRenderedPageBreak/>
        <w:t>programa/projekata/manifestacija, Korisnik financiranja će izvještavati samo u okvirima u ovom stavku navedene vrijednosti volonterskog sata.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(5) Prihvatljivim se neće smatrati sljedeći troškovi:</w:t>
      </w:r>
    </w:p>
    <w:p w:rsidR="00276D20" w:rsidRPr="00212CE5" w:rsidRDefault="00276D20" w:rsidP="00276D20">
      <w:pPr>
        <w:suppressAutoHyphens w:val="0"/>
        <w:ind w:firstLine="357"/>
        <w:jc w:val="both"/>
        <w:rPr>
          <w:rFonts w:ascii="Times New Roman" w:eastAsia="Times New Roman" w:hAnsi="Times New Roman" w:cs="Times New Roman"/>
          <w:kern w:val="0"/>
          <w:sz w:val="24"/>
          <w:szCs w:val="24"/>
          <w:lang w:eastAsia="hr-HR"/>
        </w:rPr>
      </w:pPr>
      <w:r w:rsidRPr="00212CE5">
        <w:rPr>
          <w:rFonts w:ascii="Times New Roman" w:eastAsia="Times New Roman" w:hAnsi="Times New Roman" w:cs="Times New Roman"/>
          <w:kern w:val="0"/>
          <w:sz w:val="24"/>
          <w:szCs w:val="24"/>
          <w:lang w:eastAsia="hr-HR"/>
        </w:rPr>
        <w:t>-</w:t>
      </w:r>
      <w:r w:rsidRPr="00212CE5">
        <w:rPr>
          <w:rFonts w:ascii="Times New Roman" w:eastAsia="Times New Roman" w:hAnsi="Times New Roman" w:cs="Times New Roman"/>
          <w:kern w:val="0"/>
          <w:sz w:val="24"/>
          <w:szCs w:val="24"/>
          <w:lang w:eastAsia="hr-HR"/>
        </w:rPr>
        <w:tab/>
        <w:t>doprinosi u naravi,</w:t>
      </w:r>
    </w:p>
    <w:p w:rsidR="00276D20" w:rsidRPr="00212CE5" w:rsidRDefault="00276D20" w:rsidP="00276D20">
      <w:pPr>
        <w:suppressAutoHyphens w:val="0"/>
        <w:ind w:firstLine="357"/>
        <w:jc w:val="both"/>
        <w:rPr>
          <w:rFonts w:ascii="Times New Roman" w:eastAsia="Times New Roman" w:hAnsi="Times New Roman" w:cs="Times New Roman"/>
          <w:kern w:val="0"/>
          <w:sz w:val="24"/>
          <w:szCs w:val="24"/>
          <w:lang w:eastAsia="hr-HR"/>
        </w:rPr>
      </w:pPr>
      <w:r w:rsidRPr="00212CE5">
        <w:rPr>
          <w:rFonts w:ascii="Times New Roman" w:eastAsia="Times New Roman" w:hAnsi="Times New Roman" w:cs="Times New Roman"/>
          <w:kern w:val="0"/>
          <w:sz w:val="24"/>
          <w:szCs w:val="24"/>
          <w:lang w:eastAsia="hr-HR"/>
        </w:rPr>
        <w:t>-</w:t>
      </w:r>
      <w:r w:rsidRPr="00212CE5">
        <w:rPr>
          <w:rFonts w:ascii="Times New Roman" w:eastAsia="Times New Roman" w:hAnsi="Times New Roman" w:cs="Times New Roman"/>
          <w:kern w:val="0"/>
          <w:sz w:val="24"/>
          <w:szCs w:val="24"/>
          <w:lang w:eastAsia="hr-HR"/>
        </w:rPr>
        <w:tab/>
        <w:t>dugovi i stavke za pokrivanje gubitaka ili dugova,</w:t>
      </w:r>
    </w:p>
    <w:p w:rsidR="00276D20" w:rsidRPr="00212CE5" w:rsidRDefault="00276D20" w:rsidP="00276D20">
      <w:pPr>
        <w:numPr>
          <w:ilvl w:val="0"/>
          <w:numId w:val="1"/>
        </w:numPr>
        <w:suppressAutoHyphens w:val="0"/>
        <w:jc w:val="both"/>
        <w:rPr>
          <w:rFonts w:ascii="Times New Roman" w:eastAsia="Times New Roman" w:hAnsi="Times New Roman" w:cs="Times New Roman"/>
          <w:kern w:val="0"/>
          <w:sz w:val="24"/>
          <w:szCs w:val="24"/>
          <w:lang w:eastAsia="hr-HR"/>
        </w:rPr>
      </w:pPr>
      <w:r w:rsidRPr="00212CE5">
        <w:rPr>
          <w:rFonts w:ascii="Times New Roman" w:eastAsia="Times New Roman" w:hAnsi="Times New Roman" w:cs="Times New Roman"/>
          <w:kern w:val="0"/>
          <w:sz w:val="24"/>
          <w:szCs w:val="24"/>
          <w:lang w:eastAsia="hr-HR"/>
        </w:rPr>
        <w:t>dospjele kamate,</w:t>
      </w:r>
    </w:p>
    <w:p w:rsidR="00276D20" w:rsidRPr="00212CE5" w:rsidRDefault="00276D20" w:rsidP="00276D20">
      <w:pPr>
        <w:numPr>
          <w:ilvl w:val="0"/>
          <w:numId w:val="1"/>
        </w:numPr>
        <w:suppressAutoHyphens w:val="0"/>
        <w:jc w:val="both"/>
        <w:rPr>
          <w:rFonts w:ascii="Times New Roman" w:eastAsia="Times New Roman" w:hAnsi="Times New Roman" w:cs="Times New Roman"/>
          <w:kern w:val="0"/>
          <w:sz w:val="24"/>
          <w:szCs w:val="24"/>
          <w:lang w:eastAsia="hr-HR"/>
        </w:rPr>
      </w:pPr>
      <w:r w:rsidRPr="00212CE5">
        <w:rPr>
          <w:rFonts w:ascii="Times New Roman" w:eastAsia="Times New Roman" w:hAnsi="Times New Roman" w:cs="Times New Roman"/>
          <w:kern w:val="0"/>
          <w:sz w:val="24"/>
          <w:szCs w:val="24"/>
          <w:lang w:eastAsia="hr-HR"/>
        </w:rPr>
        <w:t xml:space="preserve">stavke koje se već financiraju iz javnih izvora, </w:t>
      </w:r>
    </w:p>
    <w:p w:rsidR="00276D20" w:rsidRPr="00212CE5" w:rsidRDefault="00276D20" w:rsidP="00276D20">
      <w:pPr>
        <w:numPr>
          <w:ilvl w:val="0"/>
          <w:numId w:val="1"/>
        </w:numPr>
        <w:suppressAutoHyphens w:val="0"/>
        <w:jc w:val="both"/>
        <w:rPr>
          <w:rFonts w:ascii="Times New Roman" w:eastAsia="Times New Roman" w:hAnsi="Times New Roman" w:cs="Times New Roman"/>
          <w:kern w:val="0"/>
          <w:sz w:val="24"/>
          <w:szCs w:val="24"/>
          <w:lang w:eastAsia="hr-HR"/>
        </w:rPr>
      </w:pPr>
      <w:r w:rsidRPr="00212CE5">
        <w:rPr>
          <w:rFonts w:ascii="Times New Roman" w:eastAsia="Times New Roman" w:hAnsi="Times New Roman" w:cs="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276D20" w:rsidRPr="00212CE5" w:rsidRDefault="00276D20" w:rsidP="00276D20">
      <w:pPr>
        <w:numPr>
          <w:ilvl w:val="0"/>
          <w:numId w:val="1"/>
        </w:numPr>
        <w:suppressAutoHyphens w:val="0"/>
        <w:jc w:val="both"/>
        <w:rPr>
          <w:rFonts w:ascii="Times New Roman" w:eastAsia="Times New Roman" w:hAnsi="Times New Roman" w:cs="Times New Roman"/>
          <w:kern w:val="0"/>
          <w:sz w:val="24"/>
          <w:szCs w:val="24"/>
          <w:lang w:eastAsia="hr-HR"/>
        </w:rPr>
      </w:pPr>
      <w:r w:rsidRPr="00212CE5">
        <w:rPr>
          <w:rFonts w:ascii="Times New Roman" w:eastAsia="Times New Roman" w:hAnsi="Times New Roman" w:cs="Times New Roman"/>
          <w:kern w:val="0"/>
          <w:sz w:val="24"/>
          <w:szCs w:val="24"/>
          <w:lang w:eastAsia="hr-HR"/>
        </w:rPr>
        <w:t>gubici na tečajnim razlikama, ili</w:t>
      </w:r>
    </w:p>
    <w:p w:rsidR="00276D20" w:rsidRPr="00212CE5" w:rsidRDefault="00276D20" w:rsidP="00276D20">
      <w:pPr>
        <w:numPr>
          <w:ilvl w:val="0"/>
          <w:numId w:val="1"/>
        </w:numPr>
        <w:suppressAutoHyphens w:val="0"/>
        <w:jc w:val="both"/>
        <w:rPr>
          <w:rFonts w:ascii="Times New Roman" w:eastAsia="Times New Roman" w:hAnsi="Times New Roman" w:cs="Times New Roman"/>
          <w:kern w:val="0"/>
          <w:sz w:val="24"/>
          <w:szCs w:val="24"/>
          <w:lang w:eastAsia="hr-HR"/>
        </w:rPr>
      </w:pPr>
      <w:r w:rsidRPr="00212CE5">
        <w:rPr>
          <w:rFonts w:ascii="Times New Roman" w:eastAsia="Times New Roman" w:hAnsi="Times New Roman" w:cs="Times New Roman"/>
          <w:kern w:val="0"/>
          <w:sz w:val="24"/>
          <w:szCs w:val="24"/>
          <w:lang w:eastAsia="hr-HR"/>
        </w:rPr>
        <w:t>zajmovi trećim stranama.</w:t>
      </w:r>
    </w:p>
    <w:p w:rsidR="00276D20" w:rsidRPr="00212CE5" w:rsidRDefault="00276D20" w:rsidP="00276D20">
      <w:pPr>
        <w:suppressAutoHyphens w:val="0"/>
        <w:jc w:val="both"/>
        <w:rPr>
          <w:rFonts w:ascii="Times New Roman" w:eastAsia="Times New Roman" w:hAnsi="Times New Roman" w:cs="Times New Roman"/>
          <w:kern w:val="0"/>
          <w:lang w:eastAsia="hr-HR"/>
        </w:rPr>
      </w:pPr>
    </w:p>
    <w:p w:rsidR="00276D20" w:rsidRPr="00212CE5" w:rsidRDefault="00276D20" w:rsidP="00276D20">
      <w:pPr>
        <w:suppressAutoHyphens w:val="0"/>
        <w:autoSpaceDE w:val="0"/>
        <w:autoSpaceDN w:val="0"/>
        <w:adjustRightInd w:val="0"/>
        <w:jc w:val="both"/>
        <w:rPr>
          <w:rFonts w:ascii="Times New Roman" w:eastAsia="Calibri" w:hAnsi="Times New Roman" w:cs="Times New Roman"/>
          <w:b/>
          <w:bCs/>
          <w:kern w:val="0"/>
          <w:lang w:eastAsia="en-US"/>
        </w:rPr>
      </w:pPr>
      <w:r w:rsidRPr="00212CE5">
        <w:rPr>
          <w:rFonts w:ascii="Times New Roman" w:eastAsia="Calibri" w:hAnsi="Times New Roman" w:cs="Times New Roman"/>
          <w:kern w:val="0"/>
          <w:lang w:eastAsia="en-US"/>
        </w:rPr>
        <w:t xml:space="preserve">Neprihvatljivim će se smatrati  i svi drugi navedeni troškovi </w:t>
      </w:r>
      <w:r w:rsidRPr="00212CE5">
        <w:rPr>
          <w:rFonts w:ascii="Times New Roman" w:eastAsia="Calibri" w:hAnsi="Times New Roman" w:cs="Times New Roman"/>
          <w:b/>
          <w:kern w:val="0"/>
          <w:lang w:eastAsia="en-US"/>
        </w:rPr>
        <w:t>koji se već financiraju iz nekog javnog izvora</w:t>
      </w:r>
      <w:r w:rsidRPr="00212CE5">
        <w:rPr>
          <w:rFonts w:ascii="Times New Roman" w:eastAsia="Calibri" w:hAnsi="Times New Roman" w:cs="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sidRPr="00212CE5">
        <w:rPr>
          <w:rFonts w:ascii="Times New Roman" w:eastAsia="Calibri" w:hAnsi="Times New Roman" w:cs="Times New Roman"/>
          <w:b/>
          <w:bCs/>
          <w:kern w:val="0"/>
          <w:lang w:eastAsia="en-US"/>
        </w:rPr>
        <w:t xml:space="preserve"> </w:t>
      </w:r>
    </w:p>
    <w:p w:rsidR="00276D20" w:rsidRPr="00212CE5" w:rsidRDefault="00276D20" w:rsidP="00276D20">
      <w:pPr>
        <w:suppressAutoHyphens w:val="0"/>
        <w:jc w:val="both"/>
        <w:rPr>
          <w:rFonts w:ascii="Times New Roman" w:eastAsia="Times New Roman" w:hAnsi="Times New Roman" w:cs="Times New Roman"/>
          <w:kern w:val="0"/>
          <w:lang w:eastAsia="hr-HR"/>
        </w:rPr>
      </w:pP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Plaćanje i modeli plaćanja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15.</w:t>
      </w:r>
    </w:p>
    <w:p w:rsidR="00276D20" w:rsidRPr="00272062" w:rsidRDefault="00276D20" w:rsidP="00276D20">
      <w:pPr>
        <w:jc w:val="both"/>
        <w:rPr>
          <w:rFonts w:ascii="Times New Roman" w:hAnsi="Times New Roman" w:cs="Times New Roman"/>
        </w:rPr>
      </w:pPr>
      <w:r w:rsidRPr="00272062">
        <w:rPr>
          <w:rFonts w:ascii="Times New Roman" w:hAnsi="Times New Roman" w:cs="Times New Roman"/>
        </w:rPr>
        <w:t>(1)Plaćanje je uređeno posebnim uvjetima Ugovora.</w:t>
      </w:r>
    </w:p>
    <w:p w:rsidR="00276D20" w:rsidRPr="00272062" w:rsidRDefault="00276D20" w:rsidP="00276D20">
      <w:pPr>
        <w:jc w:val="both"/>
        <w:rPr>
          <w:rFonts w:ascii="Times New Roman" w:hAnsi="Times New Roman" w:cs="Times New Roman"/>
        </w:rPr>
      </w:pPr>
      <w:r w:rsidRPr="00272062">
        <w:rPr>
          <w:rFonts w:ascii="Times New Roman" w:hAnsi="Times New Roman" w:cs="Times New Roman"/>
        </w:rPr>
        <w:t>(2)Davatelj će potvrditi prijem izvještaja s potrebnom pratećom dokumentacijom i po nadležnom tijelu razmotriti izvještaj.</w:t>
      </w:r>
    </w:p>
    <w:p w:rsidR="00276D20" w:rsidRPr="00272062" w:rsidRDefault="00276D20" w:rsidP="00276D20">
      <w:pPr>
        <w:jc w:val="both"/>
        <w:rPr>
          <w:rFonts w:ascii="Times New Roman" w:hAnsi="Times New Roman" w:cs="Times New Roman"/>
        </w:rPr>
      </w:pPr>
      <w:r w:rsidRPr="00272062">
        <w:rPr>
          <w:rFonts w:ascii="Times New Roman" w:hAnsi="Times New Roman" w:cs="Times New Roman"/>
        </w:rPr>
        <w:t>(3)Davatelj financijskih sredstava uplate će izvršiti u kunama.</w:t>
      </w:r>
    </w:p>
    <w:p w:rsidR="00276D20" w:rsidRDefault="00276D20" w:rsidP="00276D20"/>
    <w:p w:rsidR="00276D20" w:rsidRDefault="00276D20" w:rsidP="00276D20"/>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Računi, tehničke i financijske provjere</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16.</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xml:space="preserve">(3) Korisnik financiranja će dopustiti proračunskom nadzoru i svim vanjskim revizorima koji vrše nadzor temeljem članka 51. stavka 5. Uredbe da na licu mjesta izvrše provjere i nadzor u skladu s </w:t>
      </w:r>
      <w:r w:rsidRPr="00212CE5">
        <w:rPr>
          <w:rFonts w:ascii="Times New Roman" w:eastAsia="Times New Roman" w:hAnsi="Times New Roman" w:cs="Times New Roman"/>
          <w:kern w:val="0"/>
          <w:lang w:eastAsia="hr-HR"/>
        </w:rPr>
        <w:lastRenderedPageBreak/>
        <w:t>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Konačan iznos financiranja od strane Davatelja financijskih sredstava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kern w:val="0"/>
          <w:lang w:eastAsia="hr-HR"/>
        </w:rPr>
      </w:pPr>
      <w:r w:rsidRPr="00212CE5">
        <w:rPr>
          <w:rFonts w:ascii="Times New Roman" w:eastAsia="Times New Roman" w:hAnsi="Times New Roman" w:cs="Times New Roman"/>
          <w:b/>
          <w:kern w:val="0"/>
          <w:lang w:eastAsia="hr-HR"/>
        </w:rPr>
        <w:t>Članak 17</w:t>
      </w:r>
      <w:r w:rsidRPr="00212CE5">
        <w:rPr>
          <w:rFonts w:ascii="Times New Roman" w:eastAsia="Times New Roman" w:hAnsi="Times New Roman" w:cs="Times New Roman"/>
          <w:kern w:val="0"/>
          <w:lang w:eastAsia="hr-HR"/>
        </w:rPr>
        <w:t>.</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276D20" w:rsidRPr="00212CE5" w:rsidRDefault="00276D20" w:rsidP="00276D20">
      <w:pPr>
        <w:suppressAutoHyphens w:val="0"/>
        <w:autoSpaceDE w:val="0"/>
        <w:autoSpaceDN w:val="0"/>
        <w:adjustRightInd w:val="0"/>
        <w:jc w:val="both"/>
        <w:rPr>
          <w:rFonts w:ascii="Times New Roman" w:eastAsia="Calibri" w:hAnsi="Times New Roman" w:cs="Times New Roman"/>
          <w:kern w:val="0"/>
          <w:lang w:eastAsia="en-US"/>
        </w:rPr>
      </w:pPr>
      <w:r w:rsidRPr="00212CE5">
        <w:rPr>
          <w:rFonts w:ascii="Times New Roman" w:eastAsia="Calibri" w:hAnsi="Times New Roman" w:cs="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rsidR="00276D20"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Povrat sredstava</w:t>
      </w:r>
    </w:p>
    <w:p w:rsidR="00276D20" w:rsidRPr="00212CE5" w:rsidRDefault="00276D20" w:rsidP="00276D20">
      <w:pPr>
        <w:suppressAutoHyphens w:val="0"/>
        <w:spacing w:before="100" w:beforeAutospacing="1" w:after="100" w:afterAutospacing="1"/>
        <w:jc w:val="center"/>
        <w:rPr>
          <w:rFonts w:ascii="Times New Roman" w:eastAsia="Times New Roman" w:hAnsi="Times New Roman" w:cs="Times New Roman"/>
          <w:b/>
          <w:kern w:val="0"/>
          <w:lang w:eastAsia="hr-HR"/>
        </w:rPr>
      </w:pPr>
      <w:r w:rsidRPr="00212CE5">
        <w:rPr>
          <w:rFonts w:ascii="Times New Roman" w:eastAsia="Times New Roman" w:hAnsi="Times New Roman" w:cs="Times New Roman"/>
          <w:b/>
          <w:kern w:val="0"/>
          <w:lang w:eastAsia="hr-HR"/>
        </w:rPr>
        <w:t>Članak 18.</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lastRenderedPageBreak/>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(2) Ukoliko Korisnik financiranja ne vrati sredstva u roku koji je utvrdio Davatelj financijskih sredstava, Davatelj financijskih sredstava će povećati dospjele iznose dodavanjem zatezne kamate.</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(4) Bankovne troškove nastale vraćanjem dospjelih iznosa Davatelju financijskih sredstava snosit će Korisnik financiranja.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276D20" w:rsidRPr="00212CE5" w:rsidRDefault="00276D20" w:rsidP="00276D20">
      <w:pPr>
        <w:suppressAutoHyphens w:val="0"/>
        <w:spacing w:before="100" w:beforeAutospacing="1" w:after="100" w:afterAutospacing="1"/>
        <w:jc w:val="both"/>
        <w:rPr>
          <w:rFonts w:ascii="Times New Roman" w:eastAsia="Times New Roman" w:hAnsi="Times New Roman" w:cs="Times New Roman"/>
          <w:kern w:val="0"/>
          <w:lang w:eastAsia="hr-HR"/>
        </w:rPr>
      </w:pPr>
      <w:r w:rsidRPr="00212CE5">
        <w:rPr>
          <w:rFonts w:ascii="Times New Roman" w:eastAsia="Times New Roman" w:hAnsi="Times New Roman" w:cs="Times New Roman"/>
          <w:kern w:val="0"/>
          <w:lang w:eastAsia="hr-HR"/>
        </w:rPr>
        <w:t>(6) Sredstva osiguranja plaćanja, koja ne bude realizirana, vraćaju se Korisniku financiranja nakon odobrenja konačnog izvještaja o provedbi programa/projekta/manifestacije.</w:t>
      </w:r>
    </w:p>
    <w:p w:rsidR="00276D20" w:rsidRPr="00212CE5" w:rsidRDefault="00276D20" w:rsidP="00276D20">
      <w:pPr>
        <w:suppressAutoHyphens w:val="0"/>
        <w:jc w:val="both"/>
        <w:rPr>
          <w:rFonts w:ascii="Times New Roman" w:eastAsia="Times New Roman" w:hAnsi="Times New Roman" w:cs="Times New Roman"/>
          <w:kern w:val="0"/>
          <w:lang w:eastAsia="hr-HR"/>
        </w:rPr>
      </w:pPr>
    </w:p>
    <w:p w:rsidR="00276D20" w:rsidRPr="00212CE5" w:rsidRDefault="00276D20" w:rsidP="00276D20">
      <w:pPr>
        <w:suppressAutoHyphens w:val="0"/>
        <w:rPr>
          <w:rFonts w:ascii="Times New Roman" w:eastAsia="Times New Roman" w:hAnsi="Times New Roman" w:cs="Times New Roman"/>
          <w:kern w:val="0"/>
          <w:sz w:val="24"/>
          <w:szCs w:val="24"/>
          <w:lang w:eastAsia="hr-HR"/>
        </w:rPr>
      </w:pPr>
    </w:p>
    <w:p w:rsidR="00276D20" w:rsidRPr="000866D1" w:rsidRDefault="00276D20" w:rsidP="00276D20">
      <w:pPr>
        <w:rPr>
          <w:rFonts w:ascii="Times New Roman" w:hAnsi="Times New Roman" w:cs="Times New Roman"/>
          <w:sz w:val="24"/>
          <w:szCs w:val="24"/>
        </w:rPr>
      </w:pPr>
    </w:p>
    <w:p w:rsidR="00276D20" w:rsidRPr="000866D1" w:rsidRDefault="00276D20" w:rsidP="00276D20">
      <w:pPr>
        <w:rPr>
          <w:rFonts w:ascii="Times New Roman" w:hAnsi="Times New Roman" w:cs="Times New Roman"/>
          <w:sz w:val="24"/>
          <w:szCs w:val="24"/>
        </w:rPr>
      </w:pPr>
    </w:p>
    <w:p w:rsidR="00276D20" w:rsidRPr="000866D1" w:rsidRDefault="00276D20" w:rsidP="00276D20">
      <w:pPr>
        <w:rPr>
          <w:rFonts w:ascii="Times New Roman" w:hAnsi="Times New Roman" w:cs="Times New Roman"/>
          <w:sz w:val="24"/>
          <w:szCs w:val="24"/>
        </w:rPr>
      </w:pPr>
    </w:p>
    <w:p w:rsidR="000E404B" w:rsidRDefault="000E404B"/>
    <w:sectPr w:rsidR="000E404B">
      <w:headerReference w:type="default" r:id="rId8"/>
      <w:pgSz w:w="11906" w:h="16838"/>
      <w:pgMar w:top="1417" w:right="1417" w:bottom="1417" w:left="1417" w:header="720" w:footer="720"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35193E">
      <w:r>
        <w:separator/>
      </w:r>
    </w:p>
  </w:endnote>
  <w:endnote w:type="continuationSeparator" w:id="0">
    <w:p w:rsidR="00000000" w:rsidRDefault="00351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15">
    <w:altName w:val="Times New Roman"/>
    <w:charset w:val="EE"/>
    <w:family w:val="auto"/>
    <w:pitch w:val="variable"/>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35193E">
      <w:r>
        <w:separator/>
      </w:r>
    </w:p>
  </w:footnote>
  <w:footnote w:type="continuationSeparator" w:id="0">
    <w:p w:rsidR="00000000" w:rsidRDefault="00351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322" w:rsidRPr="00D11CDF" w:rsidRDefault="0035193E" w:rsidP="00DB42E7">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C36" w:rsidRPr="00DD6C36" w:rsidRDefault="00276D20" w:rsidP="00DD6C36">
    <w:pPr>
      <w:pStyle w:val="Zaglavlje"/>
      <w:jc w:val="right"/>
      <w:rPr>
        <w:rFonts w:ascii="Times New Roman" w:hAnsi="Times New Roman" w:cs="Times New Roman"/>
      </w:rPr>
    </w:pPr>
    <w:r>
      <w:rPr>
        <w:rFonts w:ascii="Times New Roman" w:hAnsi="Times New Roman" w:cs="Times New Roman"/>
      </w:rPr>
      <w:t>9</w:t>
    </w:r>
    <w:r w:rsidRPr="00DD6C36">
      <w:rPr>
        <w:rFonts w:ascii="Times New Roman" w:hAnsi="Times New Roman" w:cs="Times New Roman"/>
      </w:rPr>
      <w:t xml:space="preserve"> – obrazac ugovora o financiranju programa/projekta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D20"/>
    <w:rsid w:val="000E404B"/>
    <w:rsid w:val="00276D20"/>
    <w:rsid w:val="0035193E"/>
    <w:rsid w:val="0094597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12028-074A-4AB0-A753-C8D178C1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D20"/>
    <w:pPr>
      <w:suppressAutoHyphens/>
      <w:spacing w:after="0" w:line="240" w:lineRule="auto"/>
    </w:pPr>
    <w:rPr>
      <w:rFonts w:ascii="Calibri" w:eastAsia="SimSun" w:hAnsi="Calibri" w:cs="font215"/>
      <w:kern w:val="1"/>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76D20"/>
    <w:pPr>
      <w:tabs>
        <w:tab w:val="center" w:pos="4536"/>
        <w:tab w:val="right" w:pos="9072"/>
      </w:tabs>
    </w:pPr>
  </w:style>
  <w:style w:type="character" w:customStyle="1" w:styleId="ZaglavljeChar">
    <w:name w:val="Zaglavlje Char"/>
    <w:basedOn w:val="Zadanifontodlomka"/>
    <w:link w:val="Zaglavlje"/>
    <w:uiPriority w:val="99"/>
    <w:rsid w:val="00276D20"/>
    <w:rPr>
      <w:rFonts w:ascii="Calibri" w:eastAsia="SimSun" w:hAnsi="Calibri" w:cs="font215"/>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4818</Words>
  <Characters>27466</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cp:revision>
  <dcterms:created xsi:type="dcterms:W3CDTF">2016-05-12T07:01:00Z</dcterms:created>
  <dcterms:modified xsi:type="dcterms:W3CDTF">2016-05-12T07:09:00Z</dcterms:modified>
</cp:coreProperties>
</file>