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Programa  poticanja poduzetništ</w:t>
      </w:r>
      <w:r w:rsidR="009E43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 Općine Kloštar Ivanić za 2021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Iznos  u kunama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lastRenderedPageBreak/>
        <w:t>*Korisnik potpore koji je u sustavu PDV-a upisuje iznos ra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čuna bez PDV-a, a korisnik koji </w:t>
      </w:r>
      <w:r w:rsidRPr="00A20AE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nije  u sustavu PDV-a upisuje iznos računa s PDV-om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Prilozi koje je potrebno dostaviti: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:rsidR="00F62FE8" w:rsidRPr="00A20AEC" w:rsidRDefault="00A20AEC" w:rsidP="006F6374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  <w:bookmarkStart w:id="0" w:name="_GoBack"/>
      <w:bookmarkEnd w:id="0"/>
    </w:p>
    <w:sectPr w:rsidR="00F62FE8" w:rsidRPr="00A20AEC" w:rsidSect="005C1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AB" w:rsidRDefault="009D40AB">
      <w:pPr>
        <w:spacing w:before="0" w:after="0" w:line="240" w:lineRule="auto"/>
      </w:pPr>
      <w:r>
        <w:separator/>
      </w:r>
    </w:p>
  </w:endnote>
  <w:endnote w:type="continuationSeparator" w:id="0">
    <w:p w:rsidR="009D40AB" w:rsidRDefault="009D40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6F" w:rsidRDefault="008D0D6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C73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primjenjiv za korisnike potpore</w:t>
    </w:r>
    <w:r>
      <w:rPr>
        <w:sz w:val="16"/>
        <w:szCs w:val="16"/>
      </w:rPr>
      <w:t xml:space="preserve"> dobivene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 1, Mjere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6F" w:rsidRDefault="008D0D6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AB" w:rsidRDefault="009D40AB">
      <w:pPr>
        <w:spacing w:before="0" w:after="0" w:line="240" w:lineRule="auto"/>
      </w:pPr>
      <w:r>
        <w:separator/>
      </w:r>
    </w:p>
  </w:footnote>
  <w:footnote w:type="continuationSeparator" w:id="0">
    <w:p w:rsidR="009D40AB" w:rsidRDefault="009D40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6F" w:rsidRDefault="008D0D6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6F" w:rsidRDefault="008D0D6F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6F" w:rsidRDefault="008D0D6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EC"/>
    <w:rsid w:val="00510E99"/>
    <w:rsid w:val="006F6374"/>
    <w:rsid w:val="008D0D6F"/>
    <w:rsid w:val="009D40AB"/>
    <w:rsid w:val="009E43C8"/>
    <w:rsid w:val="00A20AEC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D0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0D6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D0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0D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2021-03-31T10:59:00Z</dcterms:created>
  <dcterms:modified xsi:type="dcterms:W3CDTF">2021-03-31T11:00:00Z</dcterms:modified>
</cp:coreProperties>
</file>