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54F" w:rsidRPr="00D3354F" w:rsidRDefault="005A6D5E" w:rsidP="00D3354F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6D5E">
        <w:rPr>
          <w:rFonts w:ascii="Times New Roman" w:hAnsi="Times New Roman" w:cs="Times New Roman"/>
          <w:color w:val="000000"/>
          <w:sz w:val="24"/>
          <w:szCs w:val="24"/>
        </w:rPr>
        <w:t>Na temelju članka 31. stavka 3. Zakona o postupanju s nezakonito izgrađenim zgradama</w:t>
      </w:r>
      <w:r w:rsidR="0070274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A6D5E">
        <w:rPr>
          <w:rFonts w:ascii="Times New Roman" w:hAnsi="Times New Roman" w:cs="Times New Roman"/>
          <w:color w:val="000000"/>
          <w:sz w:val="24"/>
          <w:szCs w:val="24"/>
        </w:rPr>
        <w:t xml:space="preserve">(„Narodne novine“, broj 86/12, 143/13, 65/17. i 14/19 ) </w:t>
      </w:r>
      <w:r w:rsidR="00BF09C5">
        <w:rPr>
          <w:rFonts w:ascii="Times New Roman" w:eastAsia="Calibri" w:hAnsi="Times New Roman" w:cs="Times New Roman"/>
          <w:color w:val="000000"/>
          <w:sz w:val="24"/>
          <w:szCs w:val="24"/>
        </w:rPr>
        <w:t>i članka 26</w:t>
      </w:r>
      <w:r w:rsidR="00D3354F" w:rsidRPr="00D3354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Statuta Općine Kloštar Ivanić </w:t>
      </w:r>
      <w:r w:rsidR="00D3354F" w:rsidRPr="00D3354F">
        <w:rPr>
          <w:rFonts w:ascii="Times New Roman" w:eastAsia="Calibri" w:hAnsi="Times New Roman" w:cs="Times New Roman"/>
          <w:sz w:val="24"/>
          <w:szCs w:val="24"/>
        </w:rPr>
        <w:t>(„Glasnik Zagrebačke županije“ br. 13/21)</w:t>
      </w:r>
      <w:r w:rsidR="00D3354F" w:rsidRPr="00D3354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r w:rsidR="00D3354F" w:rsidRPr="00D3354F">
        <w:rPr>
          <w:rFonts w:ascii="Times New Roman" w:eastAsia="Calibri" w:hAnsi="Times New Roman" w:cs="Times New Roman"/>
          <w:sz w:val="24"/>
          <w:szCs w:val="24"/>
        </w:rPr>
        <w:t>Općinsk</w:t>
      </w:r>
      <w:r w:rsidR="00BF09C5">
        <w:rPr>
          <w:rFonts w:ascii="Times New Roman" w:eastAsia="Calibri" w:hAnsi="Times New Roman" w:cs="Times New Roman"/>
          <w:sz w:val="24"/>
          <w:szCs w:val="24"/>
        </w:rPr>
        <w:t>o</w:t>
      </w:r>
      <w:r w:rsidR="00D3354F" w:rsidRPr="00D3354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F09C5">
        <w:rPr>
          <w:rFonts w:ascii="Times New Roman" w:eastAsia="Calibri" w:hAnsi="Times New Roman" w:cs="Times New Roman"/>
          <w:sz w:val="24"/>
          <w:szCs w:val="24"/>
        </w:rPr>
        <w:t xml:space="preserve">vijeće </w:t>
      </w:r>
      <w:r w:rsidR="00D3354F" w:rsidRPr="00D3354F">
        <w:rPr>
          <w:rFonts w:ascii="Times New Roman" w:eastAsia="Calibri" w:hAnsi="Times New Roman" w:cs="Times New Roman"/>
          <w:sz w:val="24"/>
          <w:szCs w:val="24"/>
        </w:rPr>
        <w:t>Općine Kloštar Ivanić</w:t>
      </w:r>
      <w:r w:rsidR="00BF09C5">
        <w:rPr>
          <w:rFonts w:ascii="Times New Roman" w:eastAsia="Calibri" w:hAnsi="Times New Roman" w:cs="Times New Roman"/>
          <w:sz w:val="24"/>
          <w:szCs w:val="24"/>
        </w:rPr>
        <w:t xml:space="preserve"> na 5. sjednici održanoj</w:t>
      </w:r>
      <w:r w:rsidR="00D3354F" w:rsidRPr="00D3354F">
        <w:rPr>
          <w:rFonts w:ascii="Times New Roman" w:eastAsia="Calibri" w:hAnsi="Times New Roman" w:cs="Times New Roman"/>
          <w:sz w:val="24"/>
          <w:szCs w:val="24"/>
        </w:rPr>
        <w:t xml:space="preserve"> dana </w:t>
      </w:r>
      <w:r w:rsidR="00BF09C5">
        <w:rPr>
          <w:rFonts w:ascii="Times New Roman" w:eastAsia="Calibri" w:hAnsi="Times New Roman" w:cs="Times New Roman"/>
          <w:sz w:val="24"/>
          <w:szCs w:val="24"/>
        </w:rPr>
        <w:t>07</w:t>
      </w:r>
      <w:r w:rsidR="00D3354F" w:rsidRPr="00D3354F">
        <w:rPr>
          <w:rFonts w:ascii="Times New Roman" w:eastAsia="Calibri" w:hAnsi="Times New Roman" w:cs="Times New Roman"/>
          <w:sz w:val="24"/>
          <w:szCs w:val="24"/>
        </w:rPr>
        <w:t>.1</w:t>
      </w:r>
      <w:r w:rsidR="00BF09C5">
        <w:rPr>
          <w:rFonts w:ascii="Times New Roman" w:eastAsia="Calibri" w:hAnsi="Times New Roman" w:cs="Times New Roman"/>
          <w:sz w:val="24"/>
          <w:szCs w:val="24"/>
        </w:rPr>
        <w:t>2</w:t>
      </w:r>
      <w:r w:rsidR="00D3354F" w:rsidRPr="00D3354F">
        <w:rPr>
          <w:rFonts w:ascii="Times New Roman" w:eastAsia="Calibri" w:hAnsi="Times New Roman" w:cs="Times New Roman"/>
          <w:sz w:val="24"/>
          <w:szCs w:val="24"/>
        </w:rPr>
        <w:t xml:space="preserve">.2021. </w:t>
      </w:r>
      <w:r w:rsidR="00430548">
        <w:rPr>
          <w:rFonts w:ascii="Times New Roman" w:eastAsia="Calibri" w:hAnsi="Times New Roman" w:cs="Times New Roman"/>
          <w:sz w:val="24"/>
          <w:szCs w:val="24"/>
        </w:rPr>
        <w:t xml:space="preserve">godine </w:t>
      </w:r>
      <w:r w:rsidR="00BF09C5">
        <w:rPr>
          <w:rFonts w:ascii="Times New Roman" w:eastAsia="Calibri" w:hAnsi="Times New Roman" w:cs="Times New Roman"/>
          <w:sz w:val="24"/>
          <w:szCs w:val="24"/>
        </w:rPr>
        <w:t>donijelo je</w:t>
      </w:r>
    </w:p>
    <w:p w:rsidR="008419E6" w:rsidRDefault="008419E6" w:rsidP="0070274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A6D5E" w:rsidRPr="00D3354F" w:rsidRDefault="00D3354F" w:rsidP="00D3354F">
      <w:pPr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I.</w:t>
      </w:r>
      <w:r w:rsidR="004B761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D3354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IZMJENE I DOPUNE </w:t>
      </w:r>
      <w:r w:rsidR="005A6D5E" w:rsidRPr="00D3354F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PROGRAM</w:t>
      </w:r>
      <w:r w:rsidRPr="00D3354F">
        <w:rPr>
          <w:rFonts w:ascii="Times New Roman" w:hAnsi="Times New Roman" w:cs="Times New Roman"/>
          <w:b/>
          <w:bCs/>
          <w:color w:val="000000"/>
          <w:sz w:val="24"/>
          <w:szCs w:val="24"/>
        </w:rPr>
        <w:t>A</w:t>
      </w:r>
      <w:r w:rsidR="005A6D5E" w:rsidRPr="00D3354F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5A6D5E" w:rsidRPr="00D3354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utroška sredstava naknade za zadržavanje</w:t>
      </w:r>
      <w:r w:rsidR="005A6D5E" w:rsidRPr="00D3354F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5A6D5E" w:rsidRPr="00D3354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nezakonito izgrađenih zgrada u prostoru za 202</w:t>
      </w:r>
      <w:r w:rsidR="00702741" w:rsidRPr="00D3354F"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  <w:r w:rsidR="005A6D5E" w:rsidRPr="00D3354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="00702741" w:rsidRPr="00D3354F">
        <w:rPr>
          <w:rFonts w:ascii="Times New Roman" w:hAnsi="Times New Roman" w:cs="Times New Roman"/>
          <w:b/>
          <w:bCs/>
          <w:color w:val="000000"/>
          <w:sz w:val="24"/>
          <w:szCs w:val="24"/>
        </w:rPr>
        <w:t>g</w:t>
      </w:r>
      <w:r w:rsidR="005A6D5E" w:rsidRPr="00D3354F">
        <w:rPr>
          <w:rFonts w:ascii="Times New Roman" w:hAnsi="Times New Roman" w:cs="Times New Roman"/>
          <w:b/>
          <w:bCs/>
          <w:color w:val="000000"/>
          <w:sz w:val="24"/>
          <w:szCs w:val="24"/>
        </w:rPr>
        <w:t>odinu</w:t>
      </w:r>
    </w:p>
    <w:p w:rsidR="00215107" w:rsidRDefault="005A6D5E" w:rsidP="0021510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5A6D5E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</w:t>
      </w:r>
      <w:r w:rsidRPr="005A6D5E">
        <w:rPr>
          <w:rFonts w:ascii="Times New Roman" w:hAnsi="Times New Roman" w:cs="Times New Roman"/>
          <w:color w:val="000000"/>
          <w:sz w:val="24"/>
          <w:szCs w:val="24"/>
        </w:rPr>
        <w:t>Članak 1.</w:t>
      </w:r>
      <w:r w:rsidRPr="005A6D5E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215107" w:rsidRPr="00215107">
        <w:rPr>
          <w:rFonts w:ascii="Times New Roman" w:hAnsi="Times New Roman" w:cs="Times New Roman"/>
          <w:color w:val="000000"/>
          <w:sz w:val="24"/>
          <w:szCs w:val="24"/>
        </w:rPr>
        <w:t xml:space="preserve">U Programu utroška </w:t>
      </w:r>
      <w:r w:rsidR="00215107" w:rsidRPr="00215107">
        <w:rPr>
          <w:rFonts w:ascii="Times New Roman" w:hAnsi="Times New Roman" w:cs="Times New Roman"/>
          <w:bCs/>
          <w:color w:val="000000"/>
          <w:sz w:val="24"/>
          <w:szCs w:val="24"/>
        </w:rPr>
        <w:t>sredstava naknade za zadržavanje nezakonito izgrađenih zgrada u prostoru za 2021. godinu</w:t>
      </w:r>
      <w:r w:rsidR="00215107" w:rsidRPr="00215107">
        <w:rPr>
          <w:rFonts w:ascii="Times New Roman" w:hAnsi="Times New Roman" w:cs="Times New Roman"/>
          <w:color w:val="000000"/>
          <w:sz w:val="24"/>
          <w:szCs w:val="24"/>
        </w:rPr>
        <w:t xml:space="preserve"> (Glasnik Zagrebačke županije broj 48/20) članak 3. mijenja se</w:t>
      </w:r>
      <w:r w:rsidR="00215107">
        <w:rPr>
          <w:rFonts w:ascii="Times New Roman" w:hAnsi="Times New Roman" w:cs="Times New Roman"/>
          <w:color w:val="000000"/>
          <w:sz w:val="24"/>
          <w:szCs w:val="24"/>
        </w:rPr>
        <w:t xml:space="preserve"> i glasi: </w:t>
      </w:r>
    </w:p>
    <w:p w:rsidR="00215107" w:rsidRDefault="00215107" w:rsidP="0021510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215107" w:rsidRDefault="00215107" w:rsidP="0021510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Pr="005A6D5E">
        <w:rPr>
          <w:rFonts w:ascii="Times New Roman" w:hAnsi="Times New Roman" w:cs="Times New Roman"/>
          <w:color w:val="000000"/>
          <w:sz w:val="24"/>
          <w:szCs w:val="24"/>
        </w:rPr>
        <w:t>Sredstva naknade za zadržavanje nezakonito izgrađene zgrade u prostoru za 202</w:t>
      </w: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5A6D5E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 xml:space="preserve">godinu, planirana u iznosu od </w:t>
      </w:r>
      <w:r w:rsidRPr="002E2DFD">
        <w:rPr>
          <w:rFonts w:ascii="Times New Roman" w:hAnsi="Times New Roman" w:cs="Times New Roman"/>
          <w:b/>
          <w:color w:val="000000"/>
          <w:sz w:val="24"/>
          <w:szCs w:val="24"/>
        </w:rPr>
        <w:t>25.000,00 kuna</w:t>
      </w:r>
      <w:r w:rsidRPr="005A6D5E">
        <w:rPr>
          <w:rFonts w:ascii="Times New Roman" w:hAnsi="Times New Roman" w:cs="Times New Roman"/>
          <w:color w:val="000000"/>
          <w:sz w:val="24"/>
          <w:szCs w:val="24"/>
        </w:rPr>
        <w:t xml:space="preserve"> utrošiti će se za:</w:t>
      </w:r>
      <w:r w:rsidRPr="005A6D5E">
        <w:rPr>
          <w:rFonts w:ascii="Times New Roman" w:hAnsi="Times New Roman" w:cs="Times New Roman"/>
          <w:color w:val="000000"/>
          <w:sz w:val="24"/>
          <w:szCs w:val="24"/>
        </w:rPr>
        <w:br/>
        <w:t xml:space="preserve">- troškove legalizacije objekata u općinskom vlasništvu - </w:t>
      </w: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5A6D5E">
        <w:rPr>
          <w:rFonts w:ascii="Times New Roman" w:hAnsi="Times New Roman" w:cs="Times New Roman"/>
          <w:color w:val="000000"/>
          <w:sz w:val="24"/>
          <w:szCs w:val="24"/>
        </w:rPr>
        <w:t>.000,00 kuna,</w:t>
      </w:r>
      <w:r w:rsidRPr="005A6D5E">
        <w:rPr>
          <w:rFonts w:ascii="Times New Roman" w:hAnsi="Times New Roman" w:cs="Times New Roman"/>
          <w:color w:val="000000"/>
          <w:sz w:val="24"/>
          <w:szCs w:val="24"/>
        </w:rPr>
        <w:br/>
        <w:t xml:space="preserve">- izgradnju javno prometnih površina - </w:t>
      </w:r>
      <w:r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Pr="005A6D5E">
        <w:rPr>
          <w:rFonts w:ascii="Times New Roman" w:hAnsi="Times New Roman" w:cs="Times New Roman"/>
          <w:color w:val="000000"/>
          <w:sz w:val="24"/>
          <w:szCs w:val="24"/>
        </w:rPr>
        <w:t>.000,00 kuna.</w:t>
      </w:r>
      <w:r>
        <w:rPr>
          <w:rFonts w:ascii="Times New Roman" w:hAnsi="Times New Roman" w:cs="Times New Roman"/>
          <w:color w:val="000000"/>
          <w:sz w:val="24"/>
          <w:szCs w:val="24"/>
        </w:rPr>
        <w:t>“</w:t>
      </w:r>
      <w:bookmarkStart w:id="0" w:name="_GoBack"/>
      <w:bookmarkEnd w:id="0"/>
      <w:r w:rsidRPr="0021510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15107" w:rsidRDefault="00215107" w:rsidP="0021510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215107" w:rsidRPr="00215107" w:rsidRDefault="00215107" w:rsidP="0021510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215107" w:rsidRPr="00215107" w:rsidRDefault="00215107" w:rsidP="0021510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</w:t>
      </w:r>
      <w:r w:rsidRPr="00215107">
        <w:rPr>
          <w:rFonts w:ascii="Times New Roman" w:hAnsi="Times New Roman" w:cs="Times New Roman"/>
          <w:color w:val="000000"/>
          <w:sz w:val="24"/>
          <w:szCs w:val="24"/>
        </w:rPr>
        <w:t>Članak 2.</w:t>
      </w:r>
    </w:p>
    <w:p w:rsidR="00215107" w:rsidRPr="00215107" w:rsidRDefault="00215107" w:rsidP="0021510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215107">
        <w:rPr>
          <w:rFonts w:ascii="Times New Roman" w:hAnsi="Times New Roman" w:cs="Times New Roman"/>
          <w:color w:val="000000"/>
          <w:sz w:val="24"/>
          <w:szCs w:val="24"/>
        </w:rPr>
        <w:t xml:space="preserve">Ostale odredbe osnovnog Programa utroška </w:t>
      </w:r>
      <w:r w:rsidRPr="00215107">
        <w:rPr>
          <w:rFonts w:ascii="Times New Roman" w:hAnsi="Times New Roman" w:cs="Times New Roman"/>
          <w:bCs/>
          <w:color w:val="000000"/>
          <w:sz w:val="24"/>
          <w:szCs w:val="24"/>
        </w:rPr>
        <w:t>sredstava naknade za zadržavanje nezakonito izgrađenih zgrada u prostoru za 2021. godinu</w:t>
      </w:r>
      <w:r w:rsidRPr="00215107">
        <w:rPr>
          <w:rFonts w:ascii="Times New Roman" w:hAnsi="Times New Roman" w:cs="Times New Roman"/>
          <w:color w:val="000000"/>
          <w:sz w:val="24"/>
          <w:szCs w:val="24"/>
        </w:rPr>
        <w:t xml:space="preserve"> ostaju nepromijenjene.</w:t>
      </w:r>
    </w:p>
    <w:p w:rsidR="00215107" w:rsidRPr="00215107" w:rsidRDefault="00215107" w:rsidP="0021510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215107" w:rsidRPr="00215107" w:rsidRDefault="00215107" w:rsidP="0021510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</w:t>
      </w:r>
      <w:r w:rsidRPr="00215107">
        <w:rPr>
          <w:rFonts w:ascii="Times New Roman" w:hAnsi="Times New Roman" w:cs="Times New Roman"/>
          <w:color w:val="000000"/>
          <w:sz w:val="24"/>
          <w:szCs w:val="24"/>
        </w:rPr>
        <w:t>Članak 3.</w:t>
      </w:r>
    </w:p>
    <w:p w:rsidR="00B442E1" w:rsidRDefault="00215107" w:rsidP="0021510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215107">
        <w:rPr>
          <w:rFonts w:ascii="Times New Roman" w:hAnsi="Times New Roman" w:cs="Times New Roman"/>
          <w:color w:val="000000"/>
          <w:sz w:val="24"/>
          <w:szCs w:val="24"/>
        </w:rPr>
        <w:t>I. Izmjen</w:t>
      </w:r>
      <w:r w:rsidR="00BF09C5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215107">
        <w:rPr>
          <w:rFonts w:ascii="Times New Roman" w:hAnsi="Times New Roman" w:cs="Times New Roman"/>
          <w:color w:val="000000"/>
          <w:sz w:val="24"/>
          <w:szCs w:val="24"/>
        </w:rPr>
        <w:t xml:space="preserve"> i dopun</w:t>
      </w:r>
      <w:r w:rsidR="00BF09C5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215107">
        <w:rPr>
          <w:rFonts w:ascii="Times New Roman" w:hAnsi="Times New Roman" w:cs="Times New Roman"/>
          <w:color w:val="000000"/>
          <w:sz w:val="24"/>
          <w:szCs w:val="24"/>
        </w:rPr>
        <w:t xml:space="preserve"> Programa utroška </w:t>
      </w:r>
      <w:r w:rsidRPr="00215107">
        <w:rPr>
          <w:rFonts w:ascii="Times New Roman" w:hAnsi="Times New Roman" w:cs="Times New Roman"/>
          <w:bCs/>
          <w:color w:val="000000"/>
          <w:sz w:val="24"/>
          <w:szCs w:val="24"/>
        </w:rPr>
        <w:t>sredstava naknade za zadržavanje nezakonito izgrađenih zgrada u prostoru za 2021. godinu</w:t>
      </w:r>
      <w:r w:rsidRPr="00215107">
        <w:rPr>
          <w:rFonts w:ascii="Times New Roman" w:hAnsi="Times New Roman" w:cs="Times New Roman"/>
          <w:color w:val="000000"/>
          <w:sz w:val="24"/>
          <w:szCs w:val="24"/>
        </w:rPr>
        <w:t xml:space="preserve"> stupa</w:t>
      </w:r>
      <w:r w:rsidR="00BF09C5">
        <w:rPr>
          <w:rFonts w:ascii="Times New Roman" w:hAnsi="Times New Roman" w:cs="Times New Roman"/>
          <w:color w:val="000000"/>
          <w:sz w:val="24"/>
          <w:szCs w:val="24"/>
        </w:rPr>
        <w:t xml:space="preserve">ju </w:t>
      </w:r>
      <w:r w:rsidRPr="00215107">
        <w:rPr>
          <w:rFonts w:ascii="Times New Roman" w:hAnsi="Times New Roman" w:cs="Times New Roman"/>
          <w:color w:val="000000"/>
          <w:sz w:val="24"/>
          <w:szCs w:val="24"/>
        </w:rPr>
        <w:t>na snagu danom donošenja</w:t>
      </w:r>
      <w:r w:rsidR="00BF09C5">
        <w:rPr>
          <w:rFonts w:ascii="Times New Roman" w:hAnsi="Times New Roman" w:cs="Times New Roman"/>
          <w:color w:val="000000"/>
          <w:sz w:val="24"/>
          <w:szCs w:val="24"/>
        </w:rPr>
        <w:t>, a objavit će se u „Glasniku Zagrebačke županije“</w:t>
      </w:r>
      <w:r w:rsidRPr="00215107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215107">
        <w:rPr>
          <w:rFonts w:ascii="Times New Roman" w:hAnsi="Times New Roman" w:cs="Times New Roman"/>
          <w:color w:val="000000"/>
          <w:sz w:val="24"/>
          <w:szCs w:val="24"/>
        </w:rPr>
        <w:cr/>
      </w:r>
      <w:r w:rsidR="005A6D5E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</w:t>
      </w:r>
    </w:p>
    <w:p w:rsidR="00FF78AC" w:rsidRPr="005A6D5E" w:rsidRDefault="00FF78AC" w:rsidP="005A6D5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78AC" w:rsidRDefault="00FF78AC" w:rsidP="00FF78A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KLASA: </w:t>
      </w:r>
      <w:r w:rsidR="008419E6">
        <w:rPr>
          <w:rFonts w:ascii="Times New Roman" w:hAnsi="Times New Roman" w:cs="Times New Roman"/>
          <w:sz w:val="24"/>
          <w:szCs w:val="24"/>
        </w:rPr>
        <w:t>400-01/20-01/09</w:t>
      </w:r>
    </w:p>
    <w:p w:rsidR="00FF78AC" w:rsidRDefault="00FF78AC" w:rsidP="00FF78A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 238/14-0</w:t>
      </w:r>
      <w:r w:rsidR="00BF09C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-2</w:t>
      </w:r>
      <w:r w:rsidR="0021510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-</w:t>
      </w:r>
      <w:r w:rsidR="00BF09C5">
        <w:rPr>
          <w:rFonts w:ascii="Times New Roman" w:hAnsi="Times New Roman" w:cs="Times New Roman"/>
          <w:sz w:val="24"/>
          <w:szCs w:val="24"/>
        </w:rPr>
        <w:t>4</w:t>
      </w:r>
    </w:p>
    <w:p w:rsidR="00FF78AC" w:rsidRDefault="00FF78AC" w:rsidP="00FF78A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Kloštar Ivanić, </w:t>
      </w:r>
      <w:r w:rsidR="00BF09C5">
        <w:rPr>
          <w:rFonts w:ascii="Times New Roman" w:hAnsi="Times New Roman" w:cs="Times New Roman"/>
          <w:sz w:val="24"/>
          <w:szCs w:val="24"/>
        </w:rPr>
        <w:t>07</w:t>
      </w:r>
      <w:r>
        <w:rPr>
          <w:rFonts w:ascii="Times New Roman" w:hAnsi="Times New Roman" w:cs="Times New Roman"/>
          <w:sz w:val="24"/>
          <w:szCs w:val="24"/>
        </w:rPr>
        <w:t>.1</w:t>
      </w:r>
      <w:r w:rsidR="00BF09C5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BF09C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702741" w:rsidRDefault="00702741" w:rsidP="00FF78A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FF78AC" w:rsidRDefault="00FF78AC" w:rsidP="00FF78A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REPUBLIKA HRVATSKA</w:t>
      </w:r>
    </w:p>
    <w:p w:rsidR="00FF78AC" w:rsidRDefault="00FF78AC" w:rsidP="00FF78A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ZAGREBAČKA ŽUPANIJA </w:t>
      </w:r>
    </w:p>
    <w:p w:rsidR="00FF78AC" w:rsidRDefault="00FF78AC" w:rsidP="00FF78A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OPĆINA KLOŠTAR IVANIĆ</w:t>
      </w:r>
    </w:p>
    <w:p w:rsidR="00702741" w:rsidRDefault="00FF78AC" w:rsidP="00FF78A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BF09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OPĆINSK</w:t>
      </w:r>
      <w:r w:rsidR="00BF09C5">
        <w:rPr>
          <w:rFonts w:ascii="Times New Roman" w:hAnsi="Times New Roman" w:cs="Times New Roman"/>
          <w:sz w:val="24"/>
          <w:szCs w:val="24"/>
        </w:rPr>
        <w:t>O VIJEĆE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FF78AC" w:rsidRDefault="00FF78AC" w:rsidP="00FF78A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</w:p>
    <w:p w:rsidR="00E667BB" w:rsidRDefault="00FF78AC" w:rsidP="00FF78A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ED0875">
        <w:rPr>
          <w:rFonts w:ascii="Times New Roman" w:hAnsi="Times New Roman" w:cs="Times New Roman"/>
          <w:sz w:val="24"/>
          <w:szCs w:val="24"/>
        </w:rPr>
        <w:t xml:space="preserve">                   Predsjednik Općinskog vijeća</w:t>
      </w:r>
      <w:r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FF78AC" w:rsidRDefault="00FF78AC" w:rsidP="00FF78A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</w:p>
    <w:p w:rsidR="00FF78AC" w:rsidRDefault="00FF78AC" w:rsidP="00FF78A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  <w:r w:rsidR="00ED0875">
        <w:rPr>
          <w:rFonts w:ascii="Times New Roman" w:hAnsi="Times New Roman" w:cs="Times New Roman"/>
          <w:sz w:val="24"/>
          <w:szCs w:val="24"/>
        </w:rPr>
        <w:t>Krešimir Bunjevac</w:t>
      </w:r>
    </w:p>
    <w:p w:rsidR="00B442E1" w:rsidRDefault="00B442E1" w:rsidP="00FF78AC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442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865FD"/>
    <w:multiLevelType w:val="hybridMultilevel"/>
    <w:tmpl w:val="9216E48E"/>
    <w:lvl w:ilvl="0" w:tplc="0A1C15A4">
      <w:start w:val="1"/>
      <w:numFmt w:val="upperRoman"/>
      <w:lvlText w:val="%1."/>
      <w:lvlJc w:val="left"/>
      <w:pPr>
        <w:ind w:left="4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4440" w:hanging="360"/>
      </w:pPr>
    </w:lvl>
    <w:lvl w:ilvl="2" w:tplc="041A001B" w:tentative="1">
      <w:start w:val="1"/>
      <w:numFmt w:val="lowerRoman"/>
      <w:lvlText w:val="%3."/>
      <w:lvlJc w:val="right"/>
      <w:pPr>
        <w:ind w:left="5160" w:hanging="180"/>
      </w:pPr>
    </w:lvl>
    <w:lvl w:ilvl="3" w:tplc="041A000F" w:tentative="1">
      <w:start w:val="1"/>
      <w:numFmt w:val="decimal"/>
      <w:lvlText w:val="%4."/>
      <w:lvlJc w:val="left"/>
      <w:pPr>
        <w:ind w:left="5880" w:hanging="360"/>
      </w:pPr>
    </w:lvl>
    <w:lvl w:ilvl="4" w:tplc="041A0019" w:tentative="1">
      <w:start w:val="1"/>
      <w:numFmt w:val="lowerLetter"/>
      <w:lvlText w:val="%5."/>
      <w:lvlJc w:val="left"/>
      <w:pPr>
        <w:ind w:left="6600" w:hanging="360"/>
      </w:pPr>
    </w:lvl>
    <w:lvl w:ilvl="5" w:tplc="041A001B" w:tentative="1">
      <w:start w:val="1"/>
      <w:numFmt w:val="lowerRoman"/>
      <w:lvlText w:val="%6."/>
      <w:lvlJc w:val="right"/>
      <w:pPr>
        <w:ind w:left="7320" w:hanging="180"/>
      </w:pPr>
    </w:lvl>
    <w:lvl w:ilvl="6" w:tplc="041A000F" w:tentative="1">
      <w:start w:val="1"/>
      <w:numFmt w:val="decimal"/>
      <w:lvlText w:val="%7."/>
      <w:lvlJc w:val="left"/>
      <w:pPr>
        <w:ind w:left="8040" w:hanging="360"/>
      </w:pPr>
    </w:lvl>
    <w:lvl w:ilvl="7" w:tplc="041A0019" w:tentative="1">
      <w:start w:val="1"/>
      <w:numFmt w:val="lowerLetter"/>
      <w:lvlText w:val="%8."/>
      <w:lvlJc w:val="left"/>
      <w:pPr>
        <w:ind w:left="8760" w:hanging="360"/>
      </w:pPr>
    </w:lvl>
    <w:lvl w:ilvl="8" w:tplc="041A001B" w:tentative="1">
      <w:start w:val="1"/>
      <w:numFmt w:val="lowerRoman"/>
      <w:lvlText w:val="%9."/>
      <w:lvlJc w:val="right"/>
      <w:pPr>
        <w:ind w:left="9480" w:hanging="180"/>
      </w:pPr>
    </w:lvl>
  </w:abstractNum>
  <w:abstractNum w:abstractNumId="1">
    <w:nsid w:val="5E663237"/>
    <w:multiLevelType w:val="hybridMultilevel"/>
    <w:tmpl w:val="E988942A"/>
    <w:lvl w:ilvl="0" w:tplc="BD2E23CE">
      <w:start w:val="1"/>
      <w:numFmt w:val="upperRoman"/>
      <w:lvlText w:val="%1."/>
      <w:lvlJc w:val="left"/>
      <w:pPr>
        <w:ind w:left="276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120" w:hanging="360"/>
      </w:pPr>
    </w:lvl>
    <w:lvl w:ilvl="2" w:tplc="041A001B" w:tentative="1">
      <w:start w:val="1"/>
      <w:numFmt w:val="lowerRoman"/>
      <w:lvlText w:val="%3."/>
      <w:lvlJc w:val="right"/>
      <w:pPr>
        <w:ind w:left="3840" w:hanging="180"/>
      </w:pPr>
    </w:lvl>
    <w:lvl w:ilvl="3" w:tplc="041A000F" w:tentative="1">
      <w:start w:val="1"/>
      <w:numFmt w:val="decimal"/>
      <w:lvlText w:val="%4."/>
      <w:lvlJc w:val="left"/>
      <w:pPr>
        <w:ind w:left="4560" w:hanging="360"/>
      </w:pPr>
    </w:lvl>
    <w:lvl w:ilvl="4" w:tplc="041A0019" w:tentative="1">
      <w:start w:val="1"/>
      <w:numFmt w:val="lowerLetter"/>
      <w:lvlText w:val="%5."/>
      <w:lvlJc w:val="left"/>
      <w:pPr>
        <w:ind w:left="5280" w:hanging="360"/>
      </w:pPr>
    </w:lvl>
    <w:lvl w:ilvl="5" w:tplc="041A001B" w:tentative="1">
      <w:start w:val="1"/>
      <w:numFmt w:val="lowerRoman"/>
      <w:lvlText w:val="%6."/>
      <w:lvlJc w:val="right"/>
      <w:pPr>
        <w:ind w:left="6000" w:hanging="180"/>
      </w:pPr>
    </w:lvl>
    <w:lvl w:ilvl="6" w:tplc="041A000F" w:tentative="1">
      <w:start w:val="1"/>
      <w:numFmt w:val="decimal"/>
      <w:lvlText w:val="%7."/>
      <w:lvlJc w:val="left"/>
      <w:pPr>
        <w:ind w:left="6720" w:hanging="360"/>
      </w:pPr>
    </w:lvl>
    <w:lvl w:ilvl="7" w:tplc="041A0019" w:tentative="1">
      <w:start w:val="1"/>
      <w:numFmt w:val="lowerLetter"/>
      <w:lvlText w:val="%8."/>
      <w:lvlJc w:val="left"/>
      <w:pPr>
        <w:ind w:left="7440" w:hanging="360"/>
      </w:pPr>
    </w:lvl>
    <w:lvl w:ilvl="8" w:tplc="041A001B" w:tentative="1">
      <w:start w:val="1"/>
      <w:numFmt w:val="lowerRoman"/>
      <w:lvlText w:val="%9."/>
      <w:lvlJc w:val="right"/>
      <w:pPr>
        <w:ind w:left="8160" w:hanging="180"/>
      </w:pPr>
    </w:lvl>
  </w:abstractNum>
  <w:abstractNum w:abstractNumId="2">
    <w:nsid w:val="61497BAB"/>
    <w:multiLevelType w:val="hybridMultilevel"/>
    <w:tmpl w:val="C6CC2210"/>
    <w:lvl w:ilvl="0" w:tplc="87CC04A6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9CC"/>
    <w:rsid w:val="001267D1"/>
    <w:rsid w:val="001B2271"/>
    <w:rsid w:val="00215107"/>
    <w:rsid w:val="002E2DFD"/>
    <w:rsid w:val="003F134A"/>
    <w:rsid w:val="004165CB"/>
    <w:rsid w:val="00430548"/>
    <w:rsid w:val="004B7610"/>
    <w:rsid w:val="00546929"/>
    <w:rsid w:val="005A6D5E"/>
    <w:rsid w:val="00702741"/>
    <w:rsid w:val="00794EBA"/>
    <w:rsid w:val="007D1BDE"/>
    <w:rsid w:val="008419E6"/>
    <w:rsid w:val="00983C17"/>
    <w:rsid w:val="00A87864"/>
    <w:rsid w:val="00B442E1"/>
    <w:rsid w:val="00B679CC"/>
    <w:rsid w:val="00BF09C5"/>
    <w:rsid w:val="00D32423"/>
    <w:rsid w:val="00D3354F"/>
    <w:rsid w:val="00D5143F"/>
    <w:rsid w:val="00DC2E4B"/>
    <w:rsid w:val="00E667BB"/>
    <w:rsid w:val="00E73ABC"/>
    <w:rsid w:val="00E95512"/>
    <w:rsid w:val="00EC37A5"/>
    <w:rsid w:val="00ED0875"/>
    <w:rsid w:val="00F07318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679CC"/>
    <w:pPr>
      <w:ind w:left="720"/>
      <w:contextualSpacing/>
    </w:pPr>
  </w:style>
  <w:style w:type="paragraph" w:styleId="Bezproreda">
    <w:name w:val="No Spacing"/>
    <w:uiPriority w:val="1"/>
    <w:qFormat/>
    <w:rsid w:val="00FF78A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679CC"/>
    <w:pPr>
      <w:ind w:left="720"/>
      <w:contextualSpacing/>
    </w:pPr>
  </w:style>
  <w:style w:type="paragraph" w:styleId="Bezproreda">
    <w:name w:val="No Spacing"/>
    <w:uiPriority w:val="1"/>
    <w:qFormat/>
    <w:rsid w:val="00FF78A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10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Sanela Djura</cp:lastModifiedBy>
  <cp:revision>5</cp:revision>
  <dcterms:created xsi:type="dcterms:W3CDTF">2021-12-13T09:18:00Z</dcterms:created>
  <dcterms:modified xsi:type="dcterms:W3CDTF">2021-12-13T10:39:00Z</dcterms:modified>
</cp:coreProperties>
</file>