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B6B" w:rsidRDefault="00381DE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A91B6B" w:rsidRDefault="00381DE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A91B6B" w:rsidRDefault="00381DE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(ime i prezime osobe ovlaštene za zastupanje Korisnika)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(u </w:t>
      </w:r>
      <w:r>
        <w:rPr>
          <w:rFonts w:ascii="Times New Roman" w:hAnsi="Times New Roman" w:cs="Times New Roman"/>
          <w:color w:val="000000"/>
          <w:sz w:val="24"/>
          <w:szCs w:val="24"/>
        </w:rPr>
        <w:t>daljnjem tekstu: Korisnik) sklopili su slijedeći</w:t>
      </w:r>
    </w:p>
    <w:p w:rsidR="00A91B6B" w:rsidRDefault="00A91B6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programa/projekata javnih potreba u kulturi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Predmet ovog Ugovora je financiranje programa/projekta Udruge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>
        <w:rPr>
          <w:rFonts w:ascii="Times New Roman" w:hAnsi="Times New Roman" w:cs="Times New Roman"/>
          <w:color w:val="000000"/>
          <w:sz w:val="24"/>
          <w:szCs w:val="24"/>
        </w:rPr>
        <w:t>(u daljnjem tekstu: Program) kojeg provodi Korisnik.</w:t>
      </w: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lanak 2.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>
        <w:rPr>
          <w:rFonts w:ascii="Times New Roman" w:hAnsi="Times New Roman" w:cs="Times New Roman"/>
          <w:color w:val="000000"/>
          <w:sz w:val="24"/>
          <w:szCs w:val="24"/>
        </w:rPr>
        <w:t>(slovima:) kuna sukladno Odluci o dodjeli financijskih sredstava temeljem provedenog Javnog natječaja za dodjelu financijske potpore programima/projektima udruga 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području javnih potreba u kulturi za 2019. godinu (KLASA:, URBROJ:).</w:t>
      </w:r>
    </w:p>
    <w:p w:rsidR="00A91B6B" w:rsidRDefault="00381DEB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Sredstva se mogu koristiti isključivo za provedbu Programa sukladno uvjetima Javnog natječaja i prema Obrascu opisa programa/projekta i Obrascu Proračuna. Navedena sredstva će se isplati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ti s proračunske pozicije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Razdjel 002, Glava 02, Program 1016, Aktivnost A 101601. </w:t>
      </w: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2019. godinu.</w:t>
      </w: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Sredstva iz članka 2. ovog Ugovora namjenska su i mogu se koristiti isključivo za pok</w:t>
      </w:r>
      <w:r>
        <w:rPr>
          <w:rFonts w:ascii="Times New Roman" w:hAnsi="Times New Roman" w:cs="Times New Roman"/>
          <w:color w:val="000000"/>
          <w:sz w:val="24"/>
          <w:szCs w:val="24"/>
        </w:rPr>
        <w:t>rivanje troškova i u iznosima definiranih obrascem Proračuna.</w:t>
      </w:r>
    </w:p>
    <w:p w:rsidR="00A91B6B" w:rsidRDefault="00A91B6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Sredstava će se isplaćivat na žiro-račun korisnika broj </w:t>
      </w:r>
      <w:r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mjesečno, </w:t>
      </w:r>
      <w:r>
        <w:rPr>
          <w:rFonts w:ascii="Times New Roman" w:eastAsia="Times New Roman" w:hAnsi="Times New Roman" w:cs="Times New Roman"/>
          <w:sz w:val="24"/>
          <w:szCs w:val="24"/>
        </w:rPr>
        <w:t>u pravilu, u visini dvanaestine planiranih sredstava definiranih člankom 2. Ugovora, odnosno razmjerno ostvarenim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prihodima Proračuna.</w:t>
      </w:r>
    </w:p>
    <w:p w:rsidR="00A91B6B" w:rsidRDefault="00A91B6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Jedinstvenom upravnom odjelu Općine Kloštar Ivanić, zatražiti anticipiranu isplatu sredstava za redovan rad. U tom slučaju Udruga je dužna obrazložiti zahtjev te dostaviti izvod sa žiro računa kako bi se ustanovilo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financijsko stanje Udruge na dan traženja anticipacije sredstava. </w:t>
      </w:r>
    </w:p>
    <w:p w:rsidR="00A91B6B" w:rsidRDefault="00A91B6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zahtjevu odlučuje Općinski načelnik.</w:t>
      </w:r>
    </w:p>
    <w:p w:rsidR="00A91B6B" w:rsidRDefault="00A91B6B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Općini dostaviti Izvještaj o provedbi Programa koji treba </w:t>
      </w:r>
      <w:r>
        <w:rPr>
          <w:rFonts w:ascii="Times New Roman" w:hAnsi="Times New Roman" w:cs="Times New Roman"/>
          <w:color w:val="000000"/>
          <w:sz w:val="24"/>
          <w:szCs w:val="24"/>
        </w:rPr>
        <w:t>sadržavati:</w:t>
      </w:r>
    </w:p>
    <w:p w:rsidR="00A91B6B" w:rsidRDefault="00381DEB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Opisni izvještaj,</w:t>
      </w:r>
    </w:p>
    <w:p w:rsidR="00A91B6B" w:rsidRDefault="00381DEB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 iz</w:t>
      </w:r>
      <w:r w:rsidR="00381B8E">
        <w:rPr>
          <w:rFonts w:ascii="Times New Roman" w:hAnsi="Times New Roman" w:cs="Times New Roman"/>
          <w:color w:val="000000"/>
          <w:sz w:val="24"/>
          <w:szCs w:val="24"/>
        </w:rPr>
        <w:t>vještaj najkasnije do 20.01.2020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Općine. </w:t>
      </w: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Izvještaj se dostavlja u tiskanom obliku poštom ili osobnom dostavom u tajništvo Općine, potpisan od strane osobe ovlaštene za zastupanje Kori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snika 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pečatiran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91B6B" w:rsidRDefault="00A91B6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A91B6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Općina pridržava pravo kontinuiranog praćenja i vrednovanja izvršenja Programa Korisnika iz članka 1. Ugovora, te preispitivanje financija i troškova u bilo koje vrijeme trajanja financiranja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obveza dostave tromjesečnih fin</w:t>
      </w:r>
      <w:r>
        <w:rPr>
          <w:rFonts w:ascii="Times New Roman" w:hAnsi="Times New Roman" w:cs="Times New Roman"/>
          <w:sz w:val="24"/>
          <w:szCs w:val="24"/>
          <w:u w:val="single"/>
        </w:rPr>
        <w:t>ancijskih izvještaja u roku od 15 dana od isteka izvještajnog razdoblja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color w:val="000000"/>
          <w:sz w:val="24"/>
          <w:szCs w:val="24"/>
        </w:rPr>
        <w:t>te u razdoblju od 2 godine nakon završetka Programa.</w:t>
      </w: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Općina može neposrednu kontrolu iz prethodnog stavka ovog Ugovora obaviti kroz terenski posjet prostorijama Korisnika, te je o na</w:t>
      </w:r>
      <w:r>
        <w:rPr>
          <w:rFonts w:ascii="Times New Roman" w:hAnsi="Times New Roman" w:cs="Times New Roman"/>
          <w:color w:val="000000"/>
          <w:sz w:val="24"/>
          <w:szCs w:val="24"/>
        </w:rPr>
        <w:t>mjeri izvršenja neposredne kontrole dužan prethodno obavijestiti Korisnika barem sedam dana prije planiranog izvršenja kontrole.</w:t>
      </w: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Općinu o manjim i većim izmjenama Ugovora. </w:t>
      </w: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Manje izmjene Ugovora mogu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biti:</w:t>
      </w:r>
    </w:p>
    <w:p w:rsidR="00A91B6B" w:rsidRDefault="00381DE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promjena bankovnog računa Korisnika,</w:t>
      </w:r>
    </w:p>
    <w:p w:rsidR="00A91B6B" w:rsidRDefault="00381DE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Korisnika,</w:t>
      </w:r>
    </w:p>
    <w:p w:rsidR="00A91B6B" w:rsidRDefault="00381DE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 ciljeve (npr. manje promjene u vremenskom rasporedu provedbe aktivnosti).</w:t>
      </w:r>
    </w:p>
    <w:p w:rsidR="00A91B6B" w:rsidRDefault="00381DEB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</w:t>
      </w:r>
      <w:r>
        <w:rPr>
          <w:rFonts w:ascii="Times New Roman" w:hAnsi="Times New Roman" w:cs="Times New Roman"/>
          <w:color w:val="000000"/>
          <w:sz w:val="24"/>
          <w:szCs w:val="24"/>
        </w:rPr>
        <w:t>adu Dodatka ugovoru.</w:t>
      </w:r>
    </w:p>
    <w:p w:rsidR="00A91B6B" w:rsidRDefault="00A91B6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Udruga se obvezuje pravodobno izvijestiti Jedinstveni upravni odjel Općine Kloštar Ivanić o eventualnim objektivnim smetnjama tijekom realizacije aktivnosti koje onemogućuju ili bitno mijenjaju opseg, vrstu planiranih aktivnosti, izvršenje u ugovorenom rok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 ili izvršenje u planiranim stavkama proračuna. </w:t>
      </w:r>
    </w:p>
    <w:p w:rsidR="00A91B6B" w:rsidRDefault="00A91B6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zahtjev, dužan je o tome uz pisano obrazloženje pravovremeno izvijestiti Općinu.</w:t>
      </w:r>
    </w:p>
    <w:p w:rsidR="00A91B6B" w:rsidRDefault="00A91B6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9.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Općina zadržava pravo na povr</w:t>
      </w:r>
      <w:r>
        <w:rPr>
          <w:rFonts w:ascii="Times New Roman" w:hAnsi="Times New Roman" w:cs="Times New Roman"/>
          <w:color w:val="000000"/>
          <w:sz w:val="24"/>
          <w:szCs w:val="24"/>
        </w:rPr>
        <w:t>at već doznačenih sredstava u slučaju da utvrdi da su navedena novčana sredstva utrošena suprotno namjeni utvrđenoj ovim Ugovorom.</w:t>
      </w: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 doznačenih novčanih sredstava, Općina će pisanim putem obavijestiti Korisnik</w:t>
      </w:r>
      <w:r>
        <w:rPr>
          <w:rFonts w:ascii="Times New Roman" w:hAnsi="Times New Roman" w:cs="Times New Roman"/>
          <w:color w:val="000000"/>
          <w:sz w:val="24"/>
          <w:szCs w:val="24"/>
        </w:rPr>
        <w:t>a.</w:t>
      </w: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10.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Ugovorne strane su suglasne da će sve eventualne sporove u vezi s provedbom ovog Ugovora rješavati sporazumno ili postupkom mirenja, a ukoliko to nije moguće nadležan je Općinski sud Velikoj Gorici.</w:t>
      </w:r>
    </w:p>
    <w:p w:rsidR="00A91B6B" w:rsidRDefault="00381DE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11.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Obrazac opisa programa/pr</w:t>
      </w:r>
      <w:r>
        <w:rPr>
          <w:rFonts w:ascii="Times New Roman" w:hAnsi="Times New Roman" w:cs="Times New Roman"/>
          <w:color w:val="000000"/>
          <w:sz w:val="24"/>
          <w:szCs w:val="24"/>
        </w:rPr>
        <w:t>ojekta i Obrazac proračuna programa/projekta koje je Korisnik dostavio prijavljujući se na Javni natječaj, sastavni su dio ovog Ugovora.</w:t>
      </w:r>
    </w:p>
    <w:p w:rsidR="00A91B6B" w:rsidRDefault="00A91B6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12.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odnose se na opća pravila i obveze koje se pri</w:t>
      </w:r>
      <w:r>
        <w:rPr>
          <w:rFonts w:ascii="Times New Roman" w:hAnsi="Times New Roman" w:cs="Times New Roman"/>
          <w:color w:val="000000"/>
          <w:sz w:val="24"/>
          <w:szCs w:val="24"/>
        </w:rPr>
        <w:t>mjenjuju u provedbi Programa vrijede Opći uvjeti ugovora koji će biti objavljeni na mrežnima stranicama Općine.</w:t>
      </w:r>
    </w:p>
    <w:p w:rsidR="00A91B6B" w:rsidRDefault="00A91B6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A91B6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13.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Ovaj Ugovor sastavljen je u četiri (4) istovjetna primjerka, od kojih jedan (1) primjerak zadržava Korisnik, a tri primjerka </w:t>
      </w:r>
      <w:r>
        <w:rPr>
          <w:rFonts w:ascii="Times New Roman" w:hAnsi="Times New Roman" w:cs="Times New Roman"/>
          <w:color w:val="000000"/>
          <w:sz w:val="24"/>
          <w:szCs w:val="24"/>
        </w:rPr>
        <w:t>Općina.</w:t>
      </w:r>
    </w:p>
    <w:p w:rsidR="00A91B6B" w:rsidRDefault="00A91B6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14.</w:t>
      </w:r>
    </w:p>
    <w:p w:rsidR="00A91B6B" w:rsidRDefault="00A91B6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1B6B" w:rsidRDefault="00381DE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A91B6B" w:rsidRDefault="00A91B6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A91B6B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A91B6B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91B6B" w:rsidRDefault="00381DEB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Korisnika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A91B6B" w:rsidRDefault="00A91B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1B6B" w:rsidRDefault="00A91B6B">
      <w:pPr>
        <w:rPr>
          <w:rFonts w:ascii="Times New Roman" w:hAnsi="Times New Roman" w:cs="Times New Roman"/>
          <w:sz w:val="24"/>
          <w:szCs w:val="24"/>
        </w:rPr>
      </w:pPr>
    </w:p>
    <w:p w:rsidR="00A91B6B" w:rsidRDefault="00A91B6B">
      <w:pPr>
        <w:rPr>
          <w:rFonts w:ascii="Times New Roman" w:hAnsi="Times New Roman" w:cs="Times New Roman"/>
          <w:sz w:val="24"/>
          <w:szCs w:val="24"/>
        </w:rPr>
      </w:pPr>
    </w:p>
    <w:p w:rsidR="00A91B6B" w:rsidRDefault="00A91B6B">
      <w:pPr>
        <w:rPr>
          <w:rFonts w:ascii="Times New Roman" w:hAnsi="Times New Roman" w:cs="Times New Roman"/>
          <w:sz w:val="24"/>
          <w:szCs w:val="24"/>
        </w:rPr>
      </w:pPr>
    </w:p>
    <w:p w:rsidR="00A91B6B" w:rsidRDefault="00A91B6B">
      <w:pPr>
        <w:rPr>
          <w:rFonts w:ascii="Times New Roman" w:hAnsi="Times New Roman" w:cs="Times New Roman"/>
          <w:sz w:val="24"/>
          <w:szCs w:val="24"/>
        </w:rPr>
      </w:pPr>
    </w:p>
    <w:p w:rsidR="00A91B6B" w:rsidRDefault="00A91B6B">
      <w:pPr>
        <w:rPr>
          <w:rFonts w:ascii="Times New Roman" w:hAnsi="Times New Roman" w:cs="Times New Roman"/>
          <w:sz w:val="24"/>
          <w:szCs w:val="24"/>
        </w:rPr>
      </w:pPr>
    </w:p>
    <w:p w:rsidR="00A91B6B" w:rsidRDefault="00381D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KLASA:</w:t>
      </w:r>
    </w:p>
    <w:p w:rsidR="00A91B6B" w:rsidRDefault="00381D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A91B6B" w:rsidRDefault="00381D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Ivanić,</w:t>
      </w:r>
    </w:p>
    <w:p w:rsidR="00A91B6B" w:rsidRDefault="00A91B6B"/>
    <w:sectPr w:rsidR="00A91B6B">
      <w:pgSz w:w="11906" w:h="16838"/>
      <w:pgMar w:top="964" w:right="1418" w:bottom="964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B4D7C"/>
    <w:multiLevelType w:val="multilevel"/>
    <w:tmpl w:val="C30883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3B97"/>
    <w:multiLevelType w:val="multilevel"/>
    <w:tmpl w:val="BBEA7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65C01C3"/>
    <w:multiLevelType w:val="multilevel"/>
    <w:tmpl w:val="85BE718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1B6B"/>
    <w:rsid w:val="00381B8E"/>
    <w:rsid w:val="00381DEB"/>
    <w:rsid w:val="00A9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2277A-6AF0-4870-BFF8-BB5924C6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Popis">
    <w:name w:val="List"/>
    <w:basedOn w:val="TextBody"/>
    <w:rPr>
      <w:rFonts w:cs="FreeSans"/>
    </w:rPr>
  </w:style>
  <w:style w:type="paragraph" w:styleId="Opisslike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763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9</cp:revision>
  <dcterms:created xsi:type="dcterms:W3CDTF">2016-12-29T16:54:00Z</dcterms:created>
  <dcterms:modified xsi:type="dcterms:W3CDTF">2019-01-02T08:50:00Z</dcterms:modified>
  <dc:language>en-US</dc:language>
</cp:coreProperties>
</file>