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2BD" w:rsidRPr="00244781" w:rsidRDefault="000B02BD" w:rsidP="000B02BD">
      <w:pP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244781">
        <w:rPr>
          <w:rFonts w:ascii="Times New Roman" w:hAnsi="Times New Roman" w:cs="Times New Roman"/>
          <w:sz w:val="24"/>
          <w:szCs w:val="24"/>
        </w:rPr>
        <w:t xml:space="preserve">Na temelju članka </w:t>
      </w:r>
      <w:r w:rsidR="00D336F0">
        <w:rPr>
          <w:rFonts w:ascii="Times New Roman" w:hAnsi="Times New Roman" w:cs="Times New Roman"/>
          <w:sz w:val="24"/>
          <w:szCs w:val="24"/>
        </w:rPr>
        <w:t>48</w:t>
      </w:r>
      <w:r w:rsidRPr="00244781">
        <w:rPr>
          <w:rFonts w:ascii="Times New Roman" w:hAnsi="Times New Roman" w:cs="Times New Roman"/>
          <w:sz w:val="24"/>
          <w:szCs w:val="24"/>
        </w:rPr>
        <w:t>. Zakona o lokalnoj i područnoj (regionalnoj) samoupravi (Narodne novine br. 33/01, 60/01</w:t>
      </w:r>
      <w:r>
        <w:rPr>
          <w:rFonts w:ascii="Times New Roman" w:hAnsi="Times New Roman" w:cs="Times New Roman"/>
          <w:sz w:val="24"/>
          <w:szCs w:val="24"/>
        </w:rPr>
        <w:t xml:space="preserve">, 106/03, </w:t>
      </w:r>
      <w:r w:rsidRPr="00244781">
        <w:rPr>
          <w:rFonts w:ascii="Times New Roman" w:hAnsi="Times New Roman" w:cs="Times New Roman"/>
          <w:sz w:val="24"/>
          <w:szCs w:val="24"/>
        </w:rPr>
        <w:t>129/05,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44781">
        <w:rPr>
          <w:rFonts w:ascii="Times New Roman" w:hAnsi="Times New Roman" w:cs="Times New Roman"/>
          <w:sz w:val="24"/>
          <w:szCs w:val="24"/>
        </w:rPr>
        <w:t>109/07, 125/08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244781">
        <w:rPr>
          <w:rFonts w:ascii="Times New Roman" w:hAnsi="Times New Roman" w:cs="Times New Roman"/>
          <w:sz w:val="24"/>
          <w:szCs w:val="24"/>
        </w:rPr>
        <w:t>36/09</w:t>
      </w:r>
      <w:r w:rsidR="007B0623">
        <w:rPr>
          <w:rFonts w:ascii="Times New Roman" w:hAnsi="Times New Roman" w:cs="Times New Roman"/>
          <w:sz w:val="24"/>
          <w:szCs w:val="24"/>
        </w:rPr>
        <w:t>, 150/11, 144/12,</w:t>
      </w:r>
      <w:r>
        <w:rPr>
          <w:rFonts w:ascii="Times New Roman" w:hAnsi="Times New Roman" w:cs="Times New Roman"/>
          <w:sz w:val="24"/>
          <w:szCs w:val="24"/>
        </w:rPr>
        <w:t xml:space="preserve"> 19/13</w:t>
      </w:r>
      <w:r w:rsidR="007B0623">
        <w:rPr>
          <w:rFonts w:ascii="Times New Roman" w:hAnsi="Times New Roman" w:cs="Times New Roman"/>
          <w:sz w:val="24"/>
          <w:szCs w:val="24"/>
        </w:rPr>
        <w:t xml:space="preserve"> i 137/15</w:t>
      </w:r>
      <w:r w:rsidR="00D336F0">
        <w:rPr>
          <w:rFonts w:ascii="Times New Roman" w:hAnsi="Times New Roman" w:cs="Times New Roman"/>
          <w:sz w:val="24"/>
          <w:szCs w:val="24"/>
        </w:rPr>
        <w:t>, 123/17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244781">
        <w:rPr>
          <w:rFonts w:ascii="Times New Roman" w:hAnsi="Times New Roman" w:cs="Times New Roman"/>
          <w:sz w:val="24"/>
          <w:szCs w:val="24"/>
        </w:rPr>
        <w:t xml:space="preserve"> i članka </w:t>
      </w:r>
      <w:r w:rsidR="00D336F0">
        <w:rPr>
          <w:rFonts w:ascii="Times New Roman" w:hAnsi="Times New Roman" w:cs="Times New Roman"/>
          <w:sz w:val="24"/>
          <w:szCs w:val="24"/>
        </w:rPr>
        <w:t>43</w:t>
      </w:r>
      <w:r w:rsidRPr="00244781">
        <w:rPr>
          <w:rFonts w:ascii="Times New Roman" w:hAnsi="Times New Roman" w:cs="Times New Roman"/>
          <w:sz w:val="24"/>
          <w:szCs w:val="24"/>
        </w:rPr>
        <w:t xml:space="preserve">. Statuta Općine Kloštar Ivanić (Glasnik Zagrebačke županije br.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244781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1</w:t>
      </w:r>
      <w:r w:rsidR="00C909EF">
        <w:rPr>
          <w:rFonts w:ascii="Times New Roman" w:hAnsi="Times New Roman" w:cs="Times New Roman"/>
          <w:sz w:val="24"/>
          <w:szCs w:val="24"/>
        </w:rPr>
        <w:t>8</w:t>
      </w:r>
      <w:r w:rsidRPr="00244781">
        <w:rPr>
          <w:rFonts w:ascii="Times New Roman" w:hAnsi="Times New Roman" w:cs="Times New Roman"/>
          <w:sz w:val="24"/>
          <w:szCs w:val="24"/>
        </w:rPr>
        <w:t>) Općinsk</w:t>
      </w:r>
      <w:r w:rsidR="00D336F0">
        <w:rPr>
          <w:rFonts w:ascii="Times New Roman" w:hAnsi="Times New Roman" w:cs="Times New Roman"/>
          <w:sz w:val="24"/>
          <w:szCs w:val="24"/>
        </w:rPr>
        <w:t>i</w:t>
      </w:r>
      <w:r w:rsidRPr="00244781">
        <w:rPr>
          <w:rFonts w:ascii="Times New Roman" w:hAnsi="Times New Roman" w:cs="Times New Roman"/>
          <w:sz w:val="24"/>
          <w:szCs w:val="24"/>
        </w:rPr>
        <w:t xml:space="preserve"> </w:t>
      </w:r>
      <w:r w:rsidR="00D336F0">
        <w:rPr>
          <w:rFonts w:ascii="Times New Roman" w:hAnsi="Times New Roman" w:cs="Times New Roman"/>
          <w:sz w:val="24"/>
          <w:szCs w:val="24"/>
        </w:rPr>
        <w:t>načelnik</w:t>
      </w:r>
      <w:r w:rsidRPr="00244781">
        <w:rPr>
          <w:rFonts w:ascii="Times New Roman" w:hAnsi="Times New Roman" w:cs="Times New Roman"/>
          <w:sz w:val="24"/>
          <w:szCs w:val="24"/>
        </w:rPr>
        <w:t xml:space="preserve"> Općine Kloštar Ivanić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F0EEA">
        <w:rPr>
          <w:rFonts w:ascii="Times New Roman" w:hAnsi="Times New Roman" w:cs="Times New Roman"/>
          <w:sz w:val="24"/>
          <w:szCs w:val="24"/>
        </w:rPr>
        <w:t xml:space="preserve">dana </w:t>
      </w:r>
      <w:r w:rsidR="00D336F0">
        <w:rPr>
          <w:rFonts w:ascii="Times New Roman" w:hAnsi="Times New Roman" w:cs="Times New Roman"/>
          <w:sz w:val="24"/>
          <w:szCs w:val="24"/>
        </w:rPr>
        <w:t>28</w:t>
      </w:r>
      <w:r>
        <w:rPr>
          <w:rFonts w:ascii="Times New Roman" w:hAnsi="Times New Roman" w:cs="Times New Roman"/>
          <w:sz w:val="24"/>
          <w:szCs w:val="24"/>
        </w:rPr>
        <w:t>.0</w:t>
      </w:r>
      <w:r w:rsidR="00D336F0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.201</w:t>
      </w:r>
      <w:r w:rsidR="00D336F0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 godine</w:t>
      </w:r>
      <w:r w:rsidR="00D336F0">
        <w:rPr>
          <w:rFonts w:ascii="Times New Roman" w:hAnsi="Times New Roman" w:cs="Times New Roman"/>
          <w:sz w:val="24"/>
          <w:szCs w:val="24"/>
        </w:rPr>
        <w:t xml:space="preserve"> predlaže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B02BD" w:rsidRDefault="000B02BD" w:rsidP="000B02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ODLUKU</w:t>
      </w:r>
    </w:p>
    <w:p w:rsidR="000B02BD" w:rsidRDefault="000B02BD" w:rsidP="000B02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</w:t>
      </w:r>
      <w:r w:rsidR="00C156E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davanju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suglasnosti za provedbu ulaganja na području Općine Kloštar Ivanić </w:t>
      </w:r>
      <w:r w:rsidR="00C156E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za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="00C156E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projekt „</w:t>
      </w:r>
      <w:r w:rsidR="00C909E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</w:t>
      </w:r>
      <w:r w:rsidR="00D336F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zgradnj</w:t>
      </w:r>
      <w:r w:rsidR="00C156E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a</w:t>
      </w:r>
      <w:r w:rsidR="00D336F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ograde groblja Kloštar Ivanić</w:t>
      </w:r>
      <w:r w:rsidR="00C156E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“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</w:p>
    <w:p w:rsidR="00C156EE" w:rsidRDefault="00C156EE" w:rsidP="000B02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C156EE" w:rsidRDefault="00C156EE" w:rsidP="000B02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B02BD" w:rsidRDefault="000B02BD" w:rsidP="000B02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0B02BD" w:rsidRDefault="000B02BD" w:rsidP="000B02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156EE" w:rsidRDefault="00C156EE" w:rsidP="002F4C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Općinsko vijeće Općine Kloštar Ivanić daje suglasnost za provedbu ulaganja na području Općine </w:t>
      </w:r>
      <w:r w:rsidR="002F4C9C" w:rsidRPr="002F4C9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Kloštar Ivanić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za projekt „I</w:t>
      </w:r>
      <w:r w:rsidR="002F4C9C" w:rsidRPr="002F4C9C">
        <w:rPr>
          <w:rFonts w:ascii="Times New Roman" w:eastAsia="Times New Roman" w:hAnsi="Times New Roman" w:cs="Times New Roman"/>
          <w:sz w:val="24"/>
          <w:szCs w:val="24"/>
          <w:lang w:eastAsia="hr-HR"/>
        </w:rPr>
        <w:t>zgradnj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="002F4C9C" w:rsidRPr="002F4C9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ograde groblja Kloštar Ivanić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“, čiji je nositelj i investitor Općina Kloštar Ivanić.</w:t>
      </w:r>
    </w:p>
    <w:p w:rsidR="00C156EE" w:rsidRDefault="00C156EE" w:rsidP="002F4C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156EE" w:rsidRDefault="00C156EE" w:rsidP="00C156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C156EE" w:rsidRDefault="00C156EE" w:rsidP="00C156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156EE" w:rsidRDefault="00C156EE" w:rsidP="002F4C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Ova suglasnost daje se u svrhu prijave ulaganja iz Članka 1. </w:t>
      </w:r>
      <w:r w:rsidR="00C3646A">
        <w:rPr>
          <w:rFonts w:ascii="Times New Roman" w:eastAsia="Times New Roman" w:hAnsi="Times New Roman" w:cs="Times New Roman"/>
          <w:sz w:val="24"/>
          <w:szCs w:val="24"/>
          <w:lang w:eastAsia="hr-HR"/>
        </w:rPr>
        <w:t>o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ve Odluke na 2. LAG Natječaj </w:t>
      </w:r>
    </w:p>
    <w:p w:rsidR="002F4C9C" w:rsidRPr="002F4C9C" w:rsidRDefault="002F4C9C" w:rsidP="002F4C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F4C9C">
        <w:rPr>
          <w:rFonts w:ascii="Times New Roman" w:eastAsia="Times New Roman" w:hAnsi="Times New Roman" w:cs="Times New Roman"/>
          <w:sz w:val="24"/>
          <w:szCs w:val="24"/>
          <w:lang w:eastAsia="hr-HR"/>
        </w:rPr>
        <w:t>unutar mjere 2.1. “Potpora razvoju društvene i rekreacijske infrastrukture” tip</w:t>
      </w:r>
      <w:r w:rsidR="00C3646A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Pr="002F4C9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operacije</w:t>
      </w:r>
      <w:r w:rsidR="00C156E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2.1.1.</w:t>
      </w:r>
      <w:r w:rsidR="00C3646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C156EE">
        <w:rPr>
          <w:rFonts w:ascii="Times New Roman" w:eastAsia="Times New Roman" w:hAnsi="Times New Roman" w:cs="Times New Roman"/>
          <w:sz w:val="24"/>
          <w:szCs w:val="24"/>
          <w:lang w:eastAsia="hr-HR"/>
        </w:rPr>
        <w:t>„</w:t>
      </w:r>
      <w:r w:rsidRPr="002F4C9C">
        <w:rPr>
          <w:rFonts w:ascii="Times New Roman" w:eastAsia="Times New Roman" w:hAnsi="Times New Roman" w:cs="Times New Roman"/>
          <w:sz w:val="24"/>
          <w:szCs w:val="24"/>
          <w:lang w:eastAsia="hr-HR"/>
        </w:rPr>
        <w:t>Razvoj opće društvene infrastrukture u svrhu podizanja kvalitete života stanovnika LAG-a</w:t>
      </w:r>
      <w:r w:rsidR="00C156E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„ iz Lokalne razvojne strategije LAG-a “Moslavina“, a koji je sukladan tipu operacije 7.4.1. iz</w:t>
      </w:r>
      <w:r w:rsidRPr="002F4C9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Programa ruralnog razvoja  Republike Hrvatske za razdoblje 2014. – 2020.</w:t>
      </w:r>
    </w:p>
    <w:p w:rsidR="000B02BD" w:rsidRDefault="000B02BD" w:rsidP="000B02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B02BD" w:rsidRDefault="000B02BD" w:rsidP="000B02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Članak </w:t>
      </w:r>
      <w:r w:rsidR="00C156EE"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0B02BD" w:rsidRDefault="000B02BD" w:rsidP="000B02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B02BD" w:rsidRDefault="000B02BD" w:rsidP="000B02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 pripremu dokumentacije za prijavu na natječaj zadužuje se </w:t>
      </w:r>
      <w:r w:rsidR="00845A98">
        <w:rPr>
          <w:rFonts w:ascii="Times New Roman" w:eastAsia="Times New Roman" w:hAnsi="Times New Roman" w:cs="Times New Roman"/>
          <w:sz w:val="24"/>
          <w:szCs w:val="24"/>
          <w:lang w:eastAsia="hr-HR"/>
        </w:rPr>
        <w:t>Jedinstveni upravni odjel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0B02BD" w:rsidRDefault="000B02BD" w:rsidP="000B02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B02BD" w:rsidRDefault="000B02BD" w:rsidP="000B02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Članak </w:t>
      </w:r>
      <w:r w:rsidR="00C3646A">
        <w:rPr>
          <w:rFonts w:ascii="Times New Roman" w:eastAsia="Times New Roman" w:hAnsi="Times New Roman" w:cs="Times New Roman"/>
          <w:sz w:val="24"/>
          <w:szCs w:val="24"/>
          <w:lang w:eastAsia="hr-HR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0B02BD" w:rsidRDefault="000B02BD" w:rsidP="000B02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B02BD" w:rsidRDefault="00C156EE" w:rsidP="000B02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Suglasnost se daje na temelju Priloga „</w:t>
      </w:r>
      <w:r w:rsidR="000B02BD">
        <w:rPr>
          <w:rFonts w:ascii="Times New Roman" w:eastAsia="Times New Roman" w:hAnsi="Times New Roman" w:cs="Times New Roman"/>
          <w:sz w:val="24"/>
          <w:szCs w:val="24"/>
          <w:lang w:eastAsia="hr-HR"/>
        </w:rPr>
        <w:t>Opis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="000B02B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projekta/operacije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“</w:t>
      </w:r>
      <w:r w:rsidR="00C3646A">
        <w:rPr>
          <w:rFonts w:ascii="Times New Roman" w:eastAsia="Times New Roman" w:hAnsi="Times New Roman" w:cs="Times New Roman"/>
          <w:sz w:val="24"/>
          <w:szCs w:val="24"/>
          <w:lang w:eastAsia="hr-HR"/>
        </w:rPr>
        <w:t>, koji čini sastavni dio ove Odluke</w:t>
      </w:r>
      <w:r w:rsidR="000B02BD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0B02BD" w:rsidRDefault="000B02BD" w:rsidP="000B02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B02BD" w:rsidRDefault="000B02BD" w:rsidP="000B02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Članak </w:t>
      </w:r>
      <w:r w:rsidR="00C3646A">
        <w:rPr>
          <w:rFonts w:ascii="Times New Roman" w:eastAsia="Times New Roman" w:hAnsi="Times New Roman" w:cs="Times New Roman"/>
          <w:sz w:val="24"/>
          <w:szCs w:val="24"/>
          <w:lang w:eastAsia="hr-HR"/>
        </w:rPr>
        <w:t>5.</w:t>
      </w:r>
    </w:p>
    <w:p w:rsidR="000B02BD" w:rsidRDefault="000B02BD" w:rsidP="000B02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B02BD" w:rsidRDefault="00845A98" w:rsidP="000B02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Prijedlog </w:t>
      </w:r>
      <w:r w:rsidR="005B7C9E" w:rsidRPr="005B7C9E">
        <w:rPr>
          <w:rFonts w:ascii="Times New Roman" w:eastAsia="Times New Roman" w:hAnsi="Times New Roman" w:cs="Times New Roman"/>
          <w:sz w:val="24"/>
          <w:szCs w:val="24"/>
          <w:lang w:eastAsia="hr-HR"/>
        </w:rPr>
        <w:t>Odluk</w:t>
      </w:r>
      <w:r w:rsidR="00C3646A">
        <w:rPr>
          <w:rFonts w:ascii="Times New Roman" w:eastAsia="Times New Roman" w:hAnsi="Times New Roman" w:cs="Times New Roman"/>
          <w:sz w:val="24"/>
          <w:szCs w:val="24"/>
          <w:lang w:eastAsia="hr-HR"/>
        </w:rPr>
        <w:t>e</w:t>
      </w:r>
      <w:r w:rsidR="005B7C9E" w:rsidRPr="005B7C9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stupa na snagu danom donošenja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5B7C9E" w:rsidRPr="005B7C9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</w:p>
    <w:p w:rsidR="005B7C9E" w:rsidRDefault="005B7C9E" w:rsidP="000B02BD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0B02BD" w:rsidRDefault="000B02BD" w:rsidP="000B02BD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KLASA: </w:t>
      </w:r>
      <w:r w:rsidR="004114C0">
        <w:rPr>
          <w:rFonts w:ascii="Times New Roman" w:hAnsi="Times New Roman" w:cs="Times New Roman"/>
          <w:sz w:val="24"/>
          <w:szCs w:val="24"/>
        </w:rPr>
        <w:t>361</w:t>
      </w:r>
      <w:r>
        <w:rPr>
          <w:rFonts w:ascii="Times New Roman" w:hAnsi="Times New Roman" w:cs="Times New Roman"/>
          <w:sz w:val="24"/>
          <w:szCs w:val="24"/>
        </w:rPr>
        <w:t>-01/1</w:t>
      </w:r>
      <w:r w:rsidR="002F4C9C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-01/</w:t>
      </w:r>
      <w:r w:rsidR="004114C0">
        <w:rPr>
          <w:rFonts w:ascii="Times New Roman" w:hAnsi="Times New Roman" w:cs="Times New Roman"/>
          <w:sz w:val="24"/>
          <w:szCs w:val="24"/>
        </w:rPr>
        <w:t>03</w:t>
      </w:r>
    </w:p>
    <w:p w:rsidR="000B02BD" w:rsidRDefault="000B02BD" w:rsidP="000B02BD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 238/14-0</w:t>
      </w:r>
      <w:r w:rsidR="004114C0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-1</w:t>
      </w:r>
      <w:r w:rsidR="002F4C9C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-</w:t>
      </w:r>
      <w:r w:rsidR="004114C0">
        <w:rPr>
          <w:rFonts w:ascii="Times New Roman" w:hAnsi="Times New Roman" w:cs="Times New Roman"/>
          <w:sz w:val="24"/>
          <w:szCs w:val="24"/>
        </w:rPr>
        <w:t>2</w:t>
      </w:r>
    </w:p>
    <w:p w:rsidR="000B02BD" w:rsidRDefault="000B02BD" w:rsidP="000B02BD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Kloštar Ivanić, </w:t>
      </w:r>
      <w:r w:rsidR="002F4C9C">
        <w:rPr>
          <w:rFonts w:ascii="Times New Roman" w:hAnsi="Times New Roman" w:cs="Times New Roman"/>
          <w:sz w:val="24"/>
          <w:szCs w:val="24"/>
        </w:rPr>
        <w:t>28</w:t>
      </w:r>
      <w:r>
        <w:rPr>
          <w:rFonts w:ascii="Times New Roman" w:hAnsi="Times New Roman" w:cs="Times New Roman"/>
          <w:sz w:val="24"/>
          <w:szCs w:val="24"/>
        </w:rPr>
        <w:t>.0</w:t>
      </w:r>
      <w:r w:rsidR="002F4C9C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.201</w:t>
      </w:r>
      <w:r w:rsidR="002F4C9C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B02BD" w:rsidRDefault="000B02BD" w:rsidP="000B02BD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0B02BD" w:rsidRPr="000B02BD" w:rsidRDefault="000B02BD" w:rsidP="000B02B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B02BD">
        <w:rPr>
          <w:rFonts w:ascii="Times New Roman" w:eastAsia="Calibri" w:hAnsi="Times New Roman" w:cs="Times New Roman"/>
          <w:sz w:val="24"/>
          <w:szCs w:val="24"/>
        </w:rPr>
        <w:t>REPUBLIKA HRVATSKA</w:t>
      </w:r>
    </w:p>
    <w:p w:rsidR="000B02BD" w:rsidRPr="000B02BD" w:rsidRDefault="000B02BD" w:rsidP="000B02B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B02BD">
        <w:rPr>
          <w:rFonts w:ascii="Times New Roman" w:eastAsia="Calibri" w:hAnsi="Times New Roman" w:cs="Times New Roman"/>
          <w:sz w:val="24"/>
          <w:szCs w:val="24"/>
        </w:rPr>
        <w:t>ZAGREBAČKA ŽUPANIJA</w:t>
      </w:r>
    </w:p>
    <w:p w:rsidR="000B02BD" w:rsidRPr="000B02BD" w:rsidRDefault="000B02BD" w:rsidP="000B02B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B02BD">
        <w:rPr>
          <w:rFonts w:ascii="Times New Roman" w:eastAsia="Calibri" w:hAnsi="Times New Roman" w:cs="Times New Roman"/>
          <w:sz w:val="24"/>
          <w:szCs w:val="24"/>
        </w:rPr>
        <w:t>OPĆINA KLOŠTAR IVANIĆ</w:t>
      </w:r>
    </w:p>
    <w:p w:rsidR="000B02BD" w:rsidRPr="000B02BD" w:rsidRDefault="000B02BD" w:rsidP="000B02B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B02BD">
        <w:rPr>
          <w:rFonts w:ascii="Times New Roman" w:eastAsia="Calibri" w:hAnsi="Times New Roman" w:cs="Times New Roman"/>
          <w:sz w:val="24"/>
          <w:szCs w:val="24"/>
        </w:rPr>
        <w:t>OPĆINSK</w:t>
      </w:r>
      <w:r w:rsidR="002F4C9C">
        <w:rPr>
          <w:rFonts w:ascii="Times New Roman" w:eastAsia="Calibri" w:hAnsi="Times New Roman" w:cs="Times New Roman"/>
          <w:sz w:val="24"/>
          <w:szCs w:val="24"/>
        </w:rPr>
        <w:t>I NAČELNIK</w:t>
      </w:r>
    </w:p>
    <w:p w:rsidR="000B02BD" w:rsidRPr="000B02BD" w:rsidRDefault="000B02BD" w:rsidP="000B02B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B02BD" w:rsidRPr="000B02BD" w:rsidRDefault="000B02BD" w:rsidP="000B02B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B02BD" w:rsidRPr="000B02BD" w:rsidRDefault="000B02BD" w:rsidP="000B02B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B02BD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  <w:r w:rsidR="002F4C9C">
        <w:rPr>
          <w:rFonts w:ascii="Times New Roman" w:eastAsia="Calibri" w:hAnsi="Times New Roman" w:cs="Times New Roman"/>
          <w:sz w:val="24"/>
          <w:szCs w:val="24"/>
        </w:rPr>
        <w:t xml:space="preserve">           Načelnik</w:t>
      </w:r>
      <w:r w:rsidRPr="000B02BD">
        <w:rPr>
          <w:rFonts w:ascii="Times New Roman" w:eastAsia="Calibri" w:hAnsi="Times New Roman" w:cs="Times New Roman"/>
          <w:sz w:val="24"/>
          <w:szCs w:val="24"/>
        </w:rPr>
        <w:t xml:space="preserve">: </w:t>
      </w:r>
    </w:p>
    <w:p w:rsidR="000B02BD" w:rsidRPr="000B02BD" w:rsidRDefault="000B02BD" w:rsidP="000B02B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C625A" w:rsidRDefault="000B02BD" w:rsidP="00C909EF">
      <w:pPr>
        <w:spacing w:after="0" w:line="240" w:lineRule="auto"/>
      </w:pPr>
      <w:r w:rsidRPr="000B02BD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 w:rsidR="00FC16D7">
        <w:rPr>
          <w:rFonts w:ascii="Times New Roman" w:eastAsia="Calibri" w:hAnsi="Times New Roman" w:cs="Times New Roman"/>
          <w:sz w:val="24"/>
          <w:szCs w:val="24"/>
        </w:rPr>
        <w:t>Željko Filipović</w:t>
      </w:r>
    </w:p>
    <w:sectPr w:rsidR="005C62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2BD"/>
    <w:rsid w:val="000B02BD"/>
    <w:rsid w:val="00191879"/>
    <w:rsid w:val="002F4C9C"/>
    <w:rsid w:val="003131B0"/>
    <w:rsid w:val="004114C0"/>
    <w:rsid w:val="00487BB9"/>
    <w:rsid w:val="005B7C9E"/>
    <w:rsid w:val="005C625A"/>
    <w:rsid w:val="007B0623"/>
    <w:rsid w:val="007F0EEA"/>
    <w:rsid w:val="00845A98"/>
    <w:rsid w:val="00A53DBF"/>
    <w:rsid w:val="00C156EE"/>
    <w:rsid w:val="00C3646A"/>
    <w:rsid w:val="00C47914"/>
    <w:rsid w:val="00C909EF"/>
    <w:rsid w:val="00D336F0"/>
    <w:rsid w:val="00FC1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02BD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0B02B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02BD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0B02B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43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275</Words>
  <Characters>1572</Characters>
  <Application>Microsoft Office Word</Application>
  <DocSecurity>4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Mateja Pokas</dc:creator>
  <cp:lastModifiedBy>Andrea Juko</cp:lastModifiedBy>
  <cp:revision>2</cp:revision>
  <cp:lastPrinted>2018-09-28T10:12:00Z</cp:lastPrinted>
  <dcterms:created xsi:type="dcterms:W3CDTF">2019-05-09T10:07:00Z</dcterms:created>
  <dcterms:modified xsi:type="dcterms:W3CDTF">2019-05-09T10:07:00Z</dcterms:modified>
</cp:coreProperties>
</file>