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67" w:rsidRDefault="008D084B" w:rsidP="008D084B">
      <w:r>
        <w:t xml:space="preserve">Na temelju članka </w:t>
      </w:r>
      <w:r w:rsidR="007C304D">
        <w:t>45</w:t>
      </w:r>
      <w:r>
        <w:t>. Statuta Općine Kloštar Ivanić (Glasnik Zagrebačke županije br.</w:t>
      </w:r>
      <w:r w:rsidR="007C304D">
        <w:t xml:space="preserve"> 24</w:t>
      </w:r>
      <w:r>
        <w:t>/</w:t>
      </w:r>
      <w:r w:rsidR="007C304D">
        <w:t>13</w:t>
      </w:r>
      <w:r>
        <w:t xml:space="preserve">) općinski  načelnik Općine Kloštar Ivanić dana </w:t>
      </w:r>
      <w:r w:rsidR="00564B0B">
        <w:t>31</w:t>
      </w:r>
      <w:r>
        <w:t>.0</w:t>
      </w:r>
      <w:r w:rsidR="00967A15">
        <w:t>1</w:t>
      </w:r>
      <w:r>
        <w:t>.201</w:t>
      </w:r>
      <w:r w:rsidR="00564B0B">
        <w:t>8</w:t>
      </w:r>
      <w:r>
        <w:t>. godine donosi</w:t>
      </w:r>
    </w:p>
    <w:p w:rsidR="00DD5867" w:rsidRDefault="00DD5867" w:rsidP="008D084B"/>
    <w:p w:rsidR="00DD5867" w:rsidRDefault="00DD5867" w:rsidP="008D084B">
      <w:r>
        <w:t xml:space="preserve">                                                          O D L U K U</w:t>
      </w:r>
    </w:p>
    <w:p w:rsidR="008D084B" w:rsidRDefault="00DD5867" w:rsidP="008D084B">
      <w:r>
        <w:t xml:space="preserve">      o popisu imovine</w:t>
      </w:r>
      <w:r w:rsidR="00824F11">
        <w:t xml:space="preserve"> i </w:t>
      </w:r>
      <w:r>
        <w:t>potraživanja</w:t>
      </w:r>
      <w:r w:rsidR="00824F11">
        <w:t xml:space="preserve"> te obvezama</w:t>
      </w:r>
      <w:r>
        <w:t xml:space="preserve"> Općine Kloštar Ivanić na dan 31.12.201</w:t>
      </w:r>
      <w:r w:rsidR="00675A70">
        <w:t>7</w:t>
      </w:r>
      <w:r>
        <w:t>. g.</w:t>
      </w:r>
      <w:r w:rsidR="008D084B">
        <w:t xml:space="preserve"> </w:t>
      </w:r>
    </w:p>
    <w:p w:rsidR="00DD5867" w:rsidRDefault="00DD5867" w:rsidP="008D084B"/>
    <w:p w:rsidR="00DD5867" w:rsidRDefault="00DD5867" w:rsidP="008D084B">
      <w:r>
        <w:t xml:space="preserve">                                                                    I.</w:t>
      </w:r>
    </w:p>
    <w:p w:rsidR="00DD5867" w:rsidRDefault="00DD5867" w:rsidP="008D084B">
      <w:r>
        <w:t xml:space="preserve">Općinski načelnik donio je Odluku o provođenju inventure i imenovanju Inventurne komisije dana </w:t>
      </w:r>
      <w:r w:rsidR="0033132D">
        <w:t>0</w:t>
      </w:r>
      <w:r w:rsidR="00376697">
        <w:t>2</w:t>
      </w:r>
      <w:r>
        <w:t>.</w:t>
      </w:r>
      <w:r w:rsidR="0033132D">
        <w:t>01</w:t>
      </w:r>
      <w:r>
        <w:t>.201</w:t>
      </w:r>
      <w:r w:rsidR="00675A70">
        <w:t>8</w:t>
      </w:r>
      <w:r>
        <w:t>. godine.</w:t>
      </w:r>
    </w:p>
    <w:p w:rsidR="00DD5867" w:rsidRDefault="00DD5867" w:rsidP="008D084B">
      <w:r>
        <w:t>Popis imovine u vlasništvu Općine Kloštar Ivanić, financijske imovine te potraživanja proveden je sa stanjem na dan 31.12.201</w:t>
      </w:r>
      <w:r w:rsidR="00675A70">
        <w:t>7</w:t>
      </w:r>
      <w:r>
        <w:t>. godine, te je o istom Inventurna komisija sačinila Zapisnik.</w:t>
      </w:r>
    </w:p>
    <w:p w:rsidR="00B35C82" w:rsidRDefault="00B35C82" w:rsidP="008D084B">
      <w:r>
        <w:t>Inventurna komisija dala je Prijedlog za otpis inventara na dan 31.12.201</w:t>
      </w:r>
      <w:r w:rsidR="00675A70">
        <w:t>7</w:t>
      </w:r>
      <w:r>
        <w:t>. g.</w:t>
      </w:r>
      <w:r w:rsidR="00675A70">
        <w:t xml:space="preserve"> i Prijedlog za uništenje inventara na dan 31.12.2017.g.</w:t>
      </w:r>
    </w:p>
    <w:p w:rsidR="004E45B1" w:rsidRDefault="004E45B1" w:rsidP="008D084B"/>
    <w:p w:rsidR="00E077C6" w:rsidRDefault="0056719D" w:rsidP="008D084B">
      <w:r>
        <w:t xml:space="preserve">                                                                  II.</w:t>
      </w:r>
      <w:r w:rsidR="00DD5867">
        <w:t xml:space="preserve"> </w:t>
      </w:r>
    </w:p>
    <w:p w:rsidR="00DD5867" w:rsidRDefault="00E077C6" w:rsidP="008D084B">
      <w:r>
        <w:t xml:space="preserve">Općinski načelnik prihvaća Zapisnik o popisu imovine u vlasništvu Općine Kloštar Ivanić, </w:t>
      </w:r>
      <w:r w:rsidR="00387102">
        <w:t xml:space="preserve">financijske imovine i potraživanja dužnika prema Općini Kloštar Ivanić </w:t>
      </w:r>
      <w:r>
        <w:t>kako slijedi:</w:t>
      </w:r>
      <w:r w:rsidR="00DD5867">
        <w:t xml:space="preserve"> </w:t>
      </w:r>
    </w:p>
    <w:p w:rsidR="008D084B" w:rsidRPr="00F97AC0" w:rsidRDefault="008D084B" w:rsidP="008D084B"/>
    <w:p w:rsidR="00DF5C31" w:rsidRDefault="00DF5C31" w:rsidP="00DF5C31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96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5045"/>
        <w:gridCol w:w="377"/>
        <w:gridCol w:w="851"/>
        <w:gridCol w:w="13"/>
        <w:gridCol w:w="2304"/>
        <w:gridCol w:w="659"/>
        <w:gridCol w:w="5383"/>
        <w:gridCol w:w="4594"/>
      </w:tblGrid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F9299B">
              <w:rPr>
                <w:rFonts w:eastAsiaTheme="minorHAnsi"/>
                <w:color w:val="000000"/>
                <w:lang w:eastAsia="en-US"/>
              </w:rPr>
              <w:t xml:space="preserve">I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F9299B">
              <w:rPr>
                <w:rFonts w:eastAsiaTheme="minorHAnsi"/>
                <w:color w:val="000000"/>
                <w:lang w:eastAsia="en-US"/>
              </w:rPr>
              <w:t>IMOVINA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F9299B">
              <w:rPr>
                <w:rFonts w:eastAsiaTheme="minorHAnsi"/>
                <w:color w:val="000000"/>
                <w:lang w:eastAsia="en-US"/>
              </w:rPr>
              <w:t xml:space="preserve">1. </w:t>
            </w:r>
          </w:p>
        </w:tc>
        <w:tc>
          <w:tcPr>
            <w:tcW w:w="92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F9299B">
              <w:rPr>
                <w:rFonts w:eastAsiaTheme="minorHAnsi"/>
                <w:color w:val="000000"/>
                <w:lang w:eastAsia="en-US"/>
              </w:rPr>
              <w:t xml:space="preserve">Popis inventara dan je u prilogu na inventurnim listama po prostorijama, odnosno domovima 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Default="002117BE" w:rsidP="00252BD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F9299B">
              <w:rPr>
                <w:rFonts w:eastAsiaTheme="minorHAnsi"/>
                <w:color w:val="000000"/>
                <w:lang w:eastAsia="en-US"/>
              </w:rPr>
              <w:t>i postojećem stanju.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2.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Zemljište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14.582.277,15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Projektna dokumentacija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1.340.797,08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6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Zgrade, domovi, kuće, sportski objekti, Trg sv. Ivana, bunari i sajmište</w:t>
            </w:r>
          </w:p>
        </w:tc>
        <w:tc>
          <w:tcPr>
            <w:tcW w:w="2317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</w:t>
            </w:r>
          </w:p>
          <w:p w:rsidR="002117BE" w:rsidRPr="00F9299B" w:rsidRDefault="002117BE" w:rsidP="00252BD2">
            <w:r w:rsidRPr="00F9299B">
              <w:t xml:space="preserve">              11.641.319,36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31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85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 xml:space="preserve"> zgrada Dječjeg vrtića Proljeće                                                                       6.386.402,29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4B012B" w:rsidRDefault="002117BE" w:rsidP="00252BD2"/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Ceste i nogostupi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8.042.226,52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Plinovodi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1.540.062,18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 xml:space="preserve">Sustav kanalizacije i </w:t>
            </w:r>
            <w:proofErr w:type="spellStart"/>
            <w:r w:rsidRPr="00F9299B">
              <w:t>pročišć</w:t>
            </w:r>
            <w:proofErr w:type="spellEnd"/>
            <w:r w:rsidRPr="00F9299B">
              <w:t>. otpadnih voda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2.878.189,36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Energetika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1.156.062,64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 xml:space="preserve">Okviri i grobnice na groblju, platoi, </w:t>
            </w:r>
            <w:proofErr w:type="spellStart"/>
            <w:r w:rsidRPr="00F9299B">
              <w:t>parkirakiralište</w:t>
            </w:r>
            <w:proofErr w:type="spellEnd"/>
            <w:r w:rsidRPr="00F9299B">
              <w:t xml:space="preserve">  i ostali objekti na grobljima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1.411.544,48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roofErr w:type="spellStart"/>
            <w:r w:rsidRPr="00F9299B">
              <w:t>Reciklažno</w:t>
            </w:r>
            <w:proofErr w:type="spellEnd"/>
            <w:r w:rsidRPr="00F9299B">
              <w:t xml:space="preserve"> dvorište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1.258.369,00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Računala i računalna oprema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       6.255,83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Uredski namještaj i namještaj za opremanje DV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   272.798,02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Telefonske centrale s pripadajućom instalacijom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            80,58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Oprema za DV Proljeće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   464.580,08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Ostala oprema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   180.931,11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Spremnici za papir, staklo i plastiku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     49.339,87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Dječja igrala – sprave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     46.818,22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Licence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       5.067,17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>Ulaganja u računalne programe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     65.156,54  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/>
        </w:tc>
        <w:tc>
          <w:tcPr>
            <w:tcW w:w="5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>UKUPNO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51.328.277,48    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52BD2" w:rsidRPr="00376697" w:rsidTr="00252BD2">
        <w:trPr>
          <w:trHeight w:val="290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BD2" w:rsidRPr="00F9299B" w:rsidRDefault="00252BD2" w:rsidP="00252BD2"/>
        </w:tc>
        <w:tc>
          <w:tcPr>
            <w:tcW w:w="54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BD2" w:rsidRPr="00F9299B" w:rsidRDefault="00252BD2" w:rsidP="00252BD2"/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BD2" w:rsidRPr="00F9299B" w:rsidRDefault="00252BD2" w:rsidP="00252BD2"/>
        </w:tc>
        <w:tc>
          <w:tcPr>
            <w:tcW w:w="230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52BD2" w:rsidRPr="00F9299B" w:rsidRDefault="00252BD2" w:rsidP="00252BD2">
            <w:r w:rsidRPr="00F9299B">
              <w:t xml:space="preserve">                   </w:t>
            </w:r>
          </w:p>
          <w:p w:rsidR="00252BD2" w:rsidRPr="00F9299B" w:rsidRDefault="00252BD2" w:rsidP="00252BD2">
            <w:r w:rsidRPr="00F9299B">
              <w:t xml:space="preserve">                   600.600,00    </w:t>
            </w:r>
          </w:p>
          <w:p w:rsidR="00252BD2" w:rsidRPr="00F9299B" w:rsidRDefault="00252BD2" w:rsidP="00252BD2">
            <w:r w:rsidRPr="00F9299B">
              <w:t xml:space="preserve">                   600.600,00    </w:t>
            </w:r>
          </w:p>
          <w:p w:rsidR="00252BD2" w:rsidRPr="00F9299B" w:rsidRDefault="00252BD2" w:rsidP="00252BD2">
            <w:r w:rsidRPr="00F9299B">
              <w:t xml:space="preserve">                   326.700,00    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BD2" w:rsidRPr="00F9299B" w:rsidRDefault="00252BD2" w:rsidP="00252BD2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52BD2" w:rsidRPr="00F9299B" w:rsidRDefault="00252BD2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52BD2" w:rsidRPr="00376697" w:rsidRDefault="00252BD2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52BD2" w:rsidRPr="00376697" w:rsidTr="00252BD2">
        <w:trPr>
          <w:trHeight w:val="290"/>
        </w:trPr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</w:tcPr>
          <w:p w:rsidR="00252BD2" w:rsidRPr="00F9299B" w:rsidRDefault="00252BD2" w:rsidP="00252BD2"/>
        </w:tc>
        <w:tc>
          <w:tcPr>
            <w:tcW w:w="542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114F87" w:rsidRPr="00F9299B" w:rsidRDefault="00114F87" w:rsidP="00114F87">
            <w:r w:rsidRPr="00F9299B">
              <w:t xml:space="preserve">Udio u </w:t>
            </w:r>
            <w:proofErr w:type="spellStart"/>
            <w:r w:rsidRPr="00F9299B">
              <w:t>Ivakopu</w:t>
            </w:r>
            <w:proofErr w:type="spellEnd"/>
          </w:p>
          <w:p w:rsidR="00114F87" w:rsidRPr="00F9299B" w:rsidRDefault="00114F87" w:rsidP="00114F87">
            <w:r w:rsidRPr="00F9299B">
              <w:t>Udio u Vodoopskrbi i odvodnji Zagrebačke županije</w:t>
            </w:r>
          </w:p>
          <w:p w:rsidR="00252BD2" w:rsidRPr="00F9299B" w:rsidRDefault="00114F87" w:rsidP="00114F87">
            <w:r w:rsidRPr="00F9299B">
              <w:t xml:space="preserve">Udio u Ivaplinu </w:t>
            </w:r>
          </w:p>
        </w:tc>
        <w:tc>
          <w:tcPr>
            <w:tcW w:w="86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252BD2" w:rsidRPr="00F9299B" w:rsidRDefault="00252BD2" w:rsidP="00252BD2"/>
        </w:tc>
        <w:tc>
          <w:tcPr>
            <w:tcW w:w="2304" w:type="dxa"/>
            <w:vMerge/>
            <w:tcBorders>
              <w:left w:val="nil"/>
              <w:right w:val="nil"/>
            </w:tcBorders>
          </w:tcPr>
          <w:p w:rsidR="00252BD2" w:rsidRPr="00F9299B" w:rsidRDefault="00252BD2" w:rsidP="00252BD2"/>
        </w:tc>
        <w:tc>
          <w:tcPr>
            <w:tcW w:w="659" w:type="dxa"/>
            <w:vMerge w:val="restart"/>
            <w:tcBorders>
              <w:top w:val="nil"/>
              <w:left w:val="nil"/>
              <w:right w:val="nil"/>
            </w:tcBorders>
          </w:tcPr>
          <w:p w:rsidR="00252BD2" w:rsidRPr="00F9299B" w:rsidRDefault="00252BD2" w:rsidP="00252BD2">
            <w:r w:rsidRPr="00F9299B">
              <w:t>kuna</w:t>
            </w:r>
          </w:p>
          <w:p w:rsidR="00252BD2" w:rsidRPr="00F9299B" w:rsidRDefault="00252BD2" w:rsidP="00252BD2">
            <w:r w:rsidRPr="00F9299B">
              <w:t>kuna</w:t>
            </w:r>
          </w:p>
          <w:p w:rsidR="00252BD2" w:rsidRPr="00F9299B" w:rsidRDefault="00252BD2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52BD2" w:rsidRPr="00F9299B" w:rsidRDefault="00252BD2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52BD2" w:rsidRPr="00376697" w:rsidRDefault="00252BD2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EA0DD4" w:rsidRPr="00376697" w:rsidTr="00B970CC">
        <w:trPr>
          <w:trHeight w:val="845"/>
        </w:trPr>
        <w:tc>
          <w:tcPr>
            <w:tcW w:w="420" w:type="dxa"/>
            <w:vMerge/>
            <w:tcBorders>
              <w:left w:val="nil"/>
              <w:right w:val="nil"/>
            </w:tcBorders>
          </w:tcPr>
          <w:p w:rsidR="00EA0DD4" w:rsidRPr="00F9299B" w:rsidRDefault="00EA0DD4" w:rsidP="00252BD2"/>
        </w:tc>
        <w:tc>
          <w:tcPr>
            <w:tcW w:w="5422" w:type="dxa"/>
            <w:gridSpan w:val="2"/>
            <w:vMerge/>
            <w:tcBorders>
              <w:left w:val="nil"/>
              <w:right w:val="nil"/>
            </w:tcBorders>
          </w:tcPr>
          <w:p w:rsidR="00EA0DD4" w:rsidRPr="00F9299B" w:rsidRDefault="00EA0DD4" w:rsidP="00252BD2"/>
        </w:tc>
        <w:tc>
          <w:tcPr>
            <w:tcW w:w="864" w:type="dxa"/>
            <w:gridSpan w:val="2"/>
            <w:vMerge/>
            <w:tcBorders>
              <w:left w:val="nil"/>
              <w:right w:val="nil"/>
            </w:tcBorders>
          </w:tcPr>
          <w:p w:rsidR="00EA0DD4" w:rsidRPr="00F9299B" w:rsidRDefault="00EA0DD4" w:rsidP="00252BD2"/>
        </w:tc>
        <w:tc>
          <w:tcPr>
            <w:tcW w:w="2304" w:type="dxa"/>
            <w:vMerge/>
            <w:tcBorders>
              <w:left w:val="nil"/>
              <w:right w:val="nil"/>
            </w:tcBorders>
          </w:tcPr>
          <w:p w:rsidR="00EA0DD4" w:rsidRPr="00F9299B" w:rsidRDefault="00EA0DD4" w:rsidP="00252BD2"/>
        </w:tc>
        <w:tc>
          <w:tcPr>
            <w:tcW w:w="659" w:type="dxa"/>
            <w:vMerge/>
            <w:tcBorders>
              <w:left w:val="nil"/>
              <w:right w:val="nil"/>
            </w:tcBorders>
          </w:tcPr>
          <w:p w:rsidR="00EA0DD4" w:rsidRPr="00F9299B" w:rsidRDefault="00EA0DD4" w:rsidP="00252BD2"/>
        </w:tc>
        <w:tc>
          <w:tcPr>
            <w:tcW w:w="5383" w:type="dxa"/>
            <w:vMerge w:val="restart"/>
            <w:tcBorders>
              <w:top w:val="nil"/>
              <w:left w:val="nil"/>
              <w:right w:val="nil"/>
            </w:tcBorders>
          </w:tcPr>
          <w:p w:rsidR="00EA0DD4" w:rsidRPr="00F9299B" w:rsidRDefault="00EA0DD4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EA0DD4" w:rsidRPr="00376697" w:rsidRDefault="00EA0DD4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EA0DD4" w:rsidRPr="00376697" w:rsidTr="00641DFC">
        <w:trPr>
          <w:gridBefore w:val="1"/>
          <w:wBefore w:w="420" w:type="dxa"/>
          <w:trHeight w:val="290"/>
        </w:trPr>
        <w:tc>
          <w:tcPr>
            <w:tcW w:w="542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A0DD4" w:rsidRPr="00F9299B" w:rsidRDefault="00EA0DD4" w:rsidP="00252BD2"/>
        </w:tc>
        <w:tc>
          <w:tcPr>
            <w:tcW w:w="8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A0DD4" w:rsidRPr="00F9299B" w:rsidRDefault="00EA0DD4" w:rsidP="00252BD2"/>
        </w:tc>
        <w:tc>
          <w:tcPr>
            <w:tcW w:w="2304" w:type="dxa"/>
            <w:vMerge/>
            <w:tcBorders>
              <w:left w:val="nil"/>
              <w:bottom w:val="nil"/>
              <w:right w:val="nil"/>
            </w:tcBorders>
          </w:tcPr>
          <w:p w:rsidR="00EA0DD4" w:rsidRPr="00F9299B" w:rsidRDefault="00EA0DD4" w:rsidP="00252BD2"/>
        </w:tc>
        <w:tc>
          <w:tcPr>
            <w:tcW w:w="659" w:type="dxa"/>
            <w:vMerge/>
            <w:tcBorders>
              <w:left w:val="nil"/>
              <w:bottom w:val="nil"/>
              <w:right w:val="nil"/>
            </w:tcBorders>
          </w:tcPr>
          <w:p w:rsidR="00EA0DD4" w:rsidRPr="00F9299B" w:rsidRDefault="00EA0DD4" w:rsidP="00252BD2"/>
        </w:tc>
        <w:tc>
          <w:tcPr>
            <w:tcW w:w="5383" w:type="dxa"/>
            <w:vMerge/>
            <w:tcBorders>
              <w:left w:val="nil"/>
              <w:bottom w:val="nil"/>
              <w:right w:val="nil"/>
            </w:tcBorders>
          </w:tcPr>
          <w:p w:rsidR="00EA0DD4" w:rsidRPr="00F9299B" w:rsidRDefault="00EA0DD4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EA0DD4" w:rsidRPr="00376697" w:rsidRDefault="00EA0DD4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52BD2" w:rsidRPr="00376697" w:rsidTr="00252BD2">
        <w:trPr>
          <w:trHeight w:val="255"/>
        </w:trPr>
        <w:tc>
          <w:tcPr>
            <w:tcW w:w="5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BD2" w:rsidRPr="00F9299B" w:rsidRDefault="00114F87" w:rsidP="00252BD2">
            <w:r w:rsidRPr="00F9299B">
              <w:lastRenderedPageBreak/>
              <w:t xml:space="preserve">        </w:t>
            </w:r>
            <w:r w:rsidR="00252BD2" w:rsidRPr="00F9299B">
              <w:t>Udio u Obiteljskom radiju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BD2" w:rsidRPr="00F9299B" w:rsidRDefault="00252BD2" w:rsidP="00252BD2"/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BD2" w:rsidRPr="00F9299B" w:rsidRDefault="00252BD2" w:rsidP="00252BD2">
            <w:r w:rsidRPr="00F9299B">
              <w:t xml:space="preserve">                   103.000,00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BD2" w:rsidRPr="00F9299B" w:rsidRDefault="00252BD2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right w:val="nil"/>
            </w:tcBorders>
          </w:tcPr>
          <w:p w:rsidR="00252BD2" w:rsidRPr="00F9299B" w:rsidRDefault="00252BD2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right w:val="nil"/>
            </w:tcBorders>
          </w:tcPr>
          <w:p w:rsidR="00252BD2" w:rsidRPr="00376697" w:rsidRDefault="00252BD2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/>
        </w:tc>
        <w:tc>
          <w:tcPr>
            <w:tcW w:w="62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>UKUPNO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               1.630.900,00  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4845C7">
        <w:trPr>
          <w:trHeight w:val="290"/>
        </w:trPr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252BD2">
            <w:r w:rsidRPr="00F9299B">
              <w:t xml:space="preserve">II </w:t>
            </w:r>
          </w:p>
          <w:p w:rsidR="004845C7" w:rsidRPr="00F9299B" w:rsidRDefault="004845C7" w:rsidP="00AD1EC4">
            <w:r w:rsidRPr="00F9299B">
              <w:t>1.</w:t>
            </w:r>
          </w:p>
        </w:tc>
        <w:tc>
          <w:tcPr>
            <w:tcW w:w="5045" w:type="dxa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252BD2">
            <w:r w:rsidRPr="00F9299B">
              <w:t>FINANCIJSKA IMOVINA</w:t>
            </w:r>
          </w:p>
          <w:p w:rsidR="004845C7" w:rsidRPr="00F9299B" w:rsidRDefault="004845C7" w:rsidP="00E15578">
            <w:r w:rsidRPr="00F9299B">
              <w:t xml:space="preserve">Na dan 31.12.2017. godine saldo žiro-računa iznosi </w:t>
            </w:r>
          </w:p>
        </w:tc>
        <w:tc>
          <w:tcPr>
            <w:tcW w:w="124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252BD2"/>
        </w:tc>
        <w:tc>
          <w:tcPr>
            <w:tcW w:w="2304" w:type="dxa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DE1896">
            <w:r w:rsidRPr="00F9299B">
              <w:t xml:space="preserve">                 </w:t>
            </w:r>
          </w:p>
          <w:p w:rsidR="004845C7" w:rsidRPr="00F9299B" w:rsidRDefault="004845C7" w:rsidP="00DE1896">
            <w:r w:rsidRPr="00F9299B">
              <w:t xml:space="preserve">                   566.522,96    </w:t>
            </w:r>
          </w:p>
        </w:tc>
        <w:tc>
          <w:tcPr>
            <w:tcW w:w="6042" w:type="dxa"/>
            <w:gridSpan w:val="2"/>
            <w:tcBorders>
              <w:top w:val="nil"/>
              <w:left w:val="nil"/>
              <w:right w:val="nil"/>
            </w:tcBorders>
          </w:tcPr>
          <w:p w:rsidR="004845C7" w:rsidRPr="00F9299B" w:rsidRDefault="004845C7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75611">
        <w:trPr>
          <w:trHeight w:val="290"/>
        </w:trPr>
        <w:tc>
          <w:tcPr>
            <w:tcW w:w="420" w:type="dxa"/>
            <w:vMerge/>
            <w:tcBorders>
              <w:left w:val="nil"/>
              <w:right w:val="nil"/>
            </w:tcBorders>
          </w:tcPr>
          <w:p w:rsidR="004845C7" w:rsidRPr="00F9299B" w:rsidRDefault="004845C7" w:rsidP="00252BD2"/>
        </w:tc>
        <w:tc>
          <w:tcPr>
            <w:tcW w:w="5045" w:type="dxa"/>
            <w:vMerge/>
            <w:tcBorders>
              <w:left w:val="nil"/>
              <w:right w:val="nil"/>
            </w:tcBorders>
          </w:tcPr>
          <w:p w:rsidR="004845C7" w:rsidRPr="00F9299B" w:rsidRDefault="004845C7" w:rsidP="00252BD2"/>
        </w:tc>
        <w:tc>
          <w:tcPr>
            <w:tcW w:w="1241" w:type="dxa"/>
            <w:gridSpan w:val="3"/>
            <w:vMerge/>
            <w:tcBorders>
              <w:left w:val="nil"/>
              <w:right w:val="nil"/>
            </w:tcBorders>
          </w:tcPr>
          <w:p w:rsidR="004845C7" w:rsidRPr="00F9299B" w:rsidRDefault="004845C7" w:rsidP="00252BD2"/>
        </w:tc>
        <w:tc>
          <w:tcPr>
            <w:tcW w:w="2304" w:type="dxa"/>
            <w:vMerge/>
            <w:tcBorders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252BD2"/>
        </w:tc>
        <w:tc>
          <w:tcPr>
            <w:tcW w:w="659" w:type="dxa"/>
            <w:vMerge w:val="restart"/>
            <w:tcBorders>
              <w:left w:val="nil"/>
              <w:right w:val="nil"/>
            </w:tcBorders>
          </w:tcPr>
          <w:p w:rsidR="004845C7" w:rsidRPr="00F9299B" w:rsidRDefault="004845C7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75611">
        <w:trPr>
          <w:trHeight w:val="290"/>
        </w:trPr>
        <w:tc>
          <w:tcPr>
            <w:tcW w:w="420" w:type="dxa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252BD2"/>
        </w:tc>
        <w:tc>
          <w:tcPr>
            <w:tcW w:w="5045" w:type="dxa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252BD2"/>
        </w:tc>
        <w:tc>
          <w:tcPr>
            <w:tcW w:w="124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252BD2"/>
        </w:tc>
        <w:tc>
          <w:tcPr>
            <w:tcW w:w="2304" w:type="dxa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252BD2"/>
        </w:tc>
        <w:tc>
          <w:tcPr>
            <w:tcW w:w="659" w:type="dxa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252BD2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5B0E51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252BD2">
            <w:r w:rsidRPr="00F9299B">
              <w:t>2.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252BD2">
            <w:r w:rsidRPr="00F9299B">
              <w:t>Potraživanja su slijedeća: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252BD2"/>
        </w:tc>
        <w:tc>
          <w:tcPr>
            <w:tcW w:w="2304" w:type="dxa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252BD2"/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252BD2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4845C7">
        <w:trPr>
          <w:trHeight w:val="27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Potraživanja od poreza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BE" w:rsidRPr="00F9299B" w:rsidRDefault="004845C7" w:rsidP="00252BD2">
            <w:r w:rsidRPr="00F9299B">
              <w:t xml:space="preserve">                  </w:t>
            </w:r>
            <w:r w:rsidR="002117BE" w:rsidRPr="00F9299B">
              <w:t xml:space="preserve"> 638.941,16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4845C7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Potraživanja od komunalne naknade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</w:t>
            </w:r>
            <w:r w:rsidR="004845C7" w:rsidRPr="00F9299B">
              <w:t xml:space="preserve">                  </w:t>
            </w:r>
            <w:r w:rsidRPr="00F9299B">
              <w:t xml:space="preserve">282.769,10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4845C7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Potraživanja od komunalnog doprinosa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7BE" w:rsidRPr="00F9299B" w:rsidRDefault="004845C7" w:rsidP="00252BD2">
            <w:r w:rsidRPr="00F9299B">
              <w:t xml:space="preserve">                    </w:t>
            </w:r>
            <w:r w:rsidR="002117BE" w:rsidRPr="00F9299B">
              <w:t xml:space="preserve"> 47.487,92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4845C7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Potraživanje od grobne naknade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</w:t>
            </w:r>
            <w:r w:rsidR="004845C7" w:rsidRPr="00F9299B">
              <w:t xml:space="preserve">                    </w:t>
            </w:r>
            <w:r w:rsidRPr="00F9299B">
              <w:t xml:space="preserve">50.130,00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 xml:space="preserve">Potraživanja od iznajmljivanja </w:t>
            </w:r>
            <w:proofErr w:type="spellStart"/>
            <w:r w:rsidRPr="00F9299B">
              <w:t>posl.prostora</w:t>
            </w:r>
            <w:proofErr w:type="spellEnd"/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252BD2">
            <w:r w:rsidRPr="00F9299B">
              <w:t xml:space="preserve"> </w:t>
            </w:r>
            <w:r w:rsidR="004845C7" w:rsidRPr="00F9299B">
              <w:t xml:space="preserve">                    </w:t>
            </w:r>
            <w:r w:rsidRPr="00F9299B">
              <w:t xml:space="preserve">10.557,26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 xml:space="preserve">Potraživanja od iznajmljivanja </w:t>
            </w:r>
            <w:proofErr w:type="spellStart"/>
            <w:r w:rsidRPr="00F9299B">
              <w:t>posl.prostora</w:t>
            </w:r>
            <w:proofErr w:type="spellEnd"/>
            <w:r w:rsidRPr="00F9299B">
              <w:t xml:space="preserve"> (pretplata CMB)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4845C7" w:rsidP="00252BD2">
            <w:r w:rsidRPr="00F9299B">
              <w:t xml:space="preserve">                         </w:t>
            </w:r>
            <w:r w:rsidR="002117BE" w:rsidRPr="00F9299B">
              <w:t xml:space="preserve">-708,00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 xml:space="preserve">Potraživanja od iznajmljivanja </w:t>
            </w:r>
            <w:proofErr w:type="spellStart"/>
            <w:r w:rsidRPr="00F9299B">
              <w:t>posl.prostora</w:t>
            </w:r>
            <w:proofErr w:type="spellEnd"/>
            <w:r w:rsidRPr="00F9299B">
              <w:t xml:space="preserve"> (pretplata Kloštar 900)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4845C7" w:rsidP="00252BD2">
            <w:r w:rsidRPr="00F9299B">
              <w:t xml:space="preserve">                           </w:t>
            </w:r>
            <w:r w:rsidR="002117BE" w:rsidRPr="00F9299B">
              <w:t xml:space="preserve">-18,00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17BE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Potraživanja od šumskog doprinosa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17BE" w:rsidRPr="00F9299B" w:rsidRDefault="002117BE" w:rsidP="004845C7">
            <w:r w:rsidRPr="00F9299B">
              <w:t xml:space="preserve"> </w:t>
            </w:r>
            <w:r w:rsidR="004845C7" w:rsidRPr="00F9299B">
              <w:t xml:space="preserve">                    </w:t>
            </w:r>
            <w:r w:rsidRPr="00F9299B">
              <w:t xml:space="preserve">80.610,08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F9299B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117BE" w:rsidRPr="00376697" w:rsidRDefault="002117BE" w:rsidP="00252BD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6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 xml:space="preserve">Potraživanja od prodaje </w:t>
            </w:r>
            <w:proofErr w:type="spellStart"/>
            <w:r w:rsidRPr="00F9299B">
              <w:t>drž</w:t>
            </w:r>
            <w:proofErr w:type="spellEnd"/>
            <w:r w:rsidRPr="00F9299B">
              <w:t>. poljoprivrednog zemljišta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   653.346,43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Potraživanja za legalizaciju objekata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     22.876,19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6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Potraživanja 10% naknada za uređenje voda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       7.092,00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Potraživanja od korištenja DPZ-a u vlasništvu RH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   148.475,44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4845C7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>
            <w:r w:rsidRPr="00F9299B">
              <w:t>Potraživanje od prodaje automobila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     30.100,00  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4845C7">
        <w:trPr>
          <w:trHeight w:val="290"/>
        </w:trPr>
        <w:tc>
          <w:tcPr>
            <w:tcW w:w="42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>UKUPNO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1.971.659,58    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C179E6">
        <w:trPr>
          <w:trHeight w:val="290"/>
        </w:trPr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2C1A1D"/>
          <w:p w:rsidR="004845C7" w:rsidRPr="00F9299B" w:rsidRDefault="004845C7" w:rsidP="002C1A1D">
            <w:r w:rsidRPr="00F9299B">
              <w:t>3.</w:t>
            </w:r>
          </w:p>
        </w:tc>
        <w:tc>
          <w:tcPr>
            <w:tcW w:w="5045" w:type="dxa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104D40"/>
          <w:p w:rsidR="004845C7" w:rsidRPr="00F9299B" w:rsidRDefault="004845C7" w:rsidP="00104D40">
            <w:r w:rsidRPr="00F9299B">
              <w:t>Potraživanja za dane zajmove:</w:t>
            </w:r>
          </w:p>
        </w:tc>
        <w:tc>
          <w:tcPr>
            <w:tcW w:w="124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4845C7"/>
        </w:tc>
        <w:tc>
          <w:tcPr>
            <w:tcW w:w="659" w:type="dxa"/>
            <w:vMerge w:val="restart"/>
            <w:tcBorders>
              <w:top w:val="nil"/>
              <w:left w:val="nil"/>
              <w:right w:val="nil"/>
            </w:tcBorders>
          </w:tcPr>
          <w:p w:rsidR="004845C7" w:rsidRPr="00F9299B" w:rsidRDefault="004845C7" w:rsidP="004845C7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C179E6">
        <w:trPr>
          <w:trHeight w:val="290"/>
        </w:trPr>
        <w:tc>
          <w:tcPr>
            <w:tcW w:w="420" w:type="dxa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124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659" w:type="dxa"/>
            <w:vMerge/>
            <w:tcBorders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4845C7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Poljoprivredna sjetva - jesen 2014  .g.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     50.000,00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4845C7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Poljoprivredna sjetva - proljeće 2015  .g.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   100.000,00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2711A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>
            <w:r w:rsidRPr="00F9299B">
              <w:t>Poljoprivredna sjetva - jesen 2017   .g.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   100.000,00  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2711A">
        <w:trPr>
          <w:trHeight w:val="290"/>
        </w:trPr>
        <w:tc>
          <w:tcPr>
            <w:tcW w:w="42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>UKUPNO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 xml:space="preserve">                   250.000,00    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12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6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4.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 xml:space="preserve">Depoziti i </w:t>
            </w:r>
            <w:proofErr w:type="spellStart"/>
            <w:r w:rsidRPr="00F9299B">
              <w:t>jamčevni</w:t>
            </w:r>
            <w:proofErr w:type="spellEnd"/>
            <w:r w:rsidRPr="00F9299B">
              <w:t xml:space="preserve"> </w:t>
            </w:r>
            <w:proofErr w:type="spellStart"/>
            <w:r w:rsidRPr="00F9299B">
              <w:t>polozi</w:t>
            </w:r>
            <w:proofErr w:type="spellEnd"/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Humanitarni fond domoljubima rata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131099" w:rsidP="004845C7">
            <w:r w:rsidRPr="00F9299B">
              <w:t xml:space="preserve">                   </w:t>
            </w:r>
            <w:r w:rsidR="004845C7" w:rsidRPr="00F9299B">
              <w:t xml:space="preserve">137.053,40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proofErr w:type="spellStart"/>
            <w:r w:rsidRPr="00F9299B">
              <w:t>Jamčevni</w:t>
            </w:r>
            <w:proofErr w:type="spellEnd"/>
            <w:r w:rsidRPr="00F9299B">
              <w:t xml:space="preserve"> polog Swietelsky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131099" w:rsidP="004845C7">
            <w:r w:rsidRPr="00F9299B">
              <w:t xml:space="preserve">                    </w:t>
            </w:r>
            <w:r w:rsidR="004845C7" w:rsidRPr="00F9299B">
              <w:t xml:space="preserve">-58.560,00  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BB395E" w:rsidRPr="00376697" w:rsidTr="00BB395E">
        <w:trPr>
          <w:gridBefore w:val="7"/>
          <w:wBefore w:w="9669" w:type="dxa"/>
          <w:trHeight w:val="290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BB395E" w:rsidRPr="00F9299B" w:rsidRDefault="00BB395E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BB395E" w:rsidRPr="00376697" w:rsidRDefault="00BB395E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BB395E" w:rsidRPr="00376697" w:rsidTr="00BB395E">
        <w:trPr>
          <w:gridBefore w:val="7"/>
          <w:wBefore w:w="9669" w:type="dxa"/>
          <w:trHeight w:val="290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BB395E" w:rsidRPr="00F9299B" w:rsidRDefault="00BB395E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BB395E" w:rsidRPr="00376697" w:rsidRDefault="00BB395E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2711A" w:rsidRPr="00376697" w:rsidTr="0022711A">
        <w:trPr>
          <w:trHeight w:val="290"/>
        </w:trPr>
        <w:tc>
          <w:tcPr>
            <w:tcW w:w="5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r w:rsidRPr="00F9299B">
              <w:t>Ukupna imovina na dan 31.12.2017. godine iznosi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/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1A" w:rsidRPr="00F9299B" w:rsidRDefault="00131099" w:rsidP="004845C7">
            <w:r w:rsidRPr="00F9299B">
              <w:t xml:space="preserve">             </w:t>
            </w:r>
            <w:r w:rsidR="0022711A" w:rsidRPr="00F9299B">
              <w:t xml:space="preserve"> 55.825.853,42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376697" w:rsidRDefault="0022711A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2711A">
        <w:trPr>
          <w:trHeight w:val="290"/>
        </w:trPr>
        <w:tc>
          <w:tcPr>
            <w:tcW w:w="5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2711A" w:rsidRPr="00376697" w:rsidTr="003849F4">
        <w:trPr>
          <w:trHeight w:val="290"/>
        </w:trPr>
        <w:tc>
          <w:tcPr>
            <w:tcW w:w="5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r w:rsidRPr="00F9299B">
              <w:t>OBVEZE NA DAN 31.12.2017.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/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/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376697" w:rsidRDefault="0022711A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2711A" w:rsidRPr="00376697" w:rsidTr="003F04C0">
        <w:trPr>
          <w:trHeight w:val="290"/>
        </w:trPr>
        <w:tc>
          <w:tcPr>
            <w:tcW w:w="67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22711A">
            <w:r w:rsidRPr="00F9299B">
              <w:t xml:space="preserve">Obveze za plaću (djelatnici, stručno </w:t>
            </w:r>
            <w:proofErr w:type="spellStart"/>
            <w:r w:rsidRPr="00F9299B">
              <w:t>ospos</w:t>
            </w:r>
            <w:proofErr w:type="spellEnd"/>
            <w:r w:rsidRPr="00F9299B">
              <w:t>. i javni radnici)</w:t>
            </w:r>
          </w:p>
        </w:tc>
        <w:tc>
          <w:tcPr>
            <w:tcW w:w="2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r w:rsidRPr="00F9299B">
              <w:t xml:space="preserve"> </w:t>
            </w:r>
            <w:r w:rsidR="00131099" w:rsidRPr="00F9299B">
              <w:t xml:space="preserve">                  </w:t>
            </w:r>
            <w:r w:rsidRPr="00F9299B">
              <w:t xml:space="preserve">112.512,58  </w:t>
            </w:r>
            <w:r w:rsidR="00131099" w:rsidRPr="00F9299B">
              <w:t xml:space="preserve">kuna </w:t>
            </w:r>
            <w:r w:rsidRPr="00F9299B">
              <w:t xml:space="preserve">  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/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376697" w:rsidRDefault="0022711A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2711A" w:rsidRPr="00376697" w:rsidTr="00FA4CA6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r w:rsidRPr="00F9299B">
              <w:t>Obveze prema dobavljačima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/>
        </w:tc>
        <w:tc>
          <w:tcPr>
            <w:tcW w:w="2304" w:type="dxa"/>
            <w:vMerge w:val="restart"/>
            <w:tcBorders>
              <w:top w:val="nil"/>
              <w:left w:val="nil"/>
              <w:right w:val="nil"/>
            </w:tcBorders>
          </w:tcPr>
          <w:p w:rsidR="0022711A" w:rsidRPr="00F9299B" w:rsidRDefault="00131099" w:rsidP="004845C7">
            <w:r w:rsidRPr="00F9299B">
              <w:t xml:space="preserve">               </w:t>
            </w:r>
            <w:r w:rsidR="0022711A" w:rsidRPr="00F9299B">
              <w:t xml:space="preserve"> 6.594.821,98    </w:t>
            </w:r>
          </w:p>
          <w:p w:rsidR="00131099" w:rsidRPr="00F9299B" w:rsidRDefault="0022711A" w:rsidP="00131099">
            <w:r w:rsidRPr="00F9299B">
              <w:t xml:space="preserve"> </w:t>
            </w:r>
            <w:r w:rsidR="00131099" w:rsidRPr="00F9299B">
              <w:t xml:space="preserve">                                   </w:t>
            </w:r>
          </w:p>
          <w:p w:rsidR="0022711A" w:rsidRPr="00F9299B" w:rsidRDefault="00131099" w:rsidP="00131099">
            <w:r w:rsidRPr="00F9299B">
              <w:t xml:space="preserve">                     4</w:t>
            </w:r>
            <w:r w:rsidR="0022711A" w:rsidRPr="00F9299B">
              <w:t xml:space="preserve">7.381,04    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376697" w:rsidRDefault="0022711A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2711A" w:rsidRPr="00376697" w:rsidTr="00FA4CA6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711A" w:rsidRPr="00F9299B" w:rsidRDefault="0022711A" w:rsidP="004845C7"/>
        </w:tc>
        <w:tc>
          <w:tcPr>
            <w:tcW w:w="50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711A" w:rsidRPr="00F9299B" w:rsidRDefault="0022711A" w:rsidP="004845C7">
            <w:r w:rsidRPr="00F9299B">
              <w:t>Obveza za naplaćene prihode od naknade za uređenje voda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711A" w:rsidRPr="00F9299B" w:rsidRDefault="0022711A" w:rsidP="004845C7"/>
        </w:tc>
        <w:tc>
          <w:tcPr>
            <w:tcW w:w="2304" w:type="dxa"/>
            <w:vMerge/>
            <w:tcBorders>
              <w:left w:val="nil"/>
              <w:bottom w:val="single" w:sz="6" w:space="0" w:color="auto"/>
              <w:right w:val="nil"/>
            </w:tcBorders>
          </w:tcPr>
          <w:p w:rsidR="0022711A" w:rsidRPr="00F9299B" w:rsidRDefault="0022711A" w:rsidP="004845C7"/>
        </w:tc>
        <w:tc>
          <w:tcPr>
            <w:tcW w:w="6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711A" w:rsidRPr="00F9299B" w:rsidRDefault="0022711A" w:rsidP="004845C7"/>
          <w:p w:rsidR="00131099" w:rsidRPr="00F9299B" w:rsidRDefault="00131099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F9299B" w:rsidRDefault="0022711A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22711A" w:rsidRPr="00376697" w:rsidRDefault="0022711A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>UKUPNO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EA0DD4" w:rsidP="004845C7">
            <w:r w:rsidRPr="00F9299B">
              <w:t xml:space="preserve">               </w:t>
            </w:r>
            <w:r w:rsidR="004845C7" w:rsidRPr="00F9299B">
              <w:t xml:space="preserve"> 6.754.715,60  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5C7" w:rsidRPr="00F9299B" w:rsidRDefault="004845C7" w:rsidP="004845C7">
            <w:r w:rsidRPr="00F9299B">
              <w:t>kuna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4845C7" w:rsidRPr="00376697" w:rsidTr="00252BD2">
        <w:trPr>
          <w:trHeight w:val="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/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F9299B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4845C7" w:rsidRPr="00376697" w:rsidRDefault="004845C7" w:rsidP="004845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7573A4" w:rsidRPr="00376697" w:rsidRDefault="00252BD2" w:rsidP="004A3270">
      <w:pPr>
        <w:pStyle w:val="Bezproreda"/>
        <w:rPr>
          <w:u w:val="single"/>
        </w:rPr>
      </w:pPr>
      <w:r>
        <w:rPr>
          <w:u w:val="single"/>
        </w:rPr>
        <w:br w:type="textWrapping" w:clear="all"/>
      </w:r>
    </w:p>
    <w:p w:rsidR="00387102" w:rsidRPr="00376697" w:rsidRDefault="005A2013" w:rsidP="004A3270">
      <w:pPr>
        <w:pStyle w:val="Bezproreda"/>
      </w:pPr>
      <w:r w:rsidRPr="00376697">
        <w:t xml:space="preserve">                                                                     III.</w:t>
      </w:r>
    </w:p>
    <w:p w:rsidR="004A3270" w:rsidRPr="00376697" w:rsidRDefault="00387102" w:rsidP="004A3270">
      <w:pPr>
        <w:pStyle w:val="Bezproreda"/>
      </w:pPr>
      <w:r w:rsidRPr="00376697">
        <w:t>Prihvaća se prijedlog za otpis inventara na dan 31.12.201</w:t>
      </w:r>
      <w:r w:rsidR="009738DB">
        <w:t>7</w:t>
      </w:r>
      <w:r w:rsidRPr="00376697">
        <w:t>. g. kako slijedi: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1350"/>
        <w:gridCol w:w="3105"/>
        <w:gridCol w:w="1170"/>
        <w:gridCol w:w="2400"/>
      </w:tblGrid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Red.br.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Inventarni broj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Naziv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Broj komada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Mjesto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0001-0002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Pisaći stol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0004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Ormar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0007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Vitrina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0008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Komoda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0020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0543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Uredski stolac crni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0064, 0065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Ormar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općinska zgrada </w:t>
            </w: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Hvidra</w:t>
            </w:r>
            <w:proofErr w:type="spellEnd"/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Daktilografski stolac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7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0048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7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0062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Vitrina 180/193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8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0070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8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0604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 </w:t>
            </w: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Pansonic</w:t>
            </w:r>
            <w:proofErr w:type="spellEnd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KX-T7730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0074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Ekran </w:t>
            </w: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Ag</w:t>
            </w:r>
            <w:proofErr w:type="spellEnd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Neovo</w:t>
            </w:r>
            <w:proofErr w:type="spellEnd"/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0610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Daktilografski stolac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0091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0608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Uredski stolac crni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0164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10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0075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Tipkovnica: </w:t>
            </w: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Key</w:t>
            </w:r>
            <w:proofErr w:type="spellEnd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Tronic</w:t>
            </w:r>
            <w:proofErr w:type="spellEnd"/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Ekran </w:t>
            </w: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Samsug</w:t>
            </w:r>
            <w:proofErr w:type="spellEnd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SyncMaster</w:t>
            </w:r>
            <w:proofErr w:type="spellEnd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710 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Ekran Samsung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Kompjutor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 - staza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0538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Telefonska centrala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0609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Uredski stolac crni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0614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Radni stol crni 160cm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0117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Vitrina velika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12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12</w:t>
            </w:r>
          </w:p>
        </w:tc>
      </w:tr>
      <w:tr w:rsidR="001E3C26" w:rsidRPr="001E3C2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Laptop</w:t>
            </w:r>
            <w:proofErr w:type="spellEnd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Lenovo</w:t>
            </w:r>
            <w:proofErr w:type="spellEnd"/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G580GH5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C26" w:rsidRPr="001E3C26" w:rsidRDefault="001E3C2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3C2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 i 12</w:t>
            </w:r>
          </w:p>
        </w:tc>
      </w:tr>
    </w:tbl>
    <w:p w:rsidR="00A81E99" w:rsidRPr="001E3C26" w:rsidRDefault="00A81E99" w:rsidP="004A3270">
      <w:pPr>
        <w:pStyle w:val="Bezproreda"/>
        <w:rPr>
          <w:sz w:val="22"/>
          <w:szCs w:val="22"/>
        </w:rPr>
      </w:pPr>
    </w:p>
    <w:p w:rsidR="00387102" w:rsidRPr="00376697" w:rsidRDefault="00A81E99" w:rsidP="004A3270">
      <w:pPr>
        <w:pStyle w:val="Bezproreda"/>
      </w:pPr>
      <w:r w:rsidRPr="00376697">
        <w:t xml:space="preserve">                                                                   </w:t>
      </w:r>
      <w:r w:rsidR="00387102" w:rsidRPr="00376697">
        <w:t xml:space="preserve">  IV.</w:t>
      </w:r>
    </w:p>
    <w:p w:rsidR="0021500F" w:rsidRPr="00376697" w:rsidRDefault="00387102" w:rsidP="004A3270">
      <w:pPr>
        <w:pStyle w:val="Bezproreda"/>
      </w:pPr>
      <w:r w:rsidRPr="00376697">
        <w:t>Predlaže se uništenje slijedećeg inventara</w:t>
      </w:r>
      <w:r w:rsidR="009A4E99" w:rsidRPr="00376697">
        <w:t>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1350"/>
        <w:gridCol w:w="3105"/>
        <w:gridCol w:w="1170"/>
        <w:gridCol w:w="2400"/>
      </w:tblGrid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Red.br.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Inventarni broj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Naziv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Broj komada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Mjesto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0001-0002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Pisaći stol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0004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Ormar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0007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Vitrina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0008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Komoda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0020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0543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Uredski stolac crni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2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0064, 0065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Ormar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općinska zgrada </w:t>
            </w:r>
            <w:proofErr w:type="spellStart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Hvidra</w:t>
            </w:r>
            <w:proofErr w:type="spellEnd"/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Daktilografski stolac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7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0048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7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0062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Vitrina 180/193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8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0070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8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0604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 </w:t>
            </w:r>
            <w:proofErr w:type="spellStart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Pansonic</w:t>
            </w:r>
            <w:proofErr w:type="spellEnd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KX-T7730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0074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Ekran </w:t>
            </w:r>
            <w:proofErr w:type="spellStart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Ag</w:t>
            </w:r>
            <w:proofErr w:type="spellEnd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Neovo</w:t>
            </w:r>
            <w:proofErr w:type="spellEnd"/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0610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Daktilografski stolac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0091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0608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Uredski stolac crni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9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0164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10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18.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0075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Tipkovnica: </w:t>
            </w:r>
            <w:proofErr w:type="spellStart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Key</w:t>
            </w:r>
            <w:proofErr w:type="spellEnd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Tronic</w:t>
            </w:r>
            <w:proofErr w:type="spellEnd"/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Ekran </w:t>
            </w:r>
            <w:proofErr w:type="spellStart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Samsug</w:t>
            </w:r>
            <w:proofErr w:type="spellEnd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SyncMaster</w:t>
            </w:r>
            <w:proofErr w:type="spellEnd"/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710 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Ekran Samsung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Kompjutor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 - staza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0538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Telefonska centrala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0609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Uredski stolac crni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0614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Radni stol crni 160cm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11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0117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Vitrina velika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12</w:t>
            </w:r>
          </w:p>
        </w:tc>
      </w:tr>
      <w:tr w:rsidR="00C117D6">
        <w:trPr>
          <w:trHeight w:val="2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Tepih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D6" w:rsidRPr="00C117D6" w:rsidRDefault="00C11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17D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općinska zgrada soba 12</w:t>
            </w:r>
          </w:p>
        </w:tc>
      </w:tr>
    </w:tbl>
    <w:p w:rsidR="00C117D6" w:rsidRDefault="009A4E99" w:rsidP="004A3270">
      <w:pPr>
        <w:pStyle w:val="Bezproreda"/>
      </w:pPr>
      <w:r w:rsidRPr="004A3270">
        <w:t xml:space="preserve">                                                              </w:t>
      </w:r>
    </w:p>
    <w:p w:rsidR="00387102" w:rsidRPr="004A3270" w:rsidRDefault="00C117D6" w:rsidP="004A3270">
      <w:pPr>
        <w:pStyle w:val="Bezproreda"/>
      </w:pPr>
      <w:r>
        <w:t xml:space="preserve">                                                                    </w:t>
      </w:r>
      <w:r w:rsidR="009A4E99" w:rsidRPr="004A3270">
        <w:t xml:space="preserve">  </w:t>
      </w:r>
      <w:r w:rsidR="00376697">
        <w:t xml:space="preserve">   </w:t>
      </w:r>
      <w:r w:rsidR="009A4E99" w:rsidRPr="004A3270">
        <w:t>V.</w:t>
      </w:r>
    </w:p>
    <w:p w:rsidR="007573A4" w:rsidRPr="004A3270" w:rsidRDefault="005A2013" w:rsidP="004A3270">
      <w:pPr>
        <w:pStyle w:val="Bezproreda"/>
      </w:pPr>
      <w:r w:rsidRPr="004A3270">
        <w:t>Odluka stupa na snagu danom donošenja.</w:t>
      </w:r>
    </w:p>
    <w:p w:rsidR="005A2013" w:rsidRPr="004A3270" w:rsidRDefault="005A2013" w:rsidP="004A3270">
      <w:pPr>
        <w:pStyle w:val="Bezproreda"/>
      </w:pPr>
    </w:p>
    <w:p w:rsidR="009771D5" w:rsidRPr="004A3270" w:rsidRDefault="009771D5" w:rsidP="004A3270">
      <w:pPr>
        <w:pStyle w:val="Bezproreda"/>
      </w:pPr>
      <w:r w:rsidRPr="004A3270">
        <w:t>KLASA: 406-02/1</w:t>
      </w:r>
      <w:r w:rsidR="00C117D6">
        <w:t>8</w:t>
      </w:r>
      <w:r w:rsidRPr="004A3270">
        <w:t>-01</w:t>
      </w:r>
      <w:r w:rsidR="00243CCC">
        <w:t>/</w:t>
      </w:r>
      <w:proofErr w:type="spellStart"/>
      <w:r w:rsidRPr="004A3270">
        <w:t>0</w:t>
      </w:r>
      <w:r w:rsidR="00E61F92" w:rsidRPr="004A3270">
        <w:t>1</w:t>
      </w:r>
      <w:proofErr w:type="spellEnd"/>
    </w:p>
    <w:p w:rsidR="009771D5" w:rsidRPr="004A3270" w:rsidRDefault="009771D5" w:rsidP="004A3270">
      <w:pPr>
        <w:pStyle w:val="Bezproreda"/>
      </w:pPr>
      <w:r w:rsidRPr="004A3270">
        <w:t>URBROJ: 238/14-02-1</w:t>
      </w:r>
      <w:r w:rsidR="00C117D6">
        <w:t>8</w:t>
      </w:r>
      <w:r w:rsidRPr="004A3270">
        <w:t>-</w:t>
      </w:r>
      <w:r w:rsidR="00C117D6">
        <w:t>5</w:t>
      </w:r>
    </w:p>
    <w:p w:rsidR="009771D5" w:rsidRPr="004A3270" w:rsidRDefault="009771D5" w:rsidP="004A3270">
      <w:pPr>
        <w:pStyle w:val="Bezproreda"/>
      </w:pPr>
      <w:r w:rsidRPr="004A3270">
        <w:t xml:space="preserve">Kloštar Ivanić, </w:t>
      </w:r>
      <w:r w:rsidR="00102B6D">
        <w:t>31</w:t>
      </w:r>
      <w:r w:rsidRPr="004A3270">
        <w:t>.01.201</w:t>
      </w:r>
      <w:r w:rsidR="00102B6D">
        <w:t>8</w:t>
      </w:r>
      <w:r w:rsidRPr="004A3270">
        <w:t xml:space="preserve">. </w:t>
      </w:r>
    </w:p>
    <w:p w:rsidR="0016403B" w:rsidRPr="004A3270" w:rsidRDefault="0016403B" w:rsidP="004A3270">
      <w:pPr>
        <w:pStyle w:val="Bezproreda"/>
      </w:pPr>
    </w:p>
    <w:p w:rsidR="0016403B" w:rsidRPr="004A3270" w:rsidRDefault="0016403B" w:rsidP="004A3270">
      <w:pPr>
        <w:pStyle w:val="Bezproreda"/>
      </w:pPr>
    </w:p>
    <w:p w:rsidR="009771D5" w:rsidRPr="004A3270" w:rsidRDefault="00476D31" w:rsidP="004A3270">
      <w:pPr>
        <w:pStyle w:val="Bezproreda"/>
      </w:pPr>
      <w:r>
        <w:t xml:space="preserve">                                              </w:t>
      </w:r>
      <w:r w:rsidR="009771D5" w:rsidRPr="004A3270">
        <w:t>REPUBLIKA HRVATSKA</w:t>
      </w:r>
    </w:p>
    <w:p w:rsidR="009771D5" w:rsidRPr="004A3270" w:rsidRDefault="00476D31" w:rsidP="004A3270">
      <w:pPr>
        <w:pStyle w:val="Bezproreda"/>
      </w:pPr>
      <w:r>
        <w:t xml:space="preserve">                                             </w:t>
      </w:r>
      <w:r w:rsidR="009771D5" w:rsidRPr="004A3270">
        <w:t>ZAGREBAČKA ŽUPANIJA</w:t>
      </w:r>
    </w:p>
    <w:p w:rsidR="009771D5" w:rsidRPr="004A3270" w:rsidRDefault="00476D31" w:rsidP="004A3270">
      <w:pPr>
        <w:pStyle w:val="Bezproreda"/>
      </w:pPr>
      <w:r>
        <w:t xml:space="preserve">                                            </w:t>
      </w:r>
      <w:r w:rsidR="009771D5" w:rsidRPr="004A3270">
        <w:t>OPĆINA KLOŠTAR IVANIĆ</w:t>
      </w:r>
    </w:p>
    <w:p w:rsidR="0016403B" w:rsidRPr="004A3270" w:rsidRDefault="00476D31" w:rsidP="004A3270">
      <w:pPr>
        <w:pStyle w:val="Bezproreda"/>
      </w:pPr>
      <w:r>
        <w:t xml:space="preserve">                                                 </w:t>
      </w:r>
      <w:r w:rsidR="009771D5" w:rsidRPr="004A3270">
        <w:t xml:space="preserve">OPĆINSKI NAČELNIK        </w:t>
      </w:r>
    </w:p>
    <w:p w:rsidR="0016403B" w:rsidRPr="004A3270" w:rsidRDefault="0016403B" w:rsidP="004A3270">
      <w:pPr>
        <w:pStyle w:val="Bezproreda"/>
      </w:pPr>
    </w:p>
    <w:p w:rsidR="009771D5" w:rsidRPr="004A3270" w:rsidRDefault="009771D5" w:rsidP="004A3270">
      <w:pPr>
        <w:pStyle w:val="Bezproreda"/>
      </w:pPr>
      <w:r w:rsidRPr="004A3270">
        <w:t xml:space="preserve"> </w:t>
      </w:r>
    </w:p>
    <w:p w:rsidR="009771D5" w:rsidRPr="004A3270" w:rsidRDefault="009771D5" w:rsidP="004A3270">
      <w:pPr>
        <w:pStyle w:val="Bezproreda"/>
      </w:pPr>
      <w:r w:rsidRPr="004A3270">
        <w:t xml:space="preserve">        </w:t>
      </w:r>
    </w:p>
    <w:p w:rsidR="009771D5" w:rsidRPr="004A3270" w:rsidRDefault="009771D5" w:rsidP="004A3270">
      <w:pPr>
        <w:pStyle w:val="Bezproreda"/>
      </w:pPr>
      <w:r w:rsidRPr="004A3270">
        <w:t xml:space="preserve">                                                                                                </w:t>
      </w:r>
      <w:r w:rsidR="0012395B">
        <w:t xml:space="preserve">                 </w:t>
      </w:r>
      <w:r w:rsidRPr="004A3270">
        <w:t>Načelnik:</w:t>
      </w:r>
    </w:p>
    <w:p w:rsidR="009771D5" w:rsidRPr="004A3270" w:rsidRDefault="009771D5" w:rsidP="004A3270">
      <w:pPr>
        <w:pStyle w:val="Bezproreda"/>
      </w:pPr>
    </w:p>
    <w:p w:rsidR="009771D5" w:rsidRPr="004A3270" w:rsidRDefault="009771D5" w:rsidP="004A3270">
      <w:pPr>
        <w:pStyle w:val="Bezproreda"/>
      </w:pPr>
      <w:r w:rsidRPr="004A3270">
        <w:t xml:space="preserve">                                                                                                      </w:t>
      </w:r>
      <w:r w:rsidR="00E61F92" w:rsidRPr="004A3270">
        <w:t xml:space="preserve">       Željko Filipović</w:t>
      </w:r>
    </w:p>
    <w:p w:rsidR="005A2013" w:rsidRPr="005A2013" w:rsidRDefault="005A2013" w:rsidP="007573A4">
      <w:pPr>
        <w:pStyle w:val="Bezproreda"/>
      </w:pPr>
    </w:p>
    <w:sectPr w:rsidR="005A2013" w:rsidRPr="005A2013" w:rsidSect="009771D5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7DE8"/>
    <w:multiLevelType w:val="hybridMultilevel"/>
    <w:tmpl w:val="C1021C6E"/>
    <w:lvl w:ilvl="0" w:tplc="188867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A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">
    <w:nsid w:val="2835381F"/>
    <w:multiLevelType w:val="hybridMultilevel"/>
    <w:tmpl w:val="08DC51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83A50"/>
    <w:multiLevelType w:val="hybridMultilevel"/>
    <w:tmpl w:val="4080F6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53F04"/>
    <w:multiLevelType w:val="hybridMultilevel"/>
    <w:tmpl w:val="0088A8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3F2754"/>
    <w:multiLevelType w:val="hybridMultilevel"/>
    <w:tmpl w:val="EE0AA8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0FCF"/>
    <w:multiLevelType w:val="hybridMultilevel"/>
    <w:tmpl w:val="868E67C6"/>
    <w:lvl w:ilvl="0" w:tplc="28EC28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61059"/>
    <w:multiLevelType w:val="hybridMultilevel"/>
    <w:tmpl w:val="5CE08CA0"/>
    <w:lvl w:ilvl="0" w:tplc="F8D476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63D44"/>
    <w:multiLevelType w:val="hybridMultilevel"/>
    <w:tmpl w:val="C1021C6E"/>
    <w:lvl w:ilvl="0" w:tplc="188867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A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8">
    <w:nsid w:val="628E221E"/>
    <w:multiLevelType w:val="hybridMultilevel"/>
    <w:tmpl w:val="3E1867E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265838"/>
    <w:multiLevelType w:val="hybridMultilevel"/>
    <w:tmpl w:val="54CA3DE4"/>
    <w:lvl w:ilvl="0" w:tplc="5944083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A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84B"/>
    <w:rsid w:val="00015D69"/>
    <w:rsid w:val="00071542"/>
    <w:rsid w:val="000E170E"/>
    <w:rsid w:val="000F6712"/>
    <w:rsid w:val="00102B6D"/>
    <w:rsid w:val="00114F87"/>
    <w:rsid w:val="0012395B"/>
    <w:rsid w:val="00131099"/>
    <w:rsid w:val="00147603"/>
    <w:rsid w:val="0016403B"/>
    <w:rsid w:val="001732E8"/>
    <w:rsid w:val="001966A4"/>
    <w:rsid w:val="001D4A00"/>
    <w:rsid w:val="001E3C26"/>
    <w:rsid w:val="002117BE"/>
    <w:rsid w:val="0021500F"/>
    <w:rsid w:val="0022711A"/>
    <w:rsid w:val="00243CCC"/>
    <w:rsid w:val="00252BD2"/>
    <w:rsid w:val="002B2E14"/>
    <w:rsid w:val="0033132D"/>
    <w:rsid w:val="00376697"/>
    <w:rsid w:val="00387102"/>
    <w:rsid w:val="003E5641"/>
    <w:rsid w:val="0041373F"/>
    <w:rsid w:val="00432C8D"/>
    <w:rsid w:val="00476D31"/>
    <w:rsid w:val="004845C7"/>
    <w:rsid w:val="00491DCF"/>
    <w:rsid w:val="004A3270"/>
    <w:rsid w:val="004C5FAD"/>
    <w:rsid w:val="004E45B1"/>
    <w:rsid w:val="00564B0B"/>
    <w:rsid w:val="0056719D"/>
    <w:rsid w:val="00582D4D"/>
    <w:rsid w:val="005A2013"/>
    <w:rsid w:val="005B763C"/>
    <w:rsid w:val="006472B5"/>
    <w:rsid w:val="00675A70"/>
    <w:rsid w:val="006A1248"/>
    <w:rsid w:val="007573A4"/>
    <w:rsid w:val="007C304D"/>
    <w:rsid w:val="00824F11"/>
    <w:rsid w:val="008C4D28"/>
    <w:rsid w:val="008D084B"/>
    <w:rsid w:val="00945A33"/>
    <w:rsid w:val="00967A15"/>
    <w:rsid w:val="009738DB"/>
    <w:rsid w:val="009771D5"/>
    <w:rsid w:val="009A4E99"/>
    <w:rsid w:val="009E0086"/>
    <w:rsid w:val="009E399F"/>
    <w:rsid w:val="009F5228"/>
    <w:rsid w:val="00A20B4C"/>
    <w:rsid w:val="00A81E99"/>
    <w:rsid w:val="00AA18B4"/>
    <w:rsid w:val="00AC5E8B"/>
    <w:rsid w:val="00AF7A83"/>
    <w:rsid w:val="00B35C82"/>
    <w:rsid w:val="00B60DE2"/>
    <w:rsid w:val="00B65FF6"/>
    <w:rsid w:val="00B970CC"/>
    <w:rsid w:val="00BB395E"/>
    <w:rsid w:val="00BF1A30"/>
    <w:rsid w:val="00C117D6"/>
    <w:rsid w:val="00C35ABE"/>
    <w:rsid w:val="00C80ABD"/>
    <w:rsid w:val="00DD5867"/>
    <w:rsid w:val="00DF5C31"/>
    <w:rsid w:val="00E077C6"/>
    <w:rsid w:val="00E61F92"/>
    <w:rsid w:val="00EA0DD4"/>
    <w:rsid w:val="00F9299B"/>
    <w:rsid w:val="00F97AC0"/>
    <w:rsid w:val="00FC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57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9F5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732E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64B0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4B0B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57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9F5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732E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64B0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4B0B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Sanela Djura</dc:creator>
  <cp:lastModifiedBy>Sanela Djura</cp:lastModifiedBy>
  <cp:revision>18</cp:revision>
  <cp:lastPrinted>2018-03-13T13:26:00Z</cp:lastPrinted>
  <dcterms:created xsi:type="dcterms:W3CDTF">2018-02-22T12:54:00Z</dcterms:created>
  <dcterms:modified xsi:type="dcterms:W3CDTF">2018-03-13T13:28:00Z</dcterms:modified>
</cp:coreProperties>
</file>