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C07071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C07071" w:rsidRPr="00BC0F4B" w:rsidRDefault="00C07071" w:rsidP="00C07071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3.</w:t>
            </w:r>
          </w:p>
        </w:tc>
        <w:tc>
          <w:tcPr>
            <w:tcW w:w="7092" w:type="dxa"/>
            <w:vAlign w:val="center"/>
          </w:tcPr>
          <w:p w:rsidR="00C07071" w:rsidRDefault="00C07071" w:rsidP="00C07071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C07071" w:rsidRDefault="00C07071" w:rsidP="00C07071">
            <w:pPr>
              <w:pStyle w:val="Tijeloteksta"/>
              <w:ind w:left="-108"/>
              <w:jc w:val="center"/>
              <w:rPr>
                <w:b/>
                <w:bCs/>
              </w:rPr>
            </w:pPr>
            <w:r w:rsidRPr="00BB1ECD">
              <w:rPr>
                <w:b/>
              </w:rPr>
              <w:t>Sufinanciranje premije osiguranja u poljoprivredi</w:t>
            </w:r>
            <w:r w:rsidRPr="00BC0F4B">
              <w:rPr>
                <w:b/>
                <w:bCs/>
              </w:rPr>
              <w:t xml:space="preserve"> </w:t>
            </w:r>
          </w:p>
          <w:p w:rsidR="00C07071" w:rsidRPr="00BC0F4B" w:rsidRDefault="00C07071" w:rsidP="00C07071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9C3DBA">
            <w:pPr>
              <w:pStyle w:val="Tijeloteksta"/>
              <w:jc w:val="left"/>
            </w:pPr>
            <w:r w:rsidRPr="00862EA4">
              <w:t>BROJ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C07071" w:rsidRPr="00A67E8C" w:rsidRDefault="00C07071" w:rsidP="00C07071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C07071" w:rsidRPr="003B0867" w:rsidTr="00B107CE">
        <w:tc>
          <w:tcPr>
            <w:tcW w:w="6771" w:type="dxa"/>
          </w:tcPr>
          <w:p w:rsidR="00C07071" w:rsidRPr="003B0867" w:rsidRDefault="00C07071" w:rsidP="00B107CE">
            <w:pPr>
              <w:pStyle w:val="Tijeloteksta"/>
              <w:jc w:val="left"/>
              <w:rPr>
                <w:b/>
                <w:bCs/>
              </w:rPr>
            </w:pPr>
            <w:r w:rsidRPr="003B0867">
              <w:rPr>
                <w:b/>
                <w:bCs/>
              </w:rPr>
              <w:t xml:space="preserve">2. </w:t>
            </w:r>
            <w:r>
              <w:rPr>
                <w:b/>
                <w:bCs/>
              </w:rPr>
              <w:t>SPECIFIKACIJA TROŠKOVA</w:t>
            </w:r>
            <w:r w:rsidRPr="003B0867">
              <w:rPr>
                <w:b/>
                <w:bCs/>
              </w:rPr>
              <w:t xml:space="preserve">  </w:t>
            </w:r>
          </w:p>
        </w:tc>
      </w:tr>
    </w:tbl>
    <w:p w:rsidR="00C07071" w:rsidRPr="003B0867" w:rsidRDefault="00C07071" w:rsidP="00C07071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C07071" w:rsidRPr="003B0867" w:rsidTr="00B107CE">
        <w:trPr>
          <w:trHeight w:val="482"/>
        </w:trPr>
        <w:tc>
          <w:tcPr>
            <w:tcW w:w="2235" w:type="dxa"/>
            <w:vAlign w:val="center"/>
          </w:tcPr>
          <w:p w:rsidR="00C07071" w:rsidRPr="003B0867" w:rsidRDefault="00C07071" w:rsidP="00B107CE">
            <w:pPr>
              <w:pStyle w:val="Tijeloteksta"/>
              <w:jc w:val="center"/>
              <w:rPr>
                <w:bCs/>
              </w:rPr>
            </w:pPr>
            <w:r w:rsidRPr="003B0867">
              <w:rPr>
                <w:bCs/>
              </w:rPr>
              <w:t xml:space="preserve">Broj </w:t>
            </w:r>
            <w:r>
              <w:rPr>
                <w:bCs/>
              </w:rPr>
              <w:t>police</w:t>
            </w:r>
          </w:p>
        </w:tc>
        <w:tc>
          <w:tcPr>
            <w:tcW w:w="3811" w:type="dxa"/>
            <w:vAlign w:val="center"/>
          </w:tcPr>
          <w:p w:rsidR="00C07071" w:rsidRPr="0037555A" w:rsidRDefault="00C07071" w:rsidP="00B107CE">
            <w:pPr>
              <w:pStyle w:val="Tijeloteksta"/>
              <w:jc w:val="center"/>
              <w:rPr>
                <w:bCs/>
              </w:rPr>
            </w:pPr>
            <w:r w:rsidRPr="0037555A">
              <w:rPr>
                <w:bCs/>
              </w:rPr>
              <w:t>I</w:t>
            </w:r>
            <w:r>
              <w:rPr>
                <w:bCs/>
              </w:rPr>
              <w:t>zdavatelj police</w:t>
            </w:r>
          </w:p>
        </w:tc>
        <w:tc>
          <w:tcPr>
            <w:tcW w:w="1529" w:type="dxa"/>
          </w:tcPr>
          <w:p w:rsidR="00C07071" w:rsidRDefault="00C07071" w:rsidP="00B107CE">
            <w:pPr>
              <w:pStyle w:val="Tijeloteksta"/>
              <w:jc w:val="center"/>
              <w:rPr>
                <w:bCs/>
              </w:rPr>
            </w:pPr>
          </w:p>
          <w:p w:rsidR="00C07071" w:rsidRPr="003B0867" w:rsidRDefault="00C07071" w:rsidP="00B107CE">
            <w:pPr>
              <w:pStyle w:val="Tijeloteksta"/>
              <w:jc w:val="center"/>
              <w:rPr>
                <w:bCs/>
              </w:rPr>
            </w:pPr>
            <w:r>
              <w:rPr>
                <w:bCs/>
              </w:rPr>
              <w:t>Iznos plaćene premije godišnje</w:t>
            </w:r>
          </w:p>
        </w:tc>
        <w:tc>
          <w:tcPr>
            <w:tcW w:w="1918" w:type="dxa"/>
            <w:vAlign w:val="center"/>
          </w:tcPr>
          <w:p w:rsidR="00C07071" w:rsidRPr="003B0867" w:rsidRDefault="00C07071" w:rsidP="00B107CE">
            <w:pPr>
              <w:pStyle w:val="Tijeloteksta"/>
              <w:jc w:val="center"/>
              <w:rPr>
                <w:bCs/>
              </w:rPr>
            </w:pPr>
          </w:p>
          <w:p w:rsidR="00C07071" w:rsidRPr="003B0867" w:rsidRDefault="00C07071" w:rsidP="00B107CE">
            <w:pPr>
              <w:pStyle w:val="Tijeloteksta"/>
              <w:jc w:val="center"/>
              <w:rPr>
                <w:bCs/>
              </w:rPr>
            </w:pPr>
            <w:r>
              <w:rPr>
                <w:bCs/>
              </w:rPr>
              <w:t>25% od ukupnog iznosa premije, maksimalno 5.000,00 kn po poljoprivrednom gospodarstvu</w:t>
            </w:r>
          </w:p>
          <w:p w:rsidR="00C07071" w:rsidRPr="003B0867" w:rsidRDefault="00C07071" w:rsidP="00B107CE">
            <w:pPr>
              <w:pStyle w:val="Tijeloteksta"/>
              <w:jc w:val="center"/>
              <w:rPr>
                <w:bCs/>
              </w:rPr>
            </w:pPr>
          </w:p>
        </w:tc>
      </w:tr>
      <w:tr w:rsidR="0042413B" w:rsidRPr="003B0867" w:rsidTr="0063735D">
        <w:trPr>
          <w:trHeight w:val="874"/>
        </w:trPr>
        <w:tc>
          <w:tcPr>
            <w:tcW w:w="2235" w:type="dxa"/>
            <w:vAlign w:val="center"/>
          </w:tcPr>
          <w:p w:rsidR="0042413B" w:rsidRPr="003B0867" w:rsidRDefault="0042413B" w:rsidP="00B107CE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42413B" w:rsidRPr="003B0867" w:rsidRDefault="0042413B" w:rsidP="00B107CE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42413B" w:rsidRPr="003B0867" w:rsidRDefault="0042413B" w:rsidP="00B107CE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42413B" w:rsidRPr="003B0867" w:rsidRDefault="0042413B" w:rsidP="00B107CE">
            <w:pPr>
              <w:pStyle w:val="Tijeloteksta"/>
              <w:jc w:val="center"/>
              <w:rPr>
                <w:bCs/>
              </w:rPr>
            </w:pPr>
          </w:p>
        </w:tc>
      </w:tr>
    </w:tbl>
    <w:p w:rsidR="00C07071" w:rsidRDefault="00C07071">
      <w:pPr>
        <w:spacing w:after="160" w:line="259" w:lineRule="auto"/>
        <w:rPr>
          <w:b/>
          <w:bCs/>
          <w:sz w:val="16"/>
          <w:szCs w:val="16"/>
        </w:rPr>
      </w:pPr>
    </w:p>
    <w:p w:rsidR="00C07071" w:rsidRDefault="00C07071">
      <w:pPr>
        <w:spacing w:after="160" w:line="259" w:lineRule="auto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br w:type="page"/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b) Obveznik plaćanja poreza na dobit (OPG, d.o.o, d.d., j.d.o.o)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</w:t>
            </w:r>
            <w:r w:rsidR="00A84192">
              <w:rPr>
                <w:b/>
                <w:bCs/>
                <w:sz w:val="18"/>
                <w:szCs w:val="18"/>
              </w:rPr>
              <w:t>2</w:t>
            </w:r>
            <w:r w:rsidR="009C3DBA">
              <w:rPr>
                <w:b/>
                <w:bCs/>
                <w:sz w:val="18"/>
                <w:szCs w:val="18"/>
              </w:rPr>
              <w:t>1</w:t>
            </w:r>
            <w:r w:rsidR="0061576B">
              <w:rPr>
                <w:b/>
                <w:bCs/>
                <w:sz w:val="18"/>
                <w:szCs w:val="18"/>
              </w:rPr>
              <w:t>./ 202</w:t>
            </w:r>
            <w:r w:rsidR="009C3DBA">
              <w:rPr>
                <w:b/>
                <w:bCs/>
                <w:sz w:val="18"/>
                <w:szCs w:val="18"/>
              </w:rPr>
              <w:t>2</w:t>
            </w:r>
            <w:r w:rsidRPr="00862EA4">
              <w:rPr>
                <w:b/>
                <w:bCs/>
                <w:sz w:val="18"/>
                <w:szCs w:val="18"/>
              </w:rPr>
              <w:t>./</w:t>
            </w:r>
            <w:r w:rsidR="0061576B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61576B">
              <w:rPr>
                <w:b/>
                <w:bCs/>
                <w:sz w:val="18"/>
                <w:szCs w:val="18"/>
              </w:rPr>
              <w:t>2</w:t>
            </w:r>
            <w:r w:rsidR="009C3DBA">
              <w:rPr>
                <w:b/>
                <w:bCs/>
                <w:sz w:val="18"/>
                <w:szCs w:val="18"/>
              </w:rPr>
              <w:t>3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BC503A">
              <w:rPr>
                <w:b/>
                <w:bCs/>
                <w:sz w:val="18"/>
                <w:szCs w:val="18"/>
              </w:rPr>
            </w:r>
            <w:r w:rsidR="00BC503A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BC503A">
              <w:rPr>
                <w:b/>
                <w:bCs/>
                <w:sz w:val="18"/>
                <w:szCs w:val="18"/>
              </w:rPr>
            </w:r>
            <w:r w:rsidR="00BC503A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6842EB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Iznos potpore u </w:t>
            </w:r>
            <w:r w:rsidR="006842EB">
              <w:rPr>
                <w:b/>
                <w:bCs/>
                <w:sz w:val="18"/>
                <w:szCs w:val="18"/>
              </w:rPr>
              <w:t>eurima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A84192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9C3DBA">
              <w:rPr>
                <w:b/>
                <w:bCs/>
                <w:sz w:val="18"/>
                <w:szCs w:val="18"/>
              </w:rPr>
              <w:t>21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6401B1" w:rsidP="00A84192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  <w:r w:rsidR="009C3DBA">
              <w:rPr>
                <w:b/>
                <w:bCs/>
                <w:sz w:val="18"/>
                <w:szCs w:val="18"/>
              </w:rPr>
              <w:t>22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A84192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61576B">
              <w:rPr>
                <w:b/>
                <w:bCs/>
                <w:sz w:val="18"/>
                <w:szCs w:val="18"/>
              </w:rPr>
              <w:t>2</w:t>
            </w:r>
            <w:r w:rsidR="009C3DBA">
              <w:rPr>
                <w:b/>
                <w:bCs/>
                <w:sz w:val="18"/>
                <w:szCs w:val="18"/>
              </w:rPr>
              <w:t>3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A52969" w:rsidRDefault="006F697A" w:rsidP="006F697A">
            <w:pPr>
              <w:pStyle w:val="Odlomakpopisa"/>
              <w:numPr>
                <w:ilvl w:val="0"/>
                <w:numId w:val="8"/>
              </w:numPr>
              <w:jc w:val="both"/>
              <w:rPr>
                <w:bCs/>
                <w:sz w:val="22"/>
                <w:szCs w:val="22"/>
              </w:rPr>
            </w:pPr>
            <w:r w:rsidRPr="006F697A">
              <w:rPr>
                <w:bCs/>
                <w:sz w:val="22"/>
                <w:szCs w:val="22"/>
              </w:rPr>
              <w:t xml:space="preserve">dokaz da je obiteljsko poljoprivredno gospodarstvo upisano u Upisnik poljoprivrednih gospodarstava </w:t>
            </w:r>
          </w:p>
          <w:p w:rsidR="006F697A" w:rsidRPr="006F697A" w:rsidRDefault="006F697A" w:rsidP="006F697A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F697A" w:rsidRPr="0044714D" w:rsidRDefault="006F697A" w:rsidP="0044714D">
            <w:pPr>
              <w:pStyle w:val="Odlomakpopisa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44714D">
              <w:rPr>
                <w:bCs/>
                <w:sz w:val="22"/>
                <w:szCs w:val="22"/>
              </w:rPr>
              <w:t>dokaz o prebivalištu-sjedištu na području Općine Kloštar Ivanić,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F697A" w:rsidRPr="00862EA4" w:rsidTr="00947D4C">
        <w:tc>
          <w:tcPr>
            <w:tcW w:w="5600" w:type="dxa"/>
          </w:tcPr>
          <w:p w:rsidR="006F697A" w:rsidRPr="001500D5" w:rsidRDefault="006F697A" w:rsidP="0044714D">
            <w:pPr>
              <w:numPr>
                <w:ilvl w:val="0"/>
                <w:numId w:val="8"/>
              </w:numPr>
              <w:contextualSpacing/>
            </w:pPr>
            <w:r w:rsidRPr="001500D5">
              <w:t>dokaz</w:t>
            </w:r>
            <w:r>
              <w:t xml:space="preserve"> </w:t>
            </w:r>
            <w:r w:rsidRPr="001500D5">
              <w:t>da su poljoprivredne površine, stoka odnosno poljoprivredna proizvodnja koje osigurava na području Općine Kloštar Ivanić</w:t>
            </w:r>
            <w:r>
              <w:t>,</w:t>
            </w:r>
          </w:p>
          <w:p w:rsidR="006F697A" w:rsidRDefault="006F697A" w:rsidP="006F697A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F697A" w:rsidRPr="00862EA4" w:rsidRDefault="006F697A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F697A" w:rsidRPr="00862EA4" w:rsidTr="00947D4C">
        <w:tc>
          <w:tcPr>
            <w:tcW w:w="5600" w:type="dxa"/>
          </w:tcPr>
          <w:p w:rsidR="006F697A" w:rsidRPr="006F697A" w:rsidRDefault="006F697A" w:rsidP="0044714D">
            <w:pPr>
              <w:pStyle w:val="Odlomakpopisa"/>
              <w:numPr>
                <w:ilvl w:val="0"/>
                <w:numId w:val="8"/>
              </w:numPr>
            </w:pPr>
            <w:r w:rsidRPr="006F697A">
              <w:t>Kopija police osiguranja,</w:t>
            </w:r>
          </w:p>
          <w:p w:rsidR="006F697A" w:rsidRPr="001500D5" w:rsidRDefault="006F697A" w:rsidP="006F697A">
            <w:pPr>
              <w:ind w:left="720"/>
              <w:contextualSpacing/>
            </w:pPr>
          </w:p>
        </w:tc>
        <w:tc>
          <w:tcPr>
            <w:tcW w:w="3893" w:type="dxa"/>
          </w:tcPr>
          <w:p w:rsidR="006F697A" w:rsidRPr="00862EA4" w:rsidRDefault="006F697A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6F697A" w:rsidRPr="006F697A" w:rsidRDefault="006F697A" w:rsidP="0044714D">
            <w:pPr>
              <w:pStyle w:val="Odlomakpopisa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6F697A">
              <w:rPr>
                <w:sz w:val="22"/>
                <w:szCs w:val="22"/>
              </w:rPr>
              <w:t>Kopija potvrde o plaćenoj premiji osiguranja po polici,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44714D">
            <w:pPr>
              <w:pStyle w:val="Odlomakpopisa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  <w:r w:rsidR="006F697A">
              <w:rPr>
                <w:sz w:val="22"/>
                <w:szCs w:val="22"/>
              </w:rPr>
              <w:t>.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</w:t>
      </w:r>
      <w:r w:rsidR="00C30DAA">
        <w:rPr>
          <w:b/>
          <w:bCs/>
        </w:rPr>
        <w:t>.</w:t>
      </w:r>
      <w:r w:rsidR="006A2DA6" w:rsidRPr="006A2DA6">
        <w:t xml:space="preserve"> </w:t>
      </w:r>
      <w:r w:rsidR="00C30DAA" w:rsidRPr="00C30DAA">
        <w:rPr>
          <w:b/>
          <w:bCs/>
        </w:rPr>
        <w:t>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</w:t>
      </w:r>
    </w:p>
    <w:p w:rsidR="00C30DAA" w:rsidRDefault="00C30DAA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03A" w:rsidRDefault="00BC503A" w:rsidP="00C87370">
      <w:r>
        <w:separator/>
      </w:r>
    </w:p>
  </w:endnote>
  <w:endnote w:type="continuationSeparator" w:id="0">
    <w:p w:rsidR="00BC503A" w:rsidRDefault="00BC503A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03A" w:rsidRDefault="00BC503A" w:rsidP="00C87370">
      <w:r>
        <w:separator/>
      </w:r>
    </w:p>
  </w:footnote>
  <w:footnote w:type="continuationSeparator" w:id="0">
    <w:p w:rsidR="00BC503A" w:rsidRDefault="00BC503A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E5129A"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F6199"/>
    <w:multiLevelType w:val="hybridMultilevel"/>
    <w:tmpl w:val="4948E32C"/>
    <w:lvl w:ilvl="0" w:tplc="99222912">
      <w:start w:val="1"/>
      <w:numFmt w:val="decimal"/>
      <w:lvlText w:val="%1."/>
      <w:lvlJc w:val="left"/>
      <w:pPr>
        <w:ind w:left="1776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11B24"/>
    <w:multiLevelType w:val="hybridMultilevel"/>
    <w:tmpl w:val="A96AEFB0"/>
    <w:lvl w:ilvl="0" w:tplc="94D645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8" w15:restartNumberingAfterBreak="0">
    <w:nsid w:val="6E3C37EE"/>
    <w:multiLevelType w:val="hybridMultilevel"/>
    <w:tmpl w:val="0332164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8606A"/>
    <w:rsid w:val="000B5D5F"/>
    <w:rsid w:val="000E6C2A"/>
    <w:rsid w:val="001C3C0C"/>
    <w:rsid w:val="00201468"/>
    <w:rsid w:val="002E0DF6"/>
    <w:rsid w:val="00367CA8"/>
    <w:rsid w:val="00390E8D"/>
    <w:rsid w:val="0042413B"/>
    <w:rsid w:val="0044714D"/>
    <w:rsid w:val="00560932"/>
    <w:rsid w:val="0061576B"/>
    <w:rsid w:val="006401B1"/>
    <w:rsid w:val="00645855"/>
    <w:rsid w:val="006666E9"/>
    <w:rsid w:val="006842EB"/>
    <w:rsid w:val="006A2DA6"/>
    <w:rsid w:val="006D0078"/>
    <w:rsid w:val="006F697A"/>
    <w:rsid w:val="00744FB6"/>
    <w:rsid w:val="00765964"/>
    <w:rsid w:val="00821E15"/>
    <w:rsid w:val="0085144E"/>
    <w:rsid w:val="00862EA4"/>
    <w:rsid w:val="00947D4C"/>
    <w:rsid w:val="009515E5"/>
    <w:rsid w:val="00984258"/>
    <w:rsid w:val="009B083A"/>
    <w:rsid w:val="009C3DBA"/>
    <w:rsid w:val="00A52969"/>
    <w:rsid w:val="00A84192"/>
    <w:rsid w:val="00AA2095"/>
    <w:rsid w:val="00AF0D55"/>
    <w:rsid w:val="00BC503A"/>
    <w:rsid w:val="00BF3C8D"/>
    <w:rsid w:val="00C07071"/>
    <w:rsid w:val="00C30DAA"/>
    <w:rsid w:val="00C87370"/>
    <w:rsid w:val="00C91556"/>
    <w:rsid w:val="00CA02FC"/>
    <w:rsid w:val="00CF067C"/>
    <w:rsid w:val="00D93C53"/>
    <w:rsid w:val="00E10470"/>
    <w:rsid w:val="00E5129A"/>
    <w:rsid w:val="00F73D6C"/>
    <w:rsid w:val="00FC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38</cp:revision>
  <dcterms:created xsi:type="dcterms:W3CDTF">2016-03-21T11:36:00Z</dcterms:created>
  <dcterms:modified xsi:type="dcterms:W3CDTF">2023-03-03T13:28:00Z</dcterms:modified>
</cp:coreProperties>
</file>