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DDF9" w14:textId="77777777" w:rsidR="005C0FBB" w:rsidRDefault="005C0FBB" w:rsidP="005C0FBB">
      <w:pPr>
        <w:rPr>
          <w:rFonts w:ascii="Verdana" w:hAnsi="Verdana"/>
          <w:color w:val="756E64"/>
          <w:sz w:val="20"/>
          <w:szCs w:val="20"/>
        </w:rPr>
      </w:pPr>
      <w:r>
        <w:t xml:space="preserve">            </w:t>
      </w:r>
      <w:r w:rsidR="00D74DC9">
        <w:t xml:space="preserve">    </w:t>
      </w:r>
      <w:r>
        <w:t xml:space="preserve">  </w:t>
      </w:r>
      <w:r>
        <w:rPr>
          <w:rFonts w:ascii="Verdana" w:hAnsi="Verdana"/>
          <w:noProof/>
          <w:color w:val="756E64"/>
          <w:sz w:val="15"/>
          <w:szCs w:val="15"/>
        </w:rPr>
        <w:drawing>
          <wp:inline distT="0" distB="0" distL="0" distR="0" wp14:anchorId="7150B636" wp14:editId="406B3898">
            <wp:extent cx="361950" cy="457200"/>
            <wp:effectExtent l="19050" t="0" r="0" b="0"/>
            <wp:docPr id="1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481D6" w14:textId="77777777" w:rsidR="005C0FBB" w:rsidRDefault="005C0FBB" w:rsidP="005C0FBB">
      <w:pPr>
        <w:rPr>
          <w:rFonts w:ascii="Verdana" w:hAnsi="Verdana"/>
          <w:color w:val="756E64"/>
          <w:sz w:val="15"/>
          <w:szCs w:val="15"/>
        </w:rPr>
      </w:pPr>
      <w:r>
        <w:rPr>
          <w:rFonts w:ascii="Verdana" w:hAnsi="Verdana"/>
          <w:color w:val="756E64"/>
          <w:sz w:val="15"/>
          <w:szCs w:val="15"/>
        </w:rPr>
        <w:t xml:space="preserve"> </w:t>
      </w:r>
    </w:p>
    <w:p w14:paraId="3315A331" w14:textId="77777777" w:rsidR="005C0FBB" w:rsidRPr="00D74DC9" w:rsidRDefault="005C0FBB" w:rsidP="005C0FBB">
      <w:r w:rsidRPr="00D74DC9">
        <w:t>REPUBLIKA HRVATSKA</w:t>
      </w:r>
    </w:p>
    <w:p w14:paraId="60226E55" w14:textId="77777777" w:rsidR="005C0FBB" w:rsidRPr="00D74DC9" w:rsidRDefault="005C0FBB" w:rsidP="005C0FBB">
      <w:r w:rsidRPr="00D74DC9">
        <w:t>ZAGREBAČKA ŽUPANIJA</w:t>
      </w:r>
    </w:p>
    <w:p w14:paraId="23EFA36C" w14:textId="77777777" w:rsidR="005C0FBB" w:rsidRPr="00D74DC9" w:rsidRDefault="005C0FBB" w:rsidP="005C0FBB">
      <w:pPr>
        <w:rPr>
          <w:b/>
        </w:rPr>
      </w:pPr>
      <w:r w:rsidRPr="00D74DC9">
        <w:rPr>
          <w:b/>
        </w:rPr>
        <w:t>OPĆINA KLOŠTAR IVANIĆ</w:t>
      </w:r>
    </w:p>
    <w:p w14:paraId="3B5D3955" w14:textId="77777777" w:rsidR="005C0FBB" w:rsidRPr="00D74DC9" w:rsidRDefault="005C0FBB" w:rsidP="005C0FBB">
      <w:pPr>
        <w:rPr>
          <w:b/>
        </w:rPr>
      </w:pPr>
      <w:r w:rsidRPr="00D74DC9">
        <w:rPr>
          <w:b/>
        </w:rPr>
        <w:t>OPĆINSKO VIJEĆE</w:t>
      </w:r>
    </w:p>
    <w:p w14:paraId="026D3638" w14:textId="77777777" w:rsidR="005C0FBB" w:rsidRPr="00D74DC9" w:rsidRDefault="001D26D9" w:rsidP="005C0FBB">
      <w:pPr>
        <w:rPr>
          <w:b/>
        </w:rPr>
      </w:pPr>
      <w:r w:rsidRPr="00D74DC9">
        <w:rPr>
          <w:b/>
        </w:rPr>
        <w:t>KOMISIJA</w:t>
      </w:r>
      <w:r w:rsidR="005C0FBB" w:rsidRPr="00D74DC9">
        <w:rPr>
          <w:b/>
        </w:rPr>
        <w:t xml:space="preserve"> </w:t>
      </w:r>
      <w:r w:rsidRPr="00D74DC9">
        <w:rPr>
          <w:b/>
        </w:rPr>
        <w:t xml:space="preserve">ZA STATUT, POSLOVNIK I </w:t>
      </w:r>
    </w:p>
    <w:p w14:paraId="32C5A8A2" w14:textId="77777777" w:rsidR="001D26D9" w:rsidRPr="00D74DC9" w:rsidRDefault="001D26D9" w:rsidP="005C0FBB">
      <w:pPr>
        <w:rPr>
          <w:b/>
        </w:rPr>
      </w:pPr>
      <w:r w:rsidRPr="00D74DC9">
        <w:rPr>
          <w:b/>
        </w:rPr>
        <w:t>NORMATIVNU DJELATNOST</w:t>
      </w:r>
    </w:p>
    <w:p w14:paraId="63E321B9" w14:textId="77777777" w:rsidR="005C0FBB" w:rsidRPr="001E151A" w:rsidRDefault="005C0FBB" w:rsidP="005C0FBB">
      <w:pPr>
        <w:rPr>
          <w:b/>
        </w:rPr>
      </w:pPr>
      <w:r>
        <w:rPr>
          <w:b/>
        </w:rPr>
        <w:t>K</w:t>
      </w:r>
      <w:r w:rsidR="00960A6F">
        <w:rPr>
          <w:b/>
        </w:rPr>
        <w:t>LASA</w:t>
      </w:r>
      <w:r>
        <w:rPr>
          <w:b/>
        </w:rPr>
        <w:t>: 021-0</w:t>
      </w:r>
      <w:r w:rsidR="00C1128B">
        <w:rPr>
          <w:b/>
        </w:rPr>
        <w:t>5</w:t>
      </w:r>
      <w:r>
        <w:rPr>
          <w:b/>
        </w:rPr>
        <w:t>/</w:t>
      </w:r>
      <w:r w:rsidR="00C1128B">
        <w:rPr>
          <w:b/>
        </w:rPr>
        <w:t>21</w:t>
      </w:r>
      <w:r>
        <w:rPr>
          <w:b/>
        </w:rPr>
        <w:t>-01</w:t>
      </w:r>
      <w:r w:rsidR="00C1128B">
        <w:rPr>
          <w:b/>
        </w:rPr>
        <w:t>/04</w:t>
      </w:r>
    </w:p>
    <w:p w14:paraId="1B91A301" w14:textId="3921D2B7" w:rsidR="005C0FBB" w:rsidRPr="001E151A" w:rsidRDefault="005C0FBB" w:rsidP="005C0FBB">
      <w:pPr>
        <w:rPr>
          <w:b/>
        </w:rPr>
      </w:pPr>
      <w:r w:rsidRPr="001E151A">
        <w:rPr>
          <w:b/>
        </w:rPr>
        <w:t>U</w:t>
      </w:r>
      <w:r w:rsidR="00960A6F">
        <w:rPr>
          <w:b/>
        </w:rPr>
        <w:t>RBROJ</w:t>
      </w:r>
      <w:r w:rsidRPr="001E151A">
        <w:rPr>
          <w:b/>
        </w:rPr>
        <w:t xml:space="preserve">: </w:t>
      </w:r>
      <w:r w:rsidR="008F2C77" w:rsidRPr="008F2C77">
        <w:rPr>
          <w:b/>
        </w:rPr>
        <w:t>238</w:t>
      </w:r>
      <w:r w:rsidR="008E7407">
        <w:rPr>
          <w:b/>
        </w:rPr>
        <w:t>-</w:t>
      </w:r>
      <w:r w:rsidR="008F2C77" w:rsidRPr="008F2C77">
        <w:rPr>
          <w:b/>
        </w:rPr>
        <w:t>14-01/1-</w:t>
      </w:r>
      <w:r w:rsidR="009560C0">
        <w:rPr>
          <w:b/>
        </w:rPr>
        <w:t>2</w:t>
      </w:r>
      <w:r w:rsidR="00D925B2">
        <w:rPr>
          <w:b/>
        </w:rPr>
        <w:t>5</w:t>
      </w:r>
      <w:r w:rsidR="008F2C77" w:rsidRPr="008F2C77">
        <w:rPr>
          <w:b/>
        </w:rPr>
        <w:t>-</w:t>
      </w:r>
      <w:r w:rsidR="001F360F">
        <w:rPr>
          <w:b/>
        </w:rPr>
        <w:t>16</w:t>
      </w:r>
    </w:p>
    <w:p w14:paraId="3D272D50" w14:textId="32497EC7" w:rsidR="005C0FBB" w:rsidRPr="001E151A" w:rsidRDefault="005C0FBB" w:rsidP="005C0FBB">
      <w:pPr>
        <w:rPr>
          <w:b/>
        </w:rPr>
      </w:pPr>
      <w:r w:rsidRPr="001E151A">
        <w:rPr>
          <w:b/>
        </w:rPr>
        <w:t xml:space="preserve">Kloštar Ivanić, </w:t>
      </w:r>
      <w:r w:rsidR="00D925B2">
        <w:rPr>
          <w:b/>
        </w:rPr>
        <w:t>18</w:t>
      </w:r>
      <w:r>
        <w:rPr>
          <w:b/>
        </w:rPr>
        <w:t>.</w:t>
      </w:r>
      <w:r w:rsidR="00B54BC0">
        <w:rPr>
          <w:b/>
        </w:rPr>
        <w:t>0</w:t>
      </w:r>
      <w:r w:rsidR="00D925B2">
        <w:rPr>
          <w:b/>
        </w:rPr>
        <w:t>2</w:t>
      </w:r>
      <w:r>
        <w:rPr>
          <w:b/>
        </w:rPr>
        <w:t>.20</w:t>
      </w:r>
      <w:r w:rsidR="009560C0">
        <w:rPr>
          <w:b/>
        </w:rPr>
        <w:t>2</w:t>
      </w:r>
      <w:r w:rsidR="00D925B2">
        <w:rPr>
          <w:b/>
        </w:rPr>
        <w:t>5</w:t>
      </w:r>
      <w:r>
        <w:rPr>
          <w:b/>
        </w:rPr>
        <w:t>.</w:t>
      </w:r>
    </w:p>
    <w:p w14:paraId="230228A3" w14:textId="77777777" w:rsidR="005C0FBB" w:rsidRDefault="005C0FBB" w:rsidP="005C0FBB"/>
    <w:p w14:paraId="24DDAF23" w14:textId="77777777" w:rsidR="005C0FBB" w:rsidRDefault="005C0FBB" w:rsidP="005C0FBB">
      <w:r>
        <w:t xml:space="preserve">Na temelju ukazane potrebe </w:t>
      </w:r>
    </w:p>
    <w:p w14:paraId="679494D9" w14:textId="77777777" w:rsidR="005C0FBB" w:rsidRDefault="005C0FBB" w:rsidP="005C0FBB"/>
    <w:p w14:paraId="4A1F3F71" w14:textId="77777777" w:rsidR="005C0FBB" w:rsidRDefault="005C0FBB" w:rsidP="005C0FBB">
      <w:pPr>
        <w:jc w:val="center"/>
      </w:pPr>
      <w:r>
        <w:t>S A Z I V A M</w:t>
      </w:r>
    </w:p>
    <w:p w14:paraId="2BD1C07F" w14:textId="77777777" w:rsidR="005C0FBB" w:rsidRDefault="005C0FBB" w:rsidP="005C0FBB"/>
    <w:p w14:paraId="28D297F0" w14:textId="059196B3" w:rsidR="005C0FBB" w:rsidRDefault="005C0FBB" w:rsidP="001D26D9">
      <w:pPr>
        <w:jc w:val="both"/>
      </w:pPr>
      <w:r>
        <w:t xml:space="preserve">Sastanak </w:t>
      </w:r>
      <w:r w:rsidR="001D26D9">
        <w:t>Komisije</w:t>
      </w:r>
      <w:r>
        <w:t xml:space="preserve"> za </w:t>
      </w:r>
      <w:r w:rsidR="001D26D9">
        <w:t xml:space="preserve">Statut, </w:t>
      </w:r>
      <w:r w:rsidR="00316587">
        <w:t>P</w:t>
      </w:r>
      <w:r w:rsidR="001D26D9">
        <w:t>oslovnik i normativnu djelatnost koji</w:t>
      </w:r>
      <w:r>
        <w:t xml:space="preserve"> će se održati dan</w:t>
      </w:r>
      <w:r w:rsidR="001D26D9">
        <w:t xml:space="preserve">a </w:t>
      </w:r>
      <w:r w:rsidR="00D925B2">
        <w:t>20</w:t>
      </w:r>
      <w:r w:rsidR="0037172D">
        <w:t>.</w:t>
      </w:r>
      <w:r w:rsidR="00B54BC0">
        <w:t>0</w:t>
      </w:r>
      <w:r w:rsidR="00D925B2">
        <w:t>2</w:t>
      </w:r>
      <w:r w:rsidR="0037172D">
        <w:t>.</w:t>
      </w:r>
      <w:r>
        <w:t>20</w:t>
      </w:r>
      <w:r w:rsidR="009560C0">
        <w:t>2</w:t>
      </w:r>
      <w:r w:rsidR="00D925B2">
        <w:t>5</w:t>
      </w:r>
      <w:r>
        <w:t>. g. (</w:t>
      </w:r>
      <w:r w:rsidR="00D925B2">
        <w:t>ČETVRTAK</w:t>
      </w:r>
      <w:r>
        <w:t xml:space="preserve">) s početkom u </w:t>
      </w:r>
      <w:r w:rsidR="00D925B2">
        <w:t>08</w:t>
      </w:r>
      <w:r w:rsidR="00316587">
        <w:t>:</w:t>
      </w:r>
      <w:r w:rsidR="00D925B2">
        <w:t>0</w:t>
      </w:r>
      <w:r w:rsidR="003D196D">
        <w:t xml:space="preserve">0 </w:t>
      </w:r>
      <w:r>
        <w:t xml:space="preserve">sati u </w:t>
      </w:r>
      <w:r w:rsidR="00CF7F01">
        <w:t>prostorijama</w:t>
      </w:r>
      <w:r w:rsidR="009560C0">
        <w:t xml:space="preserve"> </w:t>
      </w:r>
      <w:r>
        <w:t xml:space="preserve">Općine Kloštar Ivanić, </w:t>
      </w:r>
      <w:r w:rsidR="00CF7F01">
        <w:t>Školska 22, I. kat</w:t>
      </w:r>
      <w:r w:rsidR="009560C0">
        <w:t>.</w:t>
      </w:r>
    </w:p>
    <w:p w14:paraId="321B96D3" w14:textId="77777777" w:rsidR="005C0FBB" w:rsidRDefault="005C0FBB" w:rsidP="005C0FBB">
      <w:pPr>
        <w:jc w:val="both"/>
      </w:pPr>
    </w:p>
    <w:p w14:paraId="6775DED0" w14:textId="77777777" w:rsidR="005C0FBB" w:rsidRDefault="005C0FBB" w:rsidP="005C0FBB">
      <w:pPr>
        <w:jc w:val="both"/>
      </w:pPr>
      <w:r>
        <w:t xml:space="preserve">Ujedno predlažem slijedeći </w:t>
      </w:r>
    </w:p>
    <w:p w14:paraId="2FF1BA50" w14:textId="77777777" w:rsidR="005C0FBB" w:rsidRDefault="005C0FBB" w:rsidP="005C0FBB">
      <w:pPr>
        <w:jc w:val="both"/>
      </w:pPr>
    </w:p>
    <w:p w14:paraId="6785665A" w14:textId="77777777" w:rsidR="005C0FBB" w:rsidRDefault="00D51917" w:rsidP="005C0FBB">
      <w:pPr>
        <w:jc w:val="both"/>
      </w:pPr>
      <w:r>
        <w:t xml:space="preserve">                                                             </w:t>
      </w:r>
      <w:r w:rsidR="005C0FBB">
        <w:t>D n e v n i   r e d :</w:t>
      </w:r>
    </w:p>
    <w:p w14:paraId="03B47BFE" w14:textId="77777777" w:rsidR="005C0FBB" w:rsidRDefault="005C0FBB" w:rsidP="005C0FBB">
      <w:pPr>
        <w:jc w:val="both"/>
      </w:pPr>
    </w:p>
    <w:p w14:paraId="50171EFF" w14:textId="0D5A55CA" w:rsidR="008E7407" w:rsidRDefault="008E7407" w:rsidP="00EB3775">
      <w:pPr>
        <w:pStyle w:val="Odlomakpopisa"/>
        <w:numPr>
          <w:ilvl w:val="0"/>
          <w:numId w:val="16"/>
        </w:numPr>
        <w:ind w:right="-426"/>
        <w:jc w:val="both"/>
      </w:pPr>
      <w:r>
        <w:t xml:space="preserve">Rasprava o prijedlogu </w:t>
      </w:r>
      <w:r w:rsidR="00480C5C" w:rsidRPr="00480C5C">
        <w:rPr>
          <w:lang w:val="en-AU"/>
        </w:rPr>
        <w:t xml:space="preserve">Odluke o davanju suglasnosti na izmjene Društvenog ugovora o osnivanju društva s ograničenom odgovornošću IVAPLIN d.o.o. za distribuciju i opskrbu plinom Ivanić-Grad </w:t>
      </w:r>
      <w:r>
        <w:t>i donošenje Zaključka,</w:t>
      </w:r>
      <w:r w:rsidRPr="00480C5C">
        <w:rPr>
          <w:color w:val="000000"/>
        </w:rPr>
        <w:t xml:space="preserve">  </w:t>
      </w:r>
    </w:p>
    <w:p w14:paraId="3A5F6EE7" w14:textId="79C3098A" w:rsidR="00B84146" w:rsidRPr="00C8341F" w:rsidRDefault="00B84146" w:rsidP="00B84146">
      <w:pPr>
        <w:pStyle w:val="Odlomakpopisa"/>
        <w:numPr>
          <w:ilvl w:val="0"/>
          <w:numId w:val="16"/>
        </w:numPr>
        <w:rPr>
          <w:color w:val="000000"/>
        </w:rPr>
      </w:pPr>
      <w:r w:rsidRPr="00C8341F">
        <w:rPr>
          <w:color w:val="000000"/>
        </w:rPr>
        <w:t>Rasprava o prijedlogu Odluke o II. izmjenama Odluke o općinskim porezima Općine Kloštar Ivanić</w:t>
      </w:r>
      <w:r>
        <w:rPr>
          <w:color w:val="000000"/>
        </w:rPr>
        <w:t xml:space="preserve"> i donošenje Zaključka</w:t>
      </w:r>
      <w:r w:rsidRPr="00C8341F">
        <w:rPr>
          <w:color w:val="000000"/>
        </w:rPr>
        <w:t>,</w:t>
      </w:r>
    </w:p>
    <w:p w14:paraId="5EC8C497" w14:textId="7EC647DF" w:rsidR="00B84146" w:rsidRPr="0061736E" w:rsidRDefault="00B84146" w:rsidP="00B84146">
      <w:pPr>
        <w:pStyle w:val="Odlomakpopisa"/>
        <w:numPr>
          <w:ilvl w:val="0"/>
          <w:numId w:val="16"/>
        </w:numPr>
      </w:pPr>
      <w:r w:rsidRPr="0061736E">
        <w:t>Rasprava o prijedlogu Odluke</w:t>
      </w:r>
      <w:r>
        <w:t xml:space="preserve"> o visini paušalnog poreza po krevetu odnosno po smještajnoj jedinici u kampu odnosno smještajnoj jedinici za robinzonski smještaj na području Općine Kloštar Ivanić i donošenje Zaključka,</w:t>
      </w:r>
    </w:p>
    <w:p w14:paraId="75404938" w14:textId="3E9BE40C" w:rsidR="008E7407" w:rsidRPr="008E7407" w:rsidRDefault="008E7407" w:rsidP="008E7407">
      <w:pPr>
        <w:pStyle w:val="Odlomakpopisa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Razno</w:t>
      </w:r>
    </w:p>
    <w:p w14:paraId="108D2B7E" w14:textId="77777777" w:rsidR="00683948" w:rsidRDefault="00683948" w:rsidP="00683948">
      <w:pPr>
        <w:pStyle w:val="Odlomakpopisa"/>
        <w:ind w:left="294"/>
      </w:pPr>
    </w:p>
    <w:p w14:paraId="287749BE" w14:textId="77777777" w:rsidR="005C0FBB" w:rsidRDefault="005C0FBB" w:rsidP="005C0FBB">
      <w:pPr>
        <w:ind w:firstLine="708"/>
      </w:pPr>
      <w:r>
        <w:t xml:space="preserve">                                                                                  </w:t>
      </w:r>
      <w:r w:rsidR="00B64FDB">
        <w:t xml:space="preserve">                 </w:t>
      </w:r>
      <w:r>
        <w:t xml:space="preserve">Predsjednik </w:t>
      </w:r>
      <w:r w:rsidR="00B64FDB">
        <w:t>Komisije</w:t>
      </w:r>
      <w:r>
        <w:t>:</w:t>
      </w:r>
    </w:p>
    <w:p w14:paraId="0354D41F" w14:textId="77777777" w:rsidR="001D26D9" w:rsidRDefault="005C0FBB" w:rsidP="005C0FBB">
      <w:r>
        <w:t xml:space="preserve">                                                                                                               </w:t>
      </w:r>
      <w:r w:rsidR="00C1128B">
        <w:t>Miljenko Majdek</w:t>
      </w:r>
      <w:r w:rsidR="001D26D9">
        <w:t xml:space="preserve"> </w:t>
      </w:r>
      <w:r>
        <w:t xml:space="preserve">v.r.                                         </w:t>
      </w:r>
    </w:p>
    <w:p w14:paraId="685A516C" w14:textId="77777777" w:rsidR="00D97B8F" w:rsidRDefault="00D97B8F" w:rsidP="005C0FBB"/>
    <w:p w14:paraId="6BF283DC" w14:textId="77777777" w:rsidR="005C0FBB" w:rsidRDefault="005C0FBB" w:rsidP="005C0FBB">
      <w:r>
        <w:t>Dostaviti:</w:t>
      </w:r>
    </w:p>
    <w:p w14:paraId="51B987C8" w14:textId="77777777" w:rsidR="00CB78E9" w:rsidRDefault="00C1128B" w:rsidP="001D26D9">
      <w:pPr>
        <w:pStyle w:val="Odlomakpopisa"/>
        <w:numPr>
          <w:ilvl w:val="0"/>
          <w:numId w:val="4"/>
        </w:numPr>
      </w:pPr>
      <w:r>
        <w:t>Miljenko Majdek</w:t>
      </w:r>
    </w:p>
    <w:p w14:paraId="559ADD0B" w14:textId="77777777" w:rsidR="001D26D9" w:rsidRDefault="00C1128B" w:rsidP="001D26D9">
      <w:pPr>
        <w:pStyle w:val="Odlomakpopisa"/>
        <w:numPr>
          <w:ilvl w:val="0"/>
          <w:numId w:val="4"/>
        </w:numPr>
      </w:pPr>
      <w:r>
        <w:t>Branko Šafran</w:t>
      </w:r>
      <w:r w:rsidR="001D26D9">
        <w:t xml:space="preserve"> </w:t>
      </w:r>
    </w:p>
    <w:p w14:paraId="311EE396" w14:textId="77777777" w:rsidR="001D26D9" w:rsidRDefault="00C1128B" w:rsidP="005C0FBB">
      <w:pPr>
        <w:pStyle w:val="Odlomakpopisa"/>
        <w:numPr>
          <w:ilvl w:val="0"/>
          <w:numId w:val="4"/>
        </w:numPr>
      </w:pPr>
      <w:r>
        <w:t>Kristina Borić</w:t>
      </w:r>
    </w:p>
    <w:p w14:paraId="090DBD40" w14:textId="77777777" w:rsidR="005C0FBB" w:rsidRDefault="005C0FBB" w:rsidP="005C0FBB">
      <w:r>
        <w:t>Na znanje:</w:t>
      </w:r>
    </w:p>
    <w:p w14:paraId="6F21E5DD" w14:textId="77777777" w:rsidR="005C0FBB" w:rsidRDefault="005C0FBB" w:rsidP="005C0FBB">
      <w:pPr>
        <w:numPr>
          <w:ilvl w:val="0"/>
          <w:numId w:val="3"/>
        </w:numPr>
      </w:pPr>
      <w:r>
        <w:t>Općinskom načelniku</w:t>
      </w:r>
    </w:p>
    <w:p w14:paraId="027C302C" w14:textId="77777777" w:rsidR="005C0FBB" w:rsidRDefault="005C0FBB" w:rsidP="005C0FBB">
      <w:pPr>
        <w:numPr>
          <w:ilvl w:val="0"/>
          <w:numId w:val="3"/>
        </w:numPr>
      </w:pPr>
      <w:r>
        <w:t>predsjedniku Općinskog vijeća</w:t>
      </w:r>
    </w:p>
    <w:sectPr w:rsidR="005C0FBB" w:rsidSect="0031658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029"/>
    <w:multiLevelType w:val="hybridMultilevel"/>
    <w:tmpl w:val="EDD47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6BE"/>
    <w:multiLevelType w:val="hybridMultilevel"/>
    <w:tmpl w:val="5540E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17C"/>
    <w:multiLevelType w:val="hybridMultilevel"/>
    <w:tmpl w:val="9878A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037A"/>
    <w:multiLevelType w:val="hybridMultilevel"/>
    <w:tmpl w:val="B5E6EFD8"/>
    <w:lvl w:ilvl="0" w:tplc="5E4AB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474A8"/>
    <w:multiLevelType w:val="hybridMultilevel"/>
    <w:tmpl w:val="3ABC9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06CEC"/>
    <w:multiLevelType w:val="hybridMultilevel"/>
    <w:tmpl w:val="4DDC5436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69E3"/>
    <w:multiLevelType w:val="hybridMultilevel"/>
    <w:tmpl w:val="56B0398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EF5C85"/>
    <w:multiLevelType w:val="hybridMultilevel"/>
    <w:tmpl w:val="6B2AB4B6"/>
    <w:lvl w:ilvl="0" w:tplc="041A000F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59D336A"/>
    <w:multiLevelType w:val="hybridMultilevel"/>
    <w:tmpl w:val="38C8C4FA"/>
    <w:lvl w:ilvl="0" w:tplc="41BC593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E0B0393"/>
    <w:multiLevelType w:val="hybridMultilevel"/>
    <w:tmpl w:val="D4F8BF1E"/>
    <w:lvl w:ilvl="0" w:tplc="04604C06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FC24EE4"/>
    <w:multiLevelType w:val="hybridMultilevel"/>
    <w:tmpl w:val="10364128"/>
    <w:lvl w:ilvl="0" w:tplc="E23E02EA">
      <w:start w:val="1"/>
      <w:numFmt w:val="decimal"/>
      <w:lvlText w:val="%1."/>
      <w:lvlJc w:val="left"/>
      <w:pPr>
        <w:ind w:left="714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34" w:hanging="360"/>
      </w:pPr>
    </w:lvl>
    <w:lvl w:ilvl="2" w:tplc="041A001B">
      <w:start w:val="1"/>
      <w:numFmt w:val="lowerRoman"/>
      <w:lvlText w:val="%3."/>
      <w:lvlJc w:val="right"/>
      <w:pPr>
        <w:ind w:left="2154" w:hanging="180"/>
      </w:pPr>
    </w:lvl>
    <w:lvl w:ilvl="3" w:tplc="041A000F">
      <w:start w:val="1"/>
      <w:numFmt w:val="decimal"/>
      <w:lvlText w:val="%4."/>
      <w:lvlJc w:val="left"/>
      <w:pPr>
        <w:ind w:left="2874" w:hanging="360"/>
      </w:pPr>
    </w:lvl>
    <w:lvl w:ilvl="4" w:tplc="041A0019">
      <w:start w:val="1"/>
      <w:numFmt w:val="lowerLetter"/>
      <w:lvlText w:val="%5."/>
      <w:lvlJc w:val="left"/>
      <w:pPr>
        <w:ind w:left="3594" w:hanging="360"/>
      </w:pPr>
    </w:lvl>
    <w:lvl w:ilvl="5" w:tplc="041A001B">
      <w:start w:val="1"/>
      <w:numFmt w:val="lowerRoman"/>
      <w:lvlText w:val="%6."/>
      <w:lvlJc w:val="right"/>
      <w:pPr>
        <w:ind w:left="4314" w:hanging="180"/>
      </w:pPr>
    </w:lvl>
    <w:lvl w:ilvl="6" w:tplc="041A000F">
      <w:start w:val="1"/>
      <w:numFmt w:val="decimal"/>
      <w:lvlText w:val="%7."/>
      <w:lvlJc w:val="left"/>
      <w:pPr>
        <w:ind w:left="5034" w:hanging="360"/>
      </w:pPr>
    </w:lvl>
    <w:lvl w:ilvl="7" w:tplc="041A0019">
      <w:start w:val="1"/>
      <w:numFmt w:val="lowerLetter"/>
      <w:lvlText w:val="%8."/>
      <w:lvlJc w:val="left"/>
      <w:pPr>
        <w:ind w:left="5754" w:hanging="360"/>
      </w:pPr>
    </w:lvl>
    <w:lvl w:ilvl="8" w:tplc="041A001B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72241746"/>
    <w:multiLevelType w:val="hybridMultilevel"/>
    <w:tmpl w:val="A9D29214"/>
    <w:lvl w:ilvl="0" w:tplc="1408C9AE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74720B24"/>
    <w:multiLevelType w:val="hybridMultilevel"/>
    <w:tmpl w:val="22A206B2"/>
    <w:lvl w:ilvl="0" w:tplc="E8BE4074">
      <w:start w:val="10"/>
      <w:numFmt w:val="decimal"/>
      <w:lvlText w:val="%1"/>
      <w:lvlJc w:val="left"/>
      <w:pPr>
        <w:ind w:left="6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4" w:hanging="360"/>
      </w:pPr>
    </w:lvl>
    <w:lvl w:ilvl="2" w:tplc="041A001B" w:tentative="1">
      <w:start w:val="1"/>
      <w:numFmt w:val="lowerRoman"/>
      <w:lvlText w:val="%3."/>
      <w:lvlJc w:val="right"/>
      <w:pPr>
        <w:ind w:left="2094" w:hanging="180"/>
      </w:pPr>
    </w:lvl>
    <w:lvl w:ilvl="3" w:tplc="041A000F" w:tentative="1">
      <w:start w:val="1"/>
      <w:numFmt w:val="decimal"/>
      <w:lvlText w:val="%4."/>
      <w:lvlJc w:val="left"/>
      <w:pPr>
        <w:ind w:left="2814" w:hanging="360"/>
      </w:pPr>
    </w:lvl>
    <w:lvl w:ilvl="4" w:tplc="041A0019" w:tentative="1">
      <w:start w:val="1"/>
      <w:numFmt w:val="lowerLetter"/>
      <w:lvlText w:val="%5."/>
      <w:lvlJc w:val="left"/>
      <w:pPr>
        <w:ind w:left="3534" w:hanging="360"/>
      </w:pPr>
    </w:lvl>
    <w:lvl w:ilvl="5" w:tplc="041A001B" w:tentative="1">
      <w:start w:val="1"/>
      <w:numFmt w:val="lowerRoman"/>
      <w:lvlText w:val="%6."/>
      <w:lvlJc w:val="right"/>
      <w:pPr>
        <w:ind w:left="4254" w:hanging="180"/>
      </w:pPr>
    </w:lvl>
    <w:lvl w:ilvl="6" w:tplc="041A000F" w:tentative="1">
      <w:start w:val="1"/>
      <w:numFmt w:val="decimal"/>
      <w:lvlText w:val="%7."/>
      <w:lvlJc w:val="left"/>
      <w:pPr>
        <w:ind w:left="4974" w:hanging="360"/>
      </w:pPr>
    </w:lvl>
    <w:lvl w:ilvl="7" w:tplc="041A0019" w:tentative="1">
      <w:start w:val="1"/>
      <w:numFmt w:val="lowerLetter"/>
      <w:lvlText w:val="%8."/>
      <w:lvlJc w:val="left"/>
      <w:pPr>
        <w:ind w:left="5694" w:hanging="360"/>
      </w:pPr>
    </w:lvl>
    <w:lvl w:ilvl="8" w:tplc="041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752A1F4B"/>
    <w:multiLevelType w:val="hybridMultilevel"/>
    <w:tmpl w:val="4DDC5436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7548F"/>
    <w:multiLevelType w:val="hybridMultilevel"/>
    <w:tmpl w:val="D6E6BCEE"/>
    <w:lvl w:ilvl="0" w:tplc="041A000F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7C675F9D"/>
    <w:multiLevelType w:val="hybridMultilevel"/>
    <w:tmpl w:val="423A3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16397">
    <w:abstractNumId w:val="3"/>
  </w:num>
  <w:num w:numId="2" w16cid:durableId="1068071660">
    <w:abstractNumId w:val="4"/>
  </w:num>
  <w:num w:numId="3" w16cid:durableId="167140996">
    <w:abstractNumId w:val="1"/>
  </w:num>
  <w:num w:numId="4" w16cid:durableId="1102647100">
    <w:abstractNumId w:val="2"/>
  </w:num>
  <w:num w:numId="5" w16cid:durableId="591402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2360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0870489">
    <w:abstractNumId w:val="6"/>
  </w:num>
  <w:num w:numId="8" w16cid:durableId="106703831">
    <w:abstractNumId w:val="5"/>
  </w:num>
  <w:num w:numId="9" w16cid:durableId="10595906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6292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8598973">
    <w:abstractNumId w:val="7"/>
  </w:num>
  <w:num w:numId="12" w16cid:durableId="2021734185">
    <w:abstractNumId w:val="12"/>
  </w:num>
  <w:num w:numId="13" w16cid:durableId="605507324">
    <w:abstractNumId w:val="7"/>
  </w:num>
  <w:num w:numId="14" w16cid:durableId="1560900161">
    <w:abstractNumId w:val="0"/>
  </w:num>
  <w:num w:numId="15" w16cid:durableId="848982460">
    <w:abstractNumId w:val="14"/>
  </w:num>
  <w:num w:numId="16" w16cid:durableId="1652178424">
    <w:abstractNumId w:val="8"/>
  </w:num>
  <w:num w:numId="17" w16cid:durableId="1124888773">
    <w:abstractNumId w:val="11"/>
  </w:num>
  <w:num w:numId="18" w16cid:durableId="1354574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BB"/>
    <w:rsid w:val="00050307"/>
    <w:rsid w:val="00070720"/>
    <w:rsid w:val="000709AB"/>
    <w:rsid w:val="00087C5A"/>
    <w:rsid w:val="000B00BC"/>
    <w:rsid w:val="000B64DA"/>
    <w:rsid w:val="000B6973"/>
    <w:rsid w:val="000D1DA9"/>
    <w:rsid w:val="000D22DB"/>
    <w:rsid w:val="000F1735"/>
    <w:rsid w:val="000F7E07"/>
    <w:rsid w:val="00121A67"/>
    <w:rsid w:val="00164F91"/>
    <w:rsid w:val="00165262"/>
    <w:rsid w:val="001A0184"/>
    <w:rsid w:val="001D26D9"/>
    <w:rsid w:val="001D3D5B"/>
    <w:rsid w:val="001F360F"/>
    <w:rsid w:val="002071BC"/>
    <w:rsid w:val="00210EAB"/>
    <w:rsid w:val="00233E2A"/>
    <w:rsid w:val="002406F1"/>
    <w:rsid w:val="00246C3E"/>
    <w:rsid w:val="00247AC2"/>
    <w:rsid w:val="0025192A"/>
    <w:rsid w:val="00253CEB"/>
    <w:rsid w:val="00316587"/>
    <w:rsid w:val="00321D8F"/>
    <w:rsid w:val="00324993"/>
    <w:rsid w:val="0033252E"/>
    <w:rsid w:val="003405E7"/>
    <w:rsid w:val="003410A9"/>
    <w:rsid w:val="0037172D"/>
    <w:rsid w:val="003D196D"/>
    <w:rsid w:val="004726F3"/>
    <w:rsid w:val="00480C5C"/>
    <w:rsid w:val="00491EC0"/>
    <w:rsid w:val="004A4AD5"/>
    <w:rsid w:val="004D4397"/>
    <w:rsid w:val="00506093"/>
    <w:rsid w:val="00530857"/>
    <w:rsid w:val="005440AC"/>
    <w:rsid w:val="00555A67"/>
    <w:rsid w:val="005565ED"/>
    <w:rsid w:val="00582426"/>
    <w:rsid w:val="005A5A84"/>
    <w:rsid w:val="005C0FBB"/>
    <w:rsid w:val="005C1D10"/>
    <w:rsid w:val="005C73B4"/>
    <w:rsid w:val="005D1F48"/>
    <w:rsid w:val="00613F62"/>
    <w:rsid w:val="00620F42"/>
    <w:rsid w:val="00627C6F"/>
    <w:rsid w:val="006314D0"/>
    <w:rsid w:val="0065273F"/>
    <w:rsid w:val="00665E48"/>
    <w:rsid w:val="00683948"/>
    <w:rsid w:val="006B095D"/>
    <w:rsid w:val="006B2535"/>
    <w:rsid w:val="006D0D49"/>
    <w:rsid w:val="006F0092"/>
    <w:rsid w:val="00716B39"/>
    <w:rsid w:val="007478B2"/>
    <w:rsid w:val="007C20EA"/>
    <w:rsid w:val="0081303A"/>
    <w:rsid w:val="00854E03"/>
    <w:rsid w:val="00856AA6"/>
    <w:rsid w:val="008601A7"/>
    <w:rsid w:val="008902C8"/>
    <w:rsid w:val="008A4859"/>
    <w:rsid w:val="008E66E0"/>
    <w:rsid w:val="008E7407"/>
    <w:rsid w:val="008F2C77"/>
    <w:rsid w:val="009057EA"/>
    <w:rsid w:val="0094277B"/>
    <w:rsid w:val="009560C0"/>
    <w:rsid w:val="00960A6F"/>
    <w:rsid w:val="009A1457"/>
    <w:rsid w:val="00A703AD"/>
    <w:rsid w:val="00A71F5F"/>
    <w:rsid w:val="00A902A7"/>
    <w:rsid w:val="00AA026F"/>
    <w:rsid w:val="00AA6876"/>
    <w:rsid w:val="00AC4CF4"/>
    <w:rsid w:val="00AD44CA"/>
    <w:rsid w:val="00B54BC0"/>
    <w:rsid w:val="00B62FEC"/>
    <w:rsid w:val="00B64FDB"/>
    <w:rsid w:val="00B82780"/>
    <w:rsid w:val="00B84146"/>
    <w:rsid w:val="00B86E5F"/>
    <w:rsid w:val="00BA52D7"/>
    <w:rsid w:val="00BF3556"/>
    <w:rsid w:val="00C1128B"/>
    <w:rsid w:val="00C453E4"/>
    <w:rsid w:val="00CA5077"/>
    <w:rsid w:val="00CB78E9"/>
    <w:rsid w:val="00CC054A"/>
    <w:rsid w:val="00CF7F01"/>
    <w:rsid w:val="00D018E5"/>
    <w:rsid w:val="00D15C4F"/>
    <w:rsid w:val="00D16231"/>
    <w:rsid w:val="00D1755D"/>
    <w:rsid w:val="00D51917"/>
    <w:rsid w:val="00D62FC8"/>
    <w:rsid w:val="00D66195"/>
    <w:rsid w:val="00D74DC9"/>
    <w:rsid w:val="00D925B2"/>
    <w:rsid w:val="00D97B8F"/>
    <w:rsid w:val="00DF5511"/>
    <w:rsid w:val="00E1182B"/>
    <w:rsid w:val="00E37438"/>
    <w:rsid w:val="00EA53F1"/>
    <w:rsid w:val="00EB09CB"/>
    <w:rsid w:val="00EB564A"/>
    <w:rsid w:val="00EC2256"/>
    <w:rsid w:val="00F1470B"/>
    <w:rsid w:val="00F96561"/>
    <w:rsid w:val="00FB41D2"/>
    <w:rsid w:val="00FD284F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7EE1"/>
  <w15:docId w15:val="{876B52ED-E53C-446B-996A-9A8083E6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0F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0F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0FBB"/>
    <w:rPr>
      <w:rFonts w:ascii="Tahoma" w:eastAsia="Times New Roman" w:hAnsi="Tahoma" w:cs="Tahoma"/>
      <w:sz w:val="16"/>
      <w:szCs w:val="16"/>
      <w:lang w:eastAsia="hr-HR"/>
    </w:rPr>
  </w:style>
  <w:style w:type="character" w:styleId="Naglaeno">
    <w:name w:val="Strong"/>
    <w:basedOn w:val="Zadanifontodlomka"/>
    <w:qFormat/>
    <w:rsid w:val="00D62FC8"/>
    <w:rPr>
      <w:b/>
      <w:bCs/>
    </w:rPr>
  </w:style>
  <w:style w:type="paragraph" w:customStyle="1" w:styleId="tijeloteksta">
    <w:name w:val="tijelo teksta"/>
    <w:basedOn w:val="Normal"/>
    <w:link w:val="tijelotekstaChar"/>
    <w:rsid w:val="003410A9"/>
    <w:pPr>
      <w:ind w:firstLine="284"/>
      <w:jc w:val="both"/>
    </w:pPr>
    <w:rPr>
      <w:rFonts w:eastAsia="Calibri"/>
      <w:sz w:val="20"/>
    </w:rPr>
  </w:style>
  <w:style w:type="character" w:customStyle="1" w:styleId="tijelotekstaChar">
    <w:name w:val="tijelo teksta Char"/>
    <w:link w:val="tijeloteksta"/>
    <w:locked/>
    <w:rsid w:val="003410A9"/>
    <w:rPr>
      <w:rFonts w:ascii="Times New Roman" w:eastAsia="Calibri" w:hAnsi="Times New Roman" w:cs="Times New Roman"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e-izvadak.pravosudje.hr/mpweb/images/common/grb_mal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FF68-070E-4CF4-9476-C525171D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vjezbenik01</dc:creator>
  <cp:lastModifiedBy>Sanela Đura</cp:lastModifiedBy>
  <cp:revision>7</cp:revision>
  <cp:lastPrinted>2022-12-07T14:18:00Z</cp:lastPrinted>
  <dcterms:created xsi:type="dcterms:W3CDTF">2025-02-18T12:25:00Z</dcterms:created>
  <dcterms:modified xsi:type="dcterms:W3CDTF">2025-02-18T12:34:00Z</dcterms:modified>
</cp:coreProperties>
</file>