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ABD7D" w14:textId="77777777" w:rsidR="00497DE9" w:rsidRDefault="00497DE9" w:rsidP="00497DE9">
      <w:pPr>
        <w:jc w:val="both"/>
        <w:rPr>
          <w:rFonts w:eastAsia="Times New Roman" w:cs="Times New Roman"/>
          <w:color w:val="0D0D0D"/>
          <w:szCs w:val="24"/>
          <w:lang w:val="en-AU" w:eastAsia="hr-HR"/>
        </w:rPr>
      </w:pPr>
      <w:r>
        <w:rPr>
          <w:rFonts w:eastAsia="Times New Roman" w:cs="Times New Roman"/>
          <w:color w:val="0D0D0D"/>
          <w:szCs w:val="24"/>
          <w:lang w:val="en-AU" w:eastAsia="hr-HR"/>
        </w:rPr>
        <w:t xml:space="preserve">                             </w:t>
      </w:r>
      <w:r>
        <w:rPr>
          <w:rFonts w:eastAsia="Times New Roman" w:cs="Times New Roman"/>
          <w:noProof/>
          <w:color w:val="0D0D0D"/>
          <w:szCs w:val="24"/>
          <w:lang w:eastAsia="hr-HR"/>
        </w:rPr>
        <w:drawing>
          <wp:inline distT="0" distB="0" distL="0" distR="0" wp14:anchorId="7D675495" wp14:editId="0024C1B5">
            <wp:extent cx="361950" cy="457200"/>
            <wp:effectExtent l="0" t="0" r="0" b="0"/>
            <wp:docPr id="1" name="Slika 1" descr="http://e-izvadak.pravosudje.hr/mpweb/images/common/grb_mal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e-izvadak.pravosudje.hr/mpweb/images/common/grb_mali.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p>
    <w:p w14:paraId="07245B2D" w14:textId="77777777" w:rsidR="00497DE9" w:rsidRDefault="00497DE9" w:rsidP="00497DE9">
      <w:pPr>
        <w:jc w:val="both"/>
        <w:rPr>
          <w:rFonts w:eastAsia="Times New Roman" w:cs="Times New Roman"/>
          <w:szCs w:val="24"/>
          <w:lang w:val="en-AU" w:eastAsia="hr-HR"/>
        </w:rPr>
      </w:pPr>
      <w:r>
        <w:rPr>
          <w:rFonts w:eastAsia="Times New Roman" w:cs="Times New Roman"/>
          <w:szCs w:val="24"/>
          <w:lang w:val="en-AU" w:eastAsia="hr-HR"/>
        </w:rPr>
        <w:t xml:space="preserve">         REPUBLIKA HRVATSKA</w:t>
      </w:r>
    </w:p>
    <w:p w14:paraId="18CA7D14" w14:textId="77777777" w:rsidR="00497DE9" w:rsidRDefault="00497DE9" w:rsidP="00497DE9">
      <w:pPr>
        <w:jc w:val="both"/>
        <w:rPr>
          <w:rFonts w:eastAsia="Times New Roman" w:cs="Times New Roman"/>
          <w:szCs w:val="24"/>
          <w:lang w:val="en-AU" w:eastAsia="hr-HR"/>
        </w:rPr>
      </w:pPr>
      <w:r>
        <w:rPr>
          <w:rFonts w:eastAsia="Times New Roman" w:cs="Times New Roman"/>
          <w:szCs w:val="24"/>
          <w:lang w:val="en-AU" w:eastAsia="hr-HR"/>
        </w:rPr>
        <w:t xml:space="preserve">        ZAGREBAČKA ŽUPANIJA</w:t>
      </w:r>
    </w:p>
    <w:p w14:paraId="2B2D36CB" w14:textId="77777777" w:rsidR="00497DE9" w:rsidRDefault="00497DE9" w:rsidP="00497DE9">
      <w:pPr>
        <w:jc w:val="both"/>
        <w:rPr>
          <w:rFonts w:eastAsia="Times New Roman" w:cs="Times New Roman"/>
          <w:szCs w:val="24"/>
          <w:lang w:val="en-AU" w:eastAsia="hr-HR"/>
        </w:rPr>
      </w:pPr>
      <w:r>
        <w:rPr>
          <w:rFonts w:eastAsia="Times New Roman" w:cs="Times New Roman"/>
          <w:szCs w:val="24"/>
          <w:lang w:val="en-AU" w:eastAsia="hr-HR"/>
        </w:rPr>
        <w:t xml:space="preserve">        OPĆINA KLOŠTAR IVANIĆ</w:t>
      </w:r>
    </w:p>
    <w:p w14:paraId="009BCB03" w14:textId="77777777" w:rsidR="00497DE9" w:rsidRDefault="00497DE9" w:rsidP="00497DE9">
      <w:pPr>
        <w:jc w:val="both"/>
        <w:rPr>
          <w:rFonts w:eastAsia="Times New Roman" w:cs="Times New Roman"/>
          <w:szCs w:val="24"/>
          <w:lang w:val="en-AU" w:eastAsia="hr-HR"/>
        </w:rPr>
      </w:pPr>
      <w:r>
        <w:rPr>
          <w:rFonts w:eastAsia="Times New Roman" w:cs="Times New Roman"/>
          <w:szCs w:val="24"/>
          <w:lang w:val="en-AU" w:eastAsia="hr-HR"/>
        </w:rPr>
        <w:t xml:space="preserve">             OPĆINSKO VIJEĆE</w:t>
      </w:r>
    </w:p>
    <w:p w14:paraId="73C7ED94" w14:textId="77777777" w:rsidR="00497DE9" w:rsidRDefault="00497DE9" w:rsidP="00497DE9">
      <w:pPr>
        <w:ind w:left="360"/>
        <w:jc w:val="both"/>
        <w:rPr>
          <w:rFonts w:eastAsia="Times New Roman" w:cs="Times New Roman"/>
          <w:szCs w:val="24"/>
          <w:lang w:val="pl-PL" w:eastAsia="hr-HR"/>
        </w:rPr>
      </w:pPr>
    </w:p>
    <w:p w14:paraId="57F24F83" w14:textId="77777777" w:rsidR="00497DE9" w:rsidRDefault="00497DE9" w:rsidP="00497DE9">
      <w:pPr>
        <w:jc w:val="both"/>
        <w:rPr>
          <w:rFonts w:eastAsia="Calibri" w:cs="Times New Roman"/>
          <w:bCs/>
        </w:rPr>
      </w:pPr>
      <w:r>
        <w:rPr>
          <w:rFonts w:eastAsia="Calibri" w:cs="Times New Roman"/>
          <w:bCs/>
          <w:szCs w:val="24"/>
        </w:rPr>
        <w:t>KLASA: 021-05/21-01/01</w:t>
      </w:r>
    </w:p>
    <w:p w14:paraId="05E126A4" w14:textId="77777777" w:rsidR="00497DE9" w:rsidRDefault="00497DE9" w:rsidP="00497DE9">
      <w:pPr>
        <w:jc w:val="both"/>
        <w:rPr>
          <w:rFonts w:eastAsia="Calibri" w:cs="Times New Roman"/>
          <w:bCs/>
          <w:szCs w:val="24"/>
        </w:rPr>
      </w:pPr>
      <w:r>
        <w:rPr>
          <w:rFonts w:eastAsia="Calibri" w:cs="Times New Roman"/>
          <w:bCs/>
          <w:szCs w:val="24"/>
        </w:rPr>
        <w:t>URBROJ: 238-14-01-23-35</w:t>
      </w:r>
    </w:p>
    <w:p w14:paraId="29941116" w14:textId="77777777" w:rsidR="00497DE9" w:rsidRDefault="00497DE9" w:rsidP="00497DE9">
      <w:pPr>
        <w:jc w:val="both"/>
        <w:rPr>
          <w:rFonts w:eastAsia="Calibri" w:cs="Times New Roman"/>
          <w:bCs/>
          <w:szCs w:val="24"/>
        </w:rPr>
      </w:pPr>
      <w:r>
        <w:rPr>
          <w:rFonts w:eastAsia="Calibri" w:cs="Times New Roman"/>
          <w:bCs/>
          <w:szCs w:val="24"/>
        </w:rPr>
        <w:t>Kloštar Ivanić, 18.04.2023.</w:t>
      </w:r>
    </w:p>
    <w:p w14:paraId="3060329D" w14:textId="77777777" w:rsidR="00497DE9" w:rsidRDefault="00497DE9" w:rsidP="00497DE9">
      <w:pPr>
        <w:jc w:val="both"/>
        <w:rPr>
          <w:rFonts w:eastAsia="Calibri" w:cs="Times New Roman"/>
          <w:bCs/>
          <w:szCs w:val="24"/>
        </w:rPr>
      </w:pPr>
    </w:p>
    <w:p w14:paraId="75827EA8" w14:textId="77777777" w:rsidR="00497DE9" w:rsidRDefault="00497DE9" w:rsidP="00497DE9">
      <w:pPr>
        <w:ind w:right="-468"/>
        <w:jc w:val="both"/>
        <w:rPr>
          <w:rFonts w:eastAsia="Calibri" w:cs="Times New Roman"/>
          <w:bCs/>
          <w:szCs w:val="24"/>
        </w:rPr>
      </w:pPr>
    </w:p>
    <w:p w14:paraId="2A41FA21" w14:textId="77777777" w:rsidR="00497DE9" w:rsidRDefault="00497DE9" w:rsidP="00497DE9">
      <w:pPr>
        <w:jc w:val="both"/>
        <w:rPr>
          <w:rFonts w:cs="Times New Roman"/>
          <w:szCs w:val="24"/>
        </w:rPr>
      </w:pPr>
    </w:p>
    <w:p w14:paraId="40258AA5" w14:textId="77777777" w:rsidR="00497DE9" w:rsidRDefault="004D5480" w:rsidP="00497DE9">
      <w:pPr>
        <w:jc w:val="both"/>
        <w:rPr>
          <w:rFonts w:cs="Times New Roman"/>
          <w:szCs w:val="24"/>
        </w:rPr>
      </w:pPr>
      <w:r>
        <w:rPr>
          <w:rFonts w:cs="Times New Roman"/>
          <w:szCs w:val="24"/>
        </w:rPr>
        <w:t xml:space="preserve">                                                 </w:t>
      </w:r>
      <w:r w:rsidR="00497DE9">
        <w:rPr>
          <w:rFonts w:cs="Times New Roman"/>
          <w:szCs w:val="24"/>
        </w:rPr>
        <w:t xml:space="preserve">Z A P I S N I K   </w:t>
      </w:r>
    </w:p>
    <w:p w14:paraId="7B44C0CB" w14:textId="77777777" w:rsidR="00497DE9" w:rsidRDefault="00497DE9" w:rsidP="00497DE9">
      <w:pPr>
        <w:jc w:val="both"/>
        <w:rPr>
          <w:rFonts w:cs="Times New Roman"/>
          <w:szCs w:val="24"/>
        </w:rPr>
      </w:pPr>
    </w:p>
    <w:p w14:paraId="17A51852" w14:textId="77777777" w:rsidR="00497DE9" w:rsidRDefault="00497DE9" w:rsidP="00497DE9">
      <w:pPr>
        <w:jc w:val="both"/>
        <w:rPr>
          <w:rFonts w:cs="Times New Roman"/>
          <w:szCs w:val="24"/>
        </w:rPr>
      </w:pPr>
    </w:p>
    <w:p w14:paraId="33A2BCE9" w14:textId="77777777" w:rsidR="00497DE9" w:rsidRDefault="00497DE9" w:rsidP="00497DE9">
      <w:pPr>
        <w:jc w:val="both"/>
        <w:rPr>
          <w:rFonts w:cs="Times New Roman"/>
          <w:szCs w:val="24"/>
        </w:rPr>
      </w:pPr>
      <w:r>
        <w:rPr>
          <w:rFonts w:cs="Times New Roman"/>
          <w:szCs w:val="24"/>
        </w:rPr>
        <w:t xml:space="preserve">Sa 13. sjednice Općinskog vijeća Općine Kloštar Ivanić, održane dana 18.04.2023. godine (utorak) s početkom u 16,00 sati u općinskoj vijećnici, Školska 22, I kat. Sjednicu otvara predsjednik Općinskog vijeća Općine Kloštar Ivanić, Miljenko Majdek.  </w:t>
      </w:r>
    </w:p>
    <w:p w14:paraId="0535F630" w14:textId="77777777" w:rsidR="00497DE9" w:rsidRDefault="00497DE9" w:rsidP="00497DE9">
      <w:pPr>
        <w:jc w:val="both"/>
        <w:rPr>
          <w:rFonts w:cs="Times New Roman"/>
          <w:szCs w:val="24"/>
        </w:rPr>
      </w:pPr>
      <w:r>
        <w:rPr>
          <w:rFonts w:cs="Times New Roman"/>
          <w:szCs w:val="24"/>
        </w:rPr>
        <w:t>Zapisnik vodi Lidija Zubatović.</w:t>
      </w:r>
    </w:p>
    <w:p w14:paraId="0232441E" w14:textId="77777777" w:rsidR="00497DE9" w:rsidRDefault="00497DE9" w:rsidP="00497DE9">
      <w:pPr>
        <w:jc w:val="both"/>
        <w:rPr>
          <w:rFonts w:cs="Times New Roman"/>
          <w:szCs w:val="24"/>
        </w:rPr>
      </w:pPr>
      <w:r>
        <w:rPr>
          <w:rFonts w:cs="Times New Roman"/>
          <w:szCs w:val="24"/>
        </w:rPr>
        <w:t>Sjednica je javna.</w:t>
      </w:r>
    </w:p>
    <w:p w14:paraId="5D6BDA9C" w14:textId="77777777" w:rsidR="00497DE9" w:rsidRDefault="00497DE9" w:rsidP="00497DE9">
      <w:pPr>
        <w:jc w:val="both"/>
        <w:rPr>
          <w:rFonts w:cs="Times New Roman"/>
          <w:szCs w:val="24"/>
        </w:rPr>
      </w:pPr>
    </w:p>
    <w:p w14:paraId="0DAE76DB" w14:textId="77777777" w:rsidR="00497DE9" w:rsidRDefault="00497DE9" w:rsidP="00497DE9">
      <w:pPr>
        <w:jc w:val="both"/>
        <w:rPr>
          <w:rFonts w:cs="Times New Roman"/>
          <w:szCs w:val="24"/>
        </w:rPr>
      </w:pPr>
    </w:p>
    <w:p w14:paraId="7912746A" w14:textId="77777777" w:rsidR="00497DE9" w:rsidRDefault="00497DE9" w:rsidP="00497DE9">
      <w:pPr>
        <w:jc w:val="both"/>
        <w:rPr>
          <w:rFonts w:cs="Times New Roman"/>
          <w:szCs w:val="24"/>
        </w:rPr>
      </w:pPr>
      <w:r>
        <w:rPr>
          <w:rFonts w:cs="Times New Roman"/>
          <w:szCs w:val="24"/>
        </w:rPr>
        <w:t>PRISUTNI VIJEĆNICI:</w:t>
      </w:r>
    </w:p>
    <w:p w14:paraId="540903F0" w14:textId="77777777" w:rsidR="00497DE9" w:rsidRDefault="00497DE9" w:rsidP="00497DE9">
      <w:pPr>
        <w:jc w:val="both"/>
        <w:rPr>
          <w:rFonts w:cs="Times New Roman"/>
          <w:szCs w:val="24"/>
        </w:rPr>
      </w:pPr>
    </w:p>
    <w:p w14:paraId="78E8EAB9" w14:textId="77777777" w:rsidR="00497DE9" w:rsidRDefault="00497DE9" w:rsidP="00497DE9">
      <w:pPr>
        <w:jc w:val="both"/>
        <w:rPr>
          <w:rFonts w:cs="Times New Roman"/>
          <w:szCs w:val="24"/>
        </w:rPr>
      </w:pPr>
      <w:r>
        <w:rPr>
          <w:rFonts w:cs="Times New Roman"/>
          <w:szCs w:val="24"/>
        </w:rPr>
        <w:t>Miljenko Majdek, Branko Šafran,</w:t>
      </w:r>
      <w:r w:rsidRPr="003475AC">
        <w:rPr>
          <w:rFonts w:cs="Times New Roman"/>
          <w:szCs w:val="24"/>
        </w:rPr>
        <w:t xml:space="preserve"> </w:t>
      </w:r>
      <w:r>
        <w:rPr>
          <w:rFonts w:cs="Times New Roman"/>
          <w:szCs w:val="24"/>
        </w:rPr>
        <w:t xml:space="preserve">Damir </w:t>
      </w:r>
      <w:proofErr w:type="spellStart"/>
      <w:r>
        <w:rPr>
          <w:rFonts w:cs="Times New Roman"/>
          <w:szCs w:val="24"/>
        </w:rPr>
        <w:t>Kašnar</w:t>
      </w:r>
      <w:proofErr w:type="spellEnd"/>
      <w:r>
        <w:rPr>
          <w:rFonts w:cs="Times New Roman"/>
          <w:szCs w:val="24"/>
        </w:rPr>
        <w:t xml:space="preserve">, Đurđica </w:t>
      </w:r>
      <w:proofErr w:type="spellStart"/>
      <w:r>
        <w:rPr>
          <w:rFonts w:cs="Times New Roman"/>
          <w:szCs w:val="24"/>
        </w:rPr>
        <w:t>Grganja</w:t>
      </w:r>
      <w:proofErr w:type="spellEnd"/>
      <w:r>
        <w:rPr>
          <w:rFonts w:cs="Times New Roman"/>
          <w:szCs w:val="24"/>
        </w:rPr>
        <w:t>, Zlatko Bunjevac,</w:t>
      </w:r>
      <w:r w:rsidRPr="00C125A7">
        <w:rPr>
          <w:rFonts w:cs="Times New Roman"/>
          <w:szCs w:val="24"/>
        </w:rPr>
        <w:t xml:space="preserve"> </w:t>
      </w:r>
      <w:r>
        <w:rPr>
          <w:rFonts w:cs="Times New Roman"/>
          <w:szCs w:val="24"/>
        </w:rPr>
        <w:t>Mislav Lukša,</w:t>
      </w:r>
      <w:r w:rsidRPr="00C125A7">
        <w:rPr>
          <w:rFonts w:cs="Times New Roman"/>
          <w:szCs w:val="24"/>
        </w:rPr>
        <w:t xml:space="preserve"> </w:t>
      </w:r>
      <w:r>
        <w:rPr>
          <w:rFonts w:cs="Times New Roman"/>
          <w:szCs w:val="24"/>
        </w:rPr>
        <w:t xml:space="preserve">Jozo </w:t>
      </w:r>
      <w:proofErr w:type="spellStart"/>
      <w:r>
        <w:rPr>
          <w:rFonts w:cs="Times New Roman"/>
          <w:szCs w:val="24"/>
        </w:rPr>
        <w:t>Vuković,Martina</w:t>
      </w:r>
      <w:proofErr w:type="spellEnd"/>
      <w:r>
        <w:rPr>
          <w:rFonts w:cs="Times New Roman"/>
          <w:szCs w:val="24"/>
        </w:rPr>
        <w:t xml:space="preserve"> </w:t>
      </w:r>
      <w:proofErr w:type="spellStart"/>
      <w:r>
        <w:rPr>
          <w:rFonts w:cs="Times New Roman"/>
          <w:szCs w:val="24"/>
        </w:rPr>
        <w:t>Huzanić</w:t>
      </w:r>
      <w:proofErr w:type="spellEnd"/>
      <w:r>
        <w:rPr>
          <w:rFonts w:cs="Times New Roman"/>
          <w:szCs w:val="24"/>
        </w:rPr>
        <w:t xml:space="preserve">, Ivo Ćosić    </w:t>
      </w:r>
    </w:p>
    <w:p w14:paraId="1A81A190" w14:textId="77777777" w:rsidR="00497DE9" w:rsidRDefault="00497DE9" w:rsidP="00497DE9">
      <w:pPr>
        <w:jc w:val="both"/>
        <w:rPr>
          <w:rFonts w:cs="Times New Roman"/>
          <w:szCs w:val="24"/>
        </w:rPr>
      </w:pPr>
      <w:r>
        <w:rPr>
          <w:rFonts w:cs="Times New Roman"/>
          <w:szCs w:val="24"/>
        </w:rPr>
        <w:t xml:space="preserve">Miroslav Hlad dolazi u  16,35 </w:t>
      </w:r>
    </w:p>
    <w:p w14:paraId="7A1FC995" w14:textId="77777777" w:rsidR="00497DE9" w:rsidRDefault="00497DE9" w:rsidP="00497DE9">
      <w:pPr>
        <w:jc w:val="both"/>
        <w:rPr>
          <w:rFonts w:cs="Times New Roman"/>
          <w:szCs w:val="24"/>
        </w:rPr>
      </w:pPr>
      <w:r>
        <w:rPr>
          <w:rFonts w:cs="Times New Roman"/>
          <w:szCs w:val="24"/>
        </w:rPr>
        <w:t xml:space="preserve">Anita Sušac dolazi u 16,38 </w:t>
      </w:r>
    </w:p>
    <w:p w14:paraId="308542C7" w14:textId="77777777" w:rsidR="00497DE9" w:rsidRDefault="00497DE9" w:rsidP="00497DE9">
      <w:pPr>
        <w:jc w:val="both"/>
        <w:rPr>
          <w:rFonts w:cs="Times New Roman"/>
          <w:szCs w:val="24"/>
        </w:rPr>
      </w:pPr>
      <w:r>
        <w:rPr>
          <w:rFonts w:cs="Times New Roman"/>
          <w:szCs w:val="24"/>
        </w:rPr>
        <w:t>Kristina Borić dolazi u 18,05</w:t>
      </w:r>
    </w:p>
    <w:p w14:paraId="035FAAA2" w14:textId="77777777" w:rsidR="00497DE9" w:rsidRDefault="00497DE9" w:rsidP="00497DE9">
      <w:pPr>
        <w:jc w:val="both"/>
        <w:rPr>
          <w:rFonts w:cs="Times New Roman"/>
          <w:szCs w:val="24"/>
        </w:rPr>
      </w:pPr>
      <w:r>
        <w:rPr>
          <w:rFonts w:cs="Times New Roman"/>
          <w:szCs w:val="24"/>
        </w:rPr>
        <w:t>ODSUTNI  VIJEĆNICI:</w:t>
      </w:r>
    </w:p>
    <w:p w14:paraId="0821B045" w14:textId="77777777" w:rsidR="00497DE9" w:rsidRDefault="00497DE9" w:rsidP="00497DE9">
      <w:pPr>
        <w:jc w:val="both"/>
        <w:rPr>
          <w:rFonts w:cs="Times New Roman"/>
          <w:szCs w:val="24"/>
        </w:rPr>
      </w:pPr>
      <w:r>
        <w:rPr>
          <w:rFonts w:cs="Times New Roman"/>
          <w:szCs w:val="24"/>
        </w:rPr>
        <w:t>Božidar Balenović</w:t>
      </w:r>
    </w:p>
    <w:p w14:paraId="0F73E903" w14:textId="77777777" w:rsidR="00497DE9" w:rsidRDefault="00497DE9" w:rsidP="00497DE9">
      <w:pPr>
        <w:jc w:val="both"/>
        <w:rPr>
          <w:rFonts w:cs="Times New Roman"/>
          <w:szCs w:val="24"/>
        </w:rPr>
      </w:pPr>
    </w:p>
    <w:p w14:paraId="6CBED66E" w14:textId="77777777" w:rsidR="00497DE9" w:rsidRDefault="00497DE9" w:rsidP="00497DE9">
      <w:pPr>
        <w:jc w:val="both"/>
        <w:rPr>
          <w:rFonts w:cs="Times New Roman"/>
          <w:szCs w:val="24"/>
        </w:rPr>
      </w:pPr>
      <w:r>
        <w:rPr>
          <w:rFonts w:cs="Times New Roman"/>
          <w:szCs w:val="24"/>
        </w:rPr>
        <w:t>OSTALI PRISUTNI:</w:t>
      </w:r>
    </w:p>
    <w:p w14:paraId="70351898" w14:textId="77777777" w:rsidR="00497DE9" w:rsidRDefault="00497DE9" w:rsidP="00497DE9">
      <w:pPr>
        <w:jc w:val="both"/>
        <w:rPr>
          <w:rFonts w:cs="Times New Roman"/>
          <w:szCs w:val="24"/>
        </w:rPr>
      </w:pPr>
      <w:r>
        <w:rPr>
          <w:rFonts w:cs="Times New Roman"/>
          <w:szCs w:val="24"/>
        </w:rPr>
        <w:t>Načelnik Općine Kloštar Ivanić – Željko Filipović</w:t>
      </w:r>
    </w:p>
    <w:p w14:paraId="3FFD68F1" w14:textId="77777777" w:rsidR="00497DE9" w:rsidRDefault="00497DE9" w:rsidP="00497DE9">
      <w:pPr>
        <w:jc w:val="both"/>
        <w:rPr>
          <w:rFonts w:cs="Times New Roman"/>
          <w:szCs w:val="24"/>
        </w:rPr>
      </w:pPr>
      <w:r>
        <w:rPr>
          <w:rFonts w:cs="Times New Roman"/>
          <w:szCs w:val="24"/>
        </w:rPr>
        <w:t>Sanela Đura, pročelnica Jedinstvenog Upravnog odjela OKI</w:t>
      </w:r>
    </w:p>
    <w:p w14:paraId="77AFCAC7" w14:textId="77777777" w:rsidR="00497DE9" w:rsidRDefault="00497DE9" w:rsidP="00497DE9">
      <w:pPr>
        <w:jc w:val="both"/>
        <w:rPr>
          <w:rFonts w:cs="Times New Roman"/>
          <w:szCs w:val="24"/>
        </w:rPr>
      </w:pPr>
      <w:r>
        <w:rPr>
          <w:rFonts w:cs="Times New Roman"/>
          <w:szCs w:val="24"/>
        </w:rPr>
        <w:t xml:space="preserve">Mateja </w:t>
      </w:r>
      <w:proofErr w:type="spellStart"/>
      <w:r>
        <w:rPr>
          <w:rFonts w:cs="Times New Roman"/>
          <w:szCs w:val="24"/>
        </w:rPr>
        <w:t>Šviglin</w:t>
      </w:r>
      <w:proofErr w:type="spellEnd"/>
      <w:r>
        <w:rPr>
          <w:rFonts w:cs="Times New Roman"/>
          <w:szCs w:val="24"/>
        </w:rPr>
        <w:t xml:space="preserve">, pravni referent </w:t>
      </w:r>
    </w:p>
    <w:p w14:paraId="2E031D58" w14:textId="77777777" w:rsidR="00497DE9" w:rsidRDefault="00497DE9" w:rsidP="00497DE9">
      <w:pPr>
        <w:jc w:val="both"/>
        <w:rPr>
          <w:rFonts w:cs="Times New Roman"/>
          <w:szCs w:val="24"/>
        </w:rPr>
      </w:pPr>
      <w:r>
        <w:rPr>
          <w:rFonts w:cs="Times New Roman"/>
          <w:szCs w:val="24"/>
        </w:rPr>
        <w:t xml:space="preserve">Vesna </w:t>
      </w:r>
      <w:proofErr w:type="spellStart"/>
      <w:r>
        <w:rPr>
          <w:rFonts w:cs="Times New Roman"/>
          <w:szCs w:val="24"/>
        </w:rPr>
        <w:t>Gregčević</w:t>
      </w:r>
      <w:proofErr w:type="spellEnd"/>
      <w:r>
        <w:rPr>
          <w:rFonts w:cs="Times New Roman"/>
          <w:szCs w:val="24"/>
        </w:rPr>
        <w:t>, predstavnica Obiteljskog radija Ivanić d.o.o.</w:t>
      </w:r>
    </w:p>
    <w:p w14:paraId="488985EB" w14:textId="77777777" w:rsidR="00497DE9" w:rsidRDefault="00497DE9" w:rsidP="00497DE9">
      <w:pPr>
        <w:jc w:val="both"/>
        <w:rPr>
          <w:rFonts w:cs="Times New Roman"/>
          <w:szCs w:val="24"/>
        </w:rPr>
      </w:pPr>
      <w:r>
        <w:rPr>
          <w:rFonts w:cs="Times New Roman"/>
          <w:szCs w:val="24"/>
        </w:rPr>
        <w:t xml:space="preserve">Snimatelj Obiteljskog Radio Ivanića- Zvonimir </w:t>
      </w:r>
      <w:proofErr w:type="spellStart"/>
      <w:r>
        <w:rPr>
          <w:rFonts w:cs="Times New Roman"/>
          <w:szCs w:val="24"/>
        </w:rPr>
        <w:t>Gaiger</w:t>
      </w:r>
      <w:proofErr w:type="spellEnd"/>
      <w:r>
        <w:rPr>
          <w:rFonts w:cs="Times New Roman"/>
          <w:szCs w:val="24"/>
        </w:rPr>
        <w:t xml:space="preserve"> </w:t>
      </w:r>
    </w:p>
    <w:p w14:paraId="5EE3771D" w14:textId="77777777" w:rsidR="002D3498" w:rsidRPr="00F15492" w:rsidRDefault="00497DE9" w:rsidP="00497DE9">
      <w:pPr>
        <w:ind w:right="-468"/>
        <w:rPr>
          <w:rStyle w:val="Naglaeno"/>
          <w:rFonts w:cs="Times New Roman"/>
          <w:b w:val="0"/>
          <w:szCs w:val="24"/>
        </w:rPr>
      </w:pPr>
      <w:r w:rsidRPr="00F15492">
        <w:rPr>
          <w:rStyle w:val="Naglaeno"/>
          <w:rFonts w:cs="Times New Roman"/>
          <w:b w:val="0"/>
          <w:szCs w:val="24"/>
        </w:rPr>
        <w:t>Ravnat</w:t>
      </w:r>
      <w:r w:rsidR="002D3498" w:rsidRPr="00F15492">
        <w:rPr>
          <w:rStyle w:val="Naglaeno"/>
          <w:rFonts w:cs="Times New Roman"/>
          <w:b w:val="0"/>
          <w:szCs w:val="24"/>
        </w:rPr>
        <w:t>eljica Dječjeg vrtića Proljeće, Grozdana Jakovljević,</w:t>
      </w:r>
    </w:p>
    <w:p w14:paraId="575D7F35" w14:textId="77777777" w:rsidR="00497DE9" w:rsidRPr="00F15492" w:rsidRDefault="002D3498" w:rsidP="00497DE9">
      <w:pPr>
        <w:ind w:right="-468"/>
        <w:rPr>
          <w:rStyle w:val="Naglaeno"/>
          <w:rFonts w:cs="Times New Roman"/>
          <w:b w:val="0"/>
          <w:szCs w:val="24"/>
        </w:rPr>
      </w:pPr>
      <w:r w:rsidRPr="00F15492">
        <w:rPr>
          <w:rStyle w:val="Naglaeno"/>
          <w:rFonts w:cs="Times New Roman"/>
          <w:b w:val="0"/>
          <w:szCs w:val="24"/>
        </w:rPr>
        <w:t xml:space="preserve">Predstavnica Ivakop d.o.o. Ivanić Grad, Gordana </w:t>
      </w:r>
      <w:proofErr w:type="spellStart"/>
      <w:r w:rsidRPr="00F15492">
        <w:rPr>
          <w:rStyle w:val="Naglaeno"/>
          <w:rFonts w:cs="Times New Roman"/>
          <w:b w:val="0"/>
          <w:szCs w:val="24"/>
        </w:rPr>
        <w:t>Tovernić</w:t>
      </w:r>
      <w:proofErr w:type="spellEnd"/>
      <w:r w:rsidRPr="00F15492">
        <w:rPr>
          <w:rStyle w:val="Naglaeno"/>
          <w:rFonts w:cs="Times New Roman"/>
          <w:b w:val="0"/>
          <w:szCs w:val="24"/>
        </w:rPr>
        <w:t xml:space="preserve">  </w:t>
      </w:r>
    </w:p>
    <w:p w14:paraId="38E5EEC5" w14:textId="77777777" w:rsidR="00497DE9" w:rsidRPr="00F15492" w:rsidRDefault="00497DE9" w:rsidP="00497DE9">
      <w:pPr>
        <w:ind w:right="-468"/>
        <w:rPr>
          <w:rStyle w:val="Naglaeno"/>
          <w:rFonts w:cs="Times New Roman"/>
          <w:szCs w:val="24"/>
        </w:rPr>
      </w:pPr>
      <w:r w:rsidRPr="00F15492">
        <w:rPr>
          <w:rStyle w:val="Naglaeno"/>
          <w:rFonts w:cs="Times New Roman"/>
          <w:szCs w:val="24"/>
        </w:rPr>
        <w:t xml:space="preserve">Miljenko Majdek </w:t>
      </w:r>
    </w:p>
    <w:p w14:paraId="6805BF39" w14:textId="77777777" w:rsidR="00497DE9" w:rsidRPr="00F15492" w:rsidRDefault="00497DE9" w:rsidP="00497DE9">
      <w:pPr>
        <w:ind w:right="-468"/>
        <w:rPr>
          <w:rStyle w:val="Naglaeno"/>
          <w:rFonts w:cs="Times New Roman"/>
          <w:b w:val="0"/>
          <w:szCs w:val="24"/>
        </w:rPr>
      </w:pPr>
      <w:r w:rsidRPr="00F15492">
        <w:rPr>
          <w:rStyle w:val="Naglaeno"/>
          <w:rFonts w:cs="Times New Roman"/>
          <w:szCs w:val="24"/>
        </w:rPr>
        <w:t>Sukladno članku 106. Poslovnika Općinskog vijeća Općine Kloštar Ivanić prije utvrđivanja dnevnog reda izvršiti</w:t>
      </w:r>
      <w:r w:rsidR="002D3498" w:rsidRPr="00F15492">
        <w:rPr>
          <w:rStyle w:val="Naglaeno"/>
          <w:rFonts w:cs="Times New Roman"/>
          <w:szCs w:val="24"/>
        </w:rPr>
        <w:t xml:space="preserve"> će se usvajanje zapisnika sa 12</w:t>
      </w:r>
      <w:r w:rsidRPr="00F15492">
        <w:rPr>
          <w:rStyle w:val="Naglaeno"/>
          <w:rFonts w:cs="Times New Roman"/>
          <w:szCs w:val="24"/>
        </w:rPr>
        <w:t>. sjednice Općinskog vijeća.</w:t>
      </w:r>
    </w:p>
    <w:p w14:paraId="3F85EEBC" w14:textId="77777777" w:rsidR="00497DE9" w:rsidRPr="00F15492" w:rsidRDefault="00497DE9" w:rsidP="00497DE9">
      <w:pPr>
        <w:ind w:right="-468"/>
        <w:jc w:val="both"/>
        <w:rPr>
          <w:rStyle w:val="Naglaeno"/>
          <w:rFonts w:cs="Times New Roman"/>
          <w:szCs w:val="24"/>
        </w:rPr>
      </w:pPr>
      <w:r w:rsidRPr="00F15492">
        <w:rPr>
          <w:rStyle w:val="Naglaeno"/>
          <w:rFonts w:cs="Times New Roman"/>
          <w:szCs w:val="24"/>
        </w:rPr>
        <w:t xml:space="preserve">Otvara se rasprava. </w:t>
      </w:r>
    </w:p>
    <w:p w14:paraId="102473E6" w14:textId="77777777" w:rsidR="00497DE9" w:rsidRPr="00F15492" w:rsidRDefault="00497DE9" w:rsidP="002D3498">
      <w:pPr>
        <w:ind w:right="-468"/>
        <w:jc w:val="both"/>
        <w:rPr>
          <w:rFonts w:eastAsia="Calibri" w:cs="Times New Roman"/>
          <w:szCs w:val="24"/>
        </w:rPr>
      </w:pPr>
      <w:r w:rsidRPr="00F15492">
        <w:rPr>
          <w:rStyle w:val="Naglaeno"/>
          <w:rFonts w:cs="Times New Roman"/>
          <w:b w:val="0"/>
          <w:szCs w:val="24"/>
        </w:rPr>
        <w:t>Mislav Lukša: Postavio sam vijećnič</w:t>
      </w:r>
      <w:r w:rsidR="002D3498" w:rsidRPr="00F15492">
        <w:rPr>
          <w:rStyle w:val="Naglaeno"/>
          <w:rFonts w:cs="Times New Roman"/>
          <w:b w:val="0"/>
          <w:szCs w:val="24"/>
        </w:rPr>
        <w:t>ko pitanje na prošloj sjednici na koje sam tražio pismeni odgovor.</w:t>
      </w:r>
      <w:r w:rsidRPr="00F15492">
        <w:rPr>
          <w:rFonts w:eastAsia="Calibri" w:cs="Times New Roman"/>
          <w:szCs w:val="24"/>
        </w:rPr>
        <w:t xml:space="preserve"> </w:t>
      </w:r>
    </w:p>
    <w:p w14:paraId="617EEA9C" w14:textId="77777777" w:rsidR="00497DE9" w:rsidRPr="00F15492" w:rsidRDefault="00497DE9" w:rsidP="00497DE9">
      <w:pPr>
        <w:rPr>
          <w:rFonts w:eastAsia="Calibri" w:cs="Times New Roman"/>
          <w:szCs w:val="24"/>
        </w:rPr>
      </w:pPr>
      <w:r w:rsidRPr="00F15492">
        <w:rPr>
          <w:rFonts w:eastAsia="Calibri" w:cs="Times New Roman"/>
          <w:szCs w:val="24"/>
        </w:rPr>
        <w:t>Molio sam  odgovor načelnika u pismenom obliku</w:t>
      </w:r>
      <w:r w:rsidR="002D3498" w:rsidRPr="00F15492">
        <w:rPr>
          <w:rFonts w:eastAsia="Calibri" w:cs="Times New Roman"/>
          <w:szCs w:val="24"/>
        </w:rPr>
        <w:t xml:space="preserve"> potpisan i </w:t>
      </w:r>
      <w:proofErr w:type="spellStart"/>
      <w:r w:rsidR="002D3498" w:rsidRPr="00F15492">
        <w:rPr>
          <w:rFonts w:eastAsia="Calibri" w:cs="Times New Roman"/>
          <w:szCs w:val="24"/>
        </w:rPr>
        <w:t>pečatiran</w:t>
      </w:r>
      <w:proofErr w:type="spellEnd"/>
      <w:r w:rsidR="002D3498" w:rsidRPr="00F15492">
        <w:rPr>
          <w:rFonts w:eastAsia="Calibri" w:cs="Times New Roman"/>
          <w:szCs w:val="24"/>
        </w:rPr>
        <w:t>.</w:t>
      </w:r>
    </w:p>
    <w:p w14:paraId="5CFB5B61" w14:textId="77777777" w:rsidR="00C46AFC" w:rsidRPr="00F15492" w:rsidRDefault="00C46AFC" w:rsidP="00497DE9">
      <w:pPr>
        <w:rPr>
          <w:rFonts w:eastAsia="Calibri" w:cs="Times New Roman"/>
          <w:szCs w:val="24"/>
        </w:rPr>
      </w:pPr>
      <w:r w:rsidRPr="00F15492">
        <w:rPr>
          <w:rFonts w:eastAsia="Calibri" w:cs="Times New Roman"/>
          <w:szCs w:val="24"/>
        </w:rPr>
        <w:t xml:space="preserve">Nisam dobio traženo. Molim da odgovori budu uredni i korektni te potpisani i </w:t>
      </w:r>
      <w:proofErr w:type="spellStart"/>
      <w:r w:rsidRPr="00F15492">
        <w:rPr>
          <w:rFonts w:eastAsia="Calibri" w:cs="Times New Roman"/>
          <w:szCs w:val="24"/>
        </w:rPr>
        <w:t>pečatirani</w:t>
      </w:r>
      <w:proofErr w:type="spellEnd"/>
      <w:r w:rsidRPr="00F15492">
        <w:rPr>
          <w:rFonts w:eastAsia="Calibri" w:cs="Times New Roman"/>
          <w:szCs w:val="24"/>
        </w:rPr>
        <w:t xml:space="preserve">. </w:t>
      </w:r>
    </w:p>
    <w:p w14:paraId="31ED89FB" w14:textId="77777777" w:rsidR="00497DE9" w:rsidRPr="00F15492" w:rsidRDefault="00497DE9" w:rsidP="00497DE9">
      <w:pPr>
        <w:rPr>
          <w:rFonts w:eastAsia="Calibri" w:cs="Times New Roman"/>
          <w:szCs w:val="24"/>
        </w:rPr>
      </w:pPr>
    </w:p>
    <w:p w14:paraId="00D331B0" w14:textId="77777777" w:rsidR="00497DE9" w:rsidRPr="00F15492" w:rsidRDefault="00497DE9" w:rsidP="00497DE9">
      <w:pPr>
        <w:ind w:right="-468"/>
        <w:jc w:val="both"/>
        <w:rPr>
          <w:rStyle w:val="Naglaeno"/>
          <w:rFonts w:cs="Times New Roman"/>
          <w:b w:val="0"/>
          <w:szCs w:val="24"/>
        </w:rPr>
      </w:pPr>
    </w:p>
    <w:p w14:paraId="4125D5B3" w14:textId="77777777" w:rsidR="00497DE9" w:rsidRPr="00F15492" w:rsidRDefault="00497DE9" w:rsidP="00497DE9">
      <w:pPr>
        <w:ind w:right="-468"/>
        <w:jc w:val="both"/>
        <w:rPr>
          <w:rStyle w:val="Naglaeno"/>
          <w:rFonts w:cs="Times New Roman"/>
          <w:szCs w:val="24"/>
        </w:rPr>
      </w:pPr>
      <w:r w:rsidRPr="00F15492">
        <w:rPr>
          <w:rStyle w:val="Naglaeno"/>
          <w:rFonts w:cs="Times New Roman"/>
          <w:szCs w:val="24"/>
        </w:rPr>
        <w:t>Zatvara se rasprava i daje se na gla</w:t>
      </w:r>
      <w:r w:rsidR="00C46AFC" w:rsidRPr="00F15492">
        <w:rPr>
          <w:rStyle w:val="Naglaeno"/>
          <w:rFonts w:cs="Times New Roman"/>
          <w:szCs w:val="24"/>
        </w:rPr>
        <w:t>sanje, usvajanje zapisnika sa 12</w:t>
      </w:r>
      <w:r w:rsidRPr="00F15492">
        <w:rPr>
          <w:rStyle w:val="Naglaeno"/>
          <w:rFonts w:cs="Times New Roman"/>
          <w:szCs w:val="24"/>
        </w:rPr>
        <w:t xml:space="preserve">. </w:t>
      </w:r>
      <w:proofErr w:type="spellStart"/>
      <w:r w:rsidRPr="00F15492">
        <w:rPr>
          <w:rStyle w:val="Naglaeno"/>
          <w:rFonts w:cs="Times New Roman"/>
          <w:szCs w:val="24"/>
        </w:rPr>
        <w:t>sj</w:t>
      </w:r>
      <w:proofErr w:type="spellEnd"/>
      <w:r w:rsidRPr="00F15492">
        <w:rPr>
          <w:rStyle w:val="Naglaeno"/>
          <w:rFonts w:cs="Times New Roman"/>
          <w:szCs w:val="24"/>
        </w:rPr>
        <w:t xml:space="preserve">. </w:t>
      </w:r>
    </w:p>
    <w:p w14:paraId="638406AC" w14:textId="77777777" w:rsidR="00497DE9" w:rsidRPr="00F15492" w:rsidRDefault="00497DE9" w:rsidP="00497DE9">
      <w:pPr>
        <w:jc w:val="both"/>
        <w:rPr>
          <w:rFonts w:eastAsia="Calibri" w:cs="Times New Roman"/>
          <w:szCs w:val="24"/>
        </w:rPr>
      </w:pPr>
      <w:r w:rsidRPr="00F15492">
        <w:rPr>
          <w:rFonts w:eastAsia="Calibri" w:cs="Times New Roman"/>
          <w:bCs/>
          <w:szCs w:val="24"/>
        </w:rPr>
        <w:t>Konstatira se da je u vijećnici prisut</w:t>
      </w:r>
      <w:r w:rsidR="00C46AFC" w:rsidRPr="00F15492">
        <w:rPr>
          <w:rFonts w:eastAsia="Calibri" w:cs="Times New Roman"/>
          <w:bCs/>
          <w:szCs w:val="24"/>
        </w:rPr>
        <w:t>no 9</w:t>
      </w:r>
      <w:r w:rsidRPr="00F15492">
        <w:rPr>
          <w:rFonts w:eastAsia="Calibri" w:cs="Times New Roman"/>
          <w:bCs/>
          <w:szCs w:val="24"/>
        </w:rPr>
        <w:t xml:space="preserve"> vijećnika. </w:t>
      </w:r>
    </w:p>
    <w:p w14:paraId="5B00E733" w14:textId="77777777" w:rsidR="00497DE9" w:rsidRPr="00F15492" w:rsidRDefault="00497DE9" w:rsidP="00497DE9">
      <w:pPr>
        <w:jc w:val="both"/>
        <w:rPr>
          <w:rFonts w:eastAsia="Calibri" w:cs="Times New Roman"/>
          <w:bCs/>
          <w:szCs w:val="24"/>
        </w:rPr>
      </w:pPr>
      <w:r w:rsidRPr="00F15492">
        <w:rPr>
          <w:rFonts w:eastAsia="Calibri" w:cs="Times New Roman"/>
          <w:bCs/>
          <w:szCs w:val="24"/>
        </w:rPr>
        <w:t>Jedn</w:t>
      </w:r>
      <w:r w:rsidR="00C46AFC" w:rsidRPr="00F15492">
        <w:rPr>
          <w:rFonts w:eastAsia="Calibri" w:cs="Times New Roman"/>
          <w:bCs/>
          <w:szCs w:val="24"/>
        </w:rPr>
        <w:t>oglasno se usvaja zapisnik sa 12 sjednice vijeća održane dana 23.02</w:t>
      </w:r>
      <w:r w:rsidRPr="00F15492">
        <w:rPr>
          <w:rFonts w:eastAsia="Calibri" w:cs="Times New Roman"/>
          <w:bCs/>
          <w:szCs w:val="24"/>
        </w:rPr>
        <w:t xml:space="preserve">.2023.god. </w:t>
      </w:r>
    </w:p>
    <w:p w14:paraId="4CB26CE3" w14:textId="77777777" w:rsidR="00497DE9" w:rsidRPr="00F15492" w:rsidRDefault="00497DE9" w:rsidP="00497DE9">
      <w:pPr>
        <w:ind w:right="-468"/>
        <w:jc w:val="both"/>
        <w:rPr>
          <w:rFonts w:eastAsia="Calibri" w:cs="Times New Roman"/>
          <w:b/>
          <w:bCs/>
          <w:szCs w:val="24"/>
        </w:rPr>
      </w:pPr>
    </w:p>
    <w:p w14:paraId="740826BD" w14:textId="77777777" w:rsidR="00497DE9" w:rsidRPr="00F15492" w:rsidRDefault="00497DE9" w:rsidP="00497DE9">
      <w:pPr>
        <w:ind w:left="360" w:right="-468"/>
        <w:jc w:val="both"/>
        <w:rPr>
          <w:rFonts w:eastAsia="Calibri" w:cs="Times New Roman"/>
          <w:bCs/>
          <w:szCs w:val="24"/>
        </w:rPr>
      </w:pPr>
    </w:p>
    <w:p w14:paraId="77C31E89" w14:textId="77777777" w:rsidR="00497DE9" w:rsidRPr="00F15492" w:rsidRDefault="00497DE9" w:rsidP="00497DE9">
      <w:pPr>
        <w:jc w:val="both"/>
        <w:rPr>
          <w:rStyle w:val="Naglaeno"/>
          <w:rFonts w:cs="Times New Roman"/>
          <w:szCs w:val="24"/>
        </w:rPr>
      </w:pPr>
      <w:r w:rsidRPr="00F15492">
        <w:rPr>
          <w:rStyle w:val="Naglaeno"/>
          <w:rFonts w:cs="Times New Roman"/>
          <w:szCs w:val="24"/>
        </w:rPr>
        <w:t xml:space="preserve">                                                          D n e v n i  r e d : </w:t>
      </w:r>
    </w:p>
    <w:p w14:paraId="137773F8" w14:textId="77777777" w:rsidR="00497DE9" w:rsidRPr="00F15492" w:rsidRDefault="00497DE9" w:rsidP="00497DE9">
      <w:pPr>
        <w:pStyle w:val="Odlomakpopisa"/>
        <w:numPr>
          <w:ilvl w:val="0"/>
          <w:numId w:val="1"/>
        </w:numPr>
        <w:ind w:right="-426"/>
        <w:rPr>
          <w:sz w:val="24"/>
          <w:szCs w:val="24"/>
        </w:rPr>
      </w:pPr>
      <w:proofErr w:type="spellStart"/>
      <w:r w:rsidRPr="00F15492">
        <w:rPr>
          <w:sz w:val="24"/>
          <w:szCs w:val="24"/>
        </w:rPr>
        <w:t>Aktualni</w:t>
      </w:r>
      <w:proofErr w:type="spellEnd"/>
      <w:r w:rsidRPr="00F15492">
        <w:rPr>
          <w:sz w:val="24"/>
          <w:szCs w:val="24"/>
        </w:rPr>
        <w:t xml:space="preserve"> sat</w:t>
      </w:r>
    </w:p>
    <w:p w14:paraId="68A8B0DB" w14:textId="77777777" w:rsidR="00497DE9" w:rsidRPr="00F15492" w:rsidRDefault="00497DE9" w:rsidP="00497DE9">
      <w:pPr>
        <w:pStyle w:val="Odlomakpopisa"/>
        <w:numPr>
          <w:ilvl w:val="0"/>
          <w:numId w:val="1"/>
        </w:numPr>
        <w:tabs>
          <w:tab w:val="left" w:pos="390"/>
        </w:tabs>
        <w:ind w:right="-426"/>
        <w:jc w:val="both"/>
        <w:rPr>
          <w:sz w:val="24"/>
          <w:szCs w:val="24"/>
        </w:rPr>
      </w:pPr>
      <w:proofErr w:type="spellStart"/>
      <w:r w:rsidRPr="00F15492">
        <w:rPr>
          <w:sz w:val="24"/>
          <w:szCs w:val="24"/>
        </w:rPr>
        <w:t>Rasprava</w:t>
      </w:r>
      <w:proofErr w:type="spellEnd"/>
      <w:r w:rsidRPr="00F15492">
        <w:rPr>
          <w:sz w:val="24"/>
          <w:szCs w:val="24"/>
        </w:rPr>
        <w:t xml:space="preserve"> o </w:t>
      </w:r>
      <w:proofErr w:type="spellStart"/>
      <w:r w:rsidRPr="00F15492">
        <w:rPr>
          <w:sz w:val="24"/>
          <w:szCs w:val="24"/>
        </w:rPr>
        <w:t>Izvješću</w:t>
      </w:r>
      <w:proofErr w:type="spellEnd"/>
      <w:r w:rsidRPr="00F15492">
        <w:rPr>
          <w:sz w:val="24"/>
          <w:szCs w:val="24"/>
        </w:rPr>
        <w:t xml:space="preserve"> o </w:t>
      </w:r>
      <w:proofErr w:type="spellStart"/>
      <w:r w:rsidRPr="00F15492">
        <w:rPr>
          <w:sz w:val="24"/>
          <w:szCs w:val="24"/>
        </w:rPr>
        <w:t>radu</w:t>
      </w:r>
      <w:proofErr w:type="spellEnd"/>
      <w:r w:rsidRPr="00F15492">
        <w:rPr>
          <w:sz w:val="24"/>
          <w:szCs w:val="24"/>
        </w:rPr>
        <w:t xml:space="preserve"> </w:t>
      </w:r>
      <w:proofErr w:type="spellStart"/>
      <w:r w:rsidRPr="00F15492">
        <w:rPr>
          <w:sz w:val="24"/>
          <w:szCs w:val="24"/>
        </w:rPr>
        <w:t>davatelja</w:t>
      </w:r>
      <w:proofErr w:type="spellEnd"/>
      <w:r w:rsidRPr="00F15492">
        <w:rPr>
          <w:sz w:val="24"/>
          <w:szCs w:val="24"/>
        </w:rPr>
        <w:t xml:space="preserve"> </w:t>
      </w:r>
      <w:proofErr w:type="spellStart"/>
      <w:r w:rsidRPr="00F15492">
        <w:rPr>
          <w:sz w:val="24"/>
          <w:szCs w:val="24"/>
        </w:rPr>
        <w:t>usluge</w:t>
      </w:r>
      <w:proofErr w:type="spellEnd"/>
      <w:r w:rsidRPr="00F15492">
        <w:rPr>
          <w:sz w:val="24"/>
          <w:szCs w:val="24"/>
        </w:rPr>
        <w:t xml:space="preserve"> – Ivakop d.o.o. Ivanić-Grad </w:t>
      </w:r>
      <w:proofErr w:type="spellStart"/>
      <w:r w:rsidRPr="00F15492">
        <w:rPr>
          <w:sz w:val="24"/>
          <w:szCs w:val="24"/>
        </w:rPr>
        <w:t>i</w:t>
      </w:r>
      <w:proofErr w:type="spellEnd"/>
      <w:r w:rsidRPr="00F15492">
        <w:rPr>
          <w:sz w:val="24"/>
          <w:szCs w:val="24"/>
        </w:rPr>
        <w:t xml:space="preserve"> </w:t>
      </w:r>
      <w:proofErr w:type="spellStart"/>
      <w:r w:rsidRPr="00F15492">
        <w:rPr>
          <w:sz w:val="24"/>
          <w:szCs w:val="24"/>
        </w:rPr>
        <w:t>donošenje</w:t>
      </w:r>
      <w:proofErr w:type="spellEnd"/>
      <w:r w:rsidRPr="00F15492">
        <w:rPr>
          <w:sz w:val="24"/>
          <w:szCs w:val="24"/>
        </w:rPr>
        <w:t xml:space="preserve"> </w:t>
      </w:r>
      <w:proofErr w:type="spellStart"/>
      <w:r w:rsidRPr="00F15492">
        <w:rPr>
          <w:sz w:val="24"/>
          <w:szCs w:val="24"/>
        </w:rPr>
        <w:t>Zaključka</w:t>
      </w:r>
      <w:proofErr w:type="spellEnd"/>
      <w:r w:rsidRPr="00F15492">
        <w:rPr>
          <w:sz w:val="24"/>
          <w:szCs w:val="24"/>
        </w:rPr>
        <w:t>,</w:t>
      </w:r>
    </w:p>
    <w:p w14:paraId="2A95B181" w14:textId="77777777" w:rsidR="00497DE9" w:rsidRPr="00F15492" w:rsidRDefault="00497DE9" w:rsidP="00497DE9">
      <w:pPr>
        <w:pStyle w:val="Odlomakpopisa"/>
        <w:tabs>
          <w:tab w:val="left" w:pos="390"/>
        </w:tabs>
        <w:ind w:left="294" w:right="-426"/>
        <w:jc w:val="both"/>
        <w:rPr>
          <w:sz w:val="24"/>
          <w:szCs w:val="24"/>
        </w:rPr>
      </w:pPr>
      <w:proofErr w:type="spellStart"/>
      <w:r w:rsidRPr="00F15492">
        <w:rPr>
          <w:sz w:val="24"/>
          <w:szCs w:val="24"/>
        </w:rPr>
        <w:t>Izvjestitelj</w:t>
      </w:r>
      <w:proofErr w:type="spellEnd"/>
      <w:r w:rsidRPr="00F15492">
        <w:rPr>
          <w:sz w:val="24"/>
          <w:szCs w:val="24"/>
        </w:rPr>
        <w:t xml:space="preserve">: </w:t>
      </w:r>
      <w:proofErr w:type="spellStart"/>
      <w:r w:rsidRPr="00F15492">
        <w:rPr>
          <w:sz w:val="24"/>
          <w:szCs w:val="24"/>
        </w:rPr>
        <w:t>direktorica</w:t>
      </w:r>
      <w:proofErr w:type="spellEnd"/>
      <w:r w:rsidRPr="00F15492">
        <w:rPr>
          <w:sz w:val="24"/>
          <w:szCs w:val="24"/>
        </w:rPr>
        <w:t xml:space="preserve"> Sanja </w:t>
      </w:r>
      <w:proofErr w:type="spellStart"/>
      <w:r w:rsidRPr="00F15492">
        <w:rPr>
          <w:sz w:val="24"/>
          <w:szCs w:val="24"/>
        </w:rPr>
        <w:t>Radošević</w:t>
      </w:r>
      <w:proofErr w:type="spellEnd"/>
    </w:p>
    <w:p w14:paraId="4BC76393" w14:textId="77777777" w:rsidR="00497DE9" w:rsidRPr="00F15492" w:rsidRDefault="00497DE9" w:rsidP="00497DE9">
      <w:pPr>
        <w:pStyle w:val="Odlomakpopisa"/>
        <w:numPr>
          <w:ilvl w:val="0"/>
          <w:numId w:val="1"/>
        </w:numPr>
        <w:rPr>
          <w:rStyle w:val="Naglaeno"/>
          <w:b w:val="0"/>
          <w:sz w:val="24"/>
          <w:szCs w:val="24"/>
        </w:rPr>
      </w:pPr>
      <w:proofErr w:type="spellStart"/>
      <w:r w:rsidRPr="00F15492">
        <w:rPr>
          <w:rStyle w:val="Naglaeno"/>
          <w:b w:val="0"/>
          <w:sz w:val="24"/>
          <w:szCs w:val="24"/>
        </w:rPr>
        <w:t>Rasprava</w:t>
      </w:r>
      <w:proofErr w:type="spellEnd"/>
      <w:r w:rsidRPr="00F15492">
        <w:rPr>
          <w:rStyle w:val="Naglaeno"/>
          <w:b w:val="0"/>
          <w:sz w:val="24"/>
          <w:szCs w:val="24"/>
        </w:rPr>
        <w:t xml:space="preserve"> o </w:t>
      </w:r>
      <w:proofErr w:type="spellStart"/>
      <w:r w:rsidRPr="00F15492">
        <w:rPr>
          <w:rStyle w:val="Naglaeno"/>
          <w:b w:val="0"/>
          <w:sz w:val="24"/>
          <w:szCs w:val="24"/>
        </w:rPr>
        <w:t>Godišnjem</w:t>
      </w:r>
      <w:proofErr w:type="spellEnd"/>
      <w:r w:rsidRPr="00F15492">
        <w:rPr>
          <w:rStyle w:val="Naglaeno"/>
          <w:b w:val="0"/>
          <w:sz w:val="24"/>
          <w:szCs w:val="24"/>
        </w:rPr>
        <w:t xml:space="preserve"> </w:t>
      </w:r>
      <w:proofErr w:type="spellStart"/>
      <w:r w:rsidRPr="00F15492">
        <w:rPr>
          <w:rStyle w:val="Naglaeno"/>
          <w:b w:val="0"/>
          <w:sz w:val="24"/>
          <w:szCs w:val="24"/>
        </w:rPr>
        <w:t>obračunu</w:t>
      </w:r>
      <w:proofErr w:type="spellEnd"/>
      <w:r w:rsidRPr="00F15492">
        <w:rPr>
          <w:rStyle w:val="Naglaeno"/>
          <w:b w:val="0"/>
          <w:sz w:val="24"/>
          <w:szCs w:val="24"/>
        </w:rPr>
        <w:t xml:space="preserve"> </w:t>
      </w:r>
      <w:proofErr w:type="spellStart"/>
      <w:r w:rsidRPr="00F15492">
        <w:rPr>
          <w:rStyle w:val="Naglaeno"/>
          <w:b w:val="0"/>
          <w:sz w:val="24"/>
          <w:szCs w:val="24"/>
        </w:rPr>
        <w:t>financijskog</w:t>
      </w:r>
      <w:proofErr w:type="spellEnd"/>
      <w:r w:rsidRPr="00F15492">
        <w:rPr>
          <w:rStyle w:val="Naglaeno"/>
          <w:b w:val="0"/>
          <w:sz w:val="24"/>
          <w:szCs w:val="24"/>
        </w:rPr>
        <w:t xml:space="preserve"> plana </w:t>
      </w:r>
      <w:proofErr w:type="spellStart"/>
      <w:r w:rsidRPr="00F15492">
        <w:rPr>
          <w:rStyle w:val="Naglaeno"/>
          <w:b w:val="0"/>
          <w:sz w:val="24"/>
          <w:szCs w:val="24"/>
        </w:rPr>
        <w:t>Dječjeg</w:t>
      </w:r>
      <w:proofErr w:type="spellEnd"/>
      <w:r w:rsidRPr="00F15492">
        <w:rPr>
          <w:rStyle w:val="Naglaeno"/>
          <w:b w:val="0"/>
          <w:sz w:val="24"/>
          <w:szCs w:val="24"/>
        </w:rPr>
        <w:t xml:space="preserve"> </w:t>
      </w:r>
      <w:proofErr w:type="spellStart"/>
      <w:r w:rsidRPr="00F15492">
        <w:rPr>
          <w:rStyle w:val="Naglaeno"/>
          <w:b w:val="0"/>
          <w:sz w:val="24"/>
          <w:szCs w:val="24"/>
        </w:rPr>
        <w:t>vrtića</w:t>
      </w:r>
      <w:proofErr w:type="spellEnd"/>
      <w:r w:rsidRPr="00F15492">
        <w:rPr>
          <w:rStyle w:val="Naglaeno"/>
          <w:b w:val="0"/>
          <w:sz w:val="24"/>
          <w:szCs w:val="24"/>
        </w:rPr>
        <w:t xml:space="preserve"> </w:t>
      </w:r>
      <w:proofErr w:type="spellStart"/>
      <w:r w:rsidRPr="00F15492">
        <w:rPr>
          <w:rStyle w:val="Naglaeno"/>
          <w:b w:val="0"/>
          <w:sz w:val="24"/>
          <w:szCs w:val="24"/>
        </w:rPr>
        <w:t>Proljeće</w:t>
      </w:r>
      <w:proofErr w:type="spellEnd"/>
      <w:r w:rsidRPr="00F15492">
        <w:rPr>
          <w:rStyle w:val="Naglaeno"/>
          <w:b w:val="0"/>
          <w:sz w:val="24"/>
          <w:szCs w:val="24"/>
        </w:rPr>
        <w:t xml:space="preserve"> za 2022. </w:t>
      </w:r>
      <w:proofErr w:type="spellStart"/>
      <w:r w:rsidRPr="00F15492">
        <w:rPr>
          <w:rStyle w:val="Naglaeno"/>
          <w:b w:val="0"/>
          <w:sz w:val="24"/>
          <w:szCs w:val="24"/>
        </w:rPr>
        <w:t>godinu</w:t>
      </w:r>
      <w:proofErr w:type="spellEnd"/>
      <w:r w:rsidRPr="00F15492">
        <w:rPr>
          <w:rStyle w:val="Naglaeno"/>
          <w:b w:val="0"/>
          <w:sz w:val="24"/>
          <w:szCs w:val="24"/>
        </w:rPr>
        <w:t xml:space="preserve"> </w:t>
      </w:r>
      <w:proofErr w:type="spellStart"/>
      <w:r w:rsidRPr="00F15492">
        <w:rPr>
          <w:rStyle w:val="Naglaeno"/>
          <w:b w:val="0"/>
          <w:sz w:val="24"/>
          <w:szCs w:val="24"/>
        </w:rPr>
        <w:t>i</w:t>
      </w:r>
      <w:proofErr w:type="spellEnd"/>
      <w:r w:rsidRPr="00F15492">
        <w:rPr>
          <w:rStyle w:val="Naglaeno"/>
          <w:b w:val="0"/>
          <w:sz w:val="24"/>
          <w:szCs w:val="24"/>
        </w:rPr>
        <w:t xml:space="preserve"> </w:t>
      </w:r>
      <w:proofErr w:type="spellStart"/>
      <w:r w:rsidRPr="00F15492">
        <w:rPr>
          <w:rStyle w:val="Naglaeno"/>
          <w:b w:val="0"/>
          <w:sz w:val="24"/>
          <w:szCs w:val="24"/>
        </w:rPr>
        <w:t>donošenje</w:t>
      </w:r>
      <w:proofErr w:type="spellEnd"/>
      <w:r w:rsidRPr="00F15492">
        <w:rPr>
          <w:rStyle w:val="Naglaeno"/>
          <w:b w:val="0"/>
          <w:sz w:val="24"/>
          <w:szCs w:val="24"/>
        </w:rPr>
        <w:t xml:space="preserve"> </w:t>
      </w:r>
      <w:proofErr w:type="spellStart"/>
      <w:r w:rsidRPr="00F15492">
        <w:rPr>
          <w:rStyle w:val="Naglaeno"/>
          <w:b w:val="0"/>
          <w:sz w:val="24"/>
          <w:szCs w:val="24"/>
        </w:rPr>
        <w:t>Zaključka</w:t>
      </w:r>
      <w:proofErr w:type="spellEnd"/>
      <w:r w:rsidRPr="00F15492">
        <w:rPr>
          <w:rStyle w:val="Naglaeno"/>
          <w:b w:val="0"/>
          <w:sz w:val="24"/>
          <w:szCs w:val="24"/>
        </w:rPr>
        <w:t>,</w:t>
      </w:r>
    </w:p>
    <w:p w14:paraId="3B43E3B5" w14:textId="77777777" w:rsidR="00497DE9" w:rsidRPr="00F15492" w:rsidRDefault="00497DE9" w:rsidP="00497DE9">
      <w:pPr>
        <w:rPr>
          <w:rStyle w:val="Naglaeno"/>
          <w:rFonts w:cs="Times New Roman"/>
          <w:b w:val="0"/>
          <w:szCs w:val="24"/>
        </w:rPr>
      </w:pPr>
      <w:r w:rsidRPr="00F15492">
        <w:rPr>
          <w:rStyle w:val="Naglaeno"/>
          <w:rFonts w:cs="Times New Roman"/>
          <w:b w:val="0"/>
          <w:szCs w:val="24"/>
        </w:rPr>
        <w:t xml:space="preserve">     Izvjestitelj: ravnateljica DV</w:t>
      </w:r>
    </w:p>
    <w:p w14:paraId="36836069" w14:textId="77777777" w:rsidR="00497DE9" w:rsidRPr="00F15492" w:rsidRDefault="00497DE9" w:rsidP="00497DE9">
      <w:pPr>
        <w:numPr>
          <w:ilvl w:val="0"/>
          <w:numId w:val="1"/>
        </w:numPr>
        <w:ind w:right="-426"/>
        <w:rPr>
          <w:rFonts w:cs="Times New Roman"/>
          <w:szCs w:val="24"/>
        </w:rPr>
      </w:pPr>
      <w:r w:rsidRPr="00F15492">
        <w:rPr>
          <w:rFonts w:cs="Times New Roman"/>
          <w:bCs/>
          <w:szCs w:val="24"/>
        </w:rPr>
        <w:t>Rasprava i usvajanje Godišnjeg izvještaja o izvršenju Proračuna Općine Kloštar Ivanić za razdoblje od 01. siječnja do 31. prosinca 2022. godine,</w:t>
      </w:r>
    </w:p>
    <w:p w14:paraId="691664D3" w14:textId="77777777" w:rsidR="00497DE9" w:rsidRPr="00F15492" w:rsidRDefault="00497DE9" w:rsidP="00497DE9">
      <w:pPr>
        <w:ind w:right="-426"/>
        <w:rPr>
          <w:rFonts w:cs="Times New Roman"/>
          <w:bCs/>
          <w:szCs w:val="24"/>
        </w:rPr>
      </w:pPr>
      <w:r w:rsidRPr="00F15492">
        <w:rPr>
          <w:rFonts w:cs="Times New Roman"/>
          <w:bCs/>
          <w:szCs w:val="24"/>
        </w:rPr>
        <w:t xml:space="preserve">     Izvjestitelj: općinski načelnik  </w:t>
      </w:r>
    </w:p>
    <w:p w14:paraId="1B26D3D6" w14:textId="77777777" w:rsidR="00497DE9" w:rsidRPr="00F15492" w:rsidRDefault="00497DE9" w:rsidP="00497DE9">
      <w:pPr>
        <w:numPr>
          <w:ilvl w:val="0"/>
          <w:numId w:val="1"/>
        </w:numPr>
        <w:ind w:right="-426"/>
        <w:rPr>
          <w:rFonts w:cs="Times New Roman"/>
          <w:szCs w:val="24"/>
          <w:lang w:val="en-AU"/>
        </w:rPr>
      </w:pPr>
      <w:proofErr w:type="spellStart"/>
      <w:r w:rsidRPr="00F15492">
        <w:rPr>
          <w:rFonts w:cs="Times New Roman"/>
          <w:szCs w:val="24"/>
          <w:lang w:val="en-AU"/>
        </w:rPr>
        <w:t>Rasprava</w:t>
      </w:r>
      <w:proofErr w:type="spellEnd"/>
      <w:r w:rsidRPr="00F15492">
        <w:rPr>
          <w:rFonts w:cs="Times New Roman"/>
          <w:szCs w:val="24"/>
          <w:lang w:val="en-AU"/>
        </w:rPr>
        <w:t xml:space="preserve"> o </w:t>
      </w:r>
      <w:proofErr w:type="spellStart"/>
      <w:r w:rsidRPr="00F15492">
        <w:rPr>
          <w:rFonts w:cs="Times New Roman"/>
          <w:szCs w:val="24"/>
          <w:lang w:val="en-AU"/>
        </w:rPr>
        <w:t>prijedlogu</w:t>
      </w:r>
      <w:proofErr w:type="spellEnd"/>
      <w:r w:rsidRPr="00F15492">
        <w:rPr>
          <w:rFonts w:cs="Times New Roman"/>
          <w:szCs w:val="24"/>
          <w:lang w:val="en-AU"/>
        </w:rPr>
        <w:t xml:space="preserve"> </w:t>
      </w:r>
      <w:proofErr w:type="spellStart"/>
      <w:r w:rsidRPr="00F15492">
        <w:rPr>
          <w:rFonts w:cs="Times New Roman"/>
          <w:szCs w:val="24"/>
          <w:lang w:val="en-AU"/>
        </w:rPr>
        <w:t>i</w:t>
      </w:r>
      <w:proofErr w:type="spellEnd"/>
      <w:r w:rsidRPr="00F15492">
        <w:rPr>
          <w:rFonts w:cs="Times New Roman"/>
          <w:szCs w:val="24"/>
          <w:lang w:val="en-AU"/>
        </w:rPr>
        <w:t xml:space="preserve"> </w:t>
      </w:r>
      <w:proofErr w:type="spellStart"/>
      <w:r w:rsidRPr="00F15492">
        <w:rPr>
          <w:rFonts w:cs="Times New Roman"/>
          <w:szCs w:val="24"/>
          <w:lang w:val="en-AU"/>
        </w:rPr>
        <w:t>donošenje</w:t>
      </w:r>
      <w:proofErr w:type="spellEnd"/>
      <w:r w:rsidRPr="00F15492">
        <w:rPr>
          <w:rFonts w:cs="Times New Roman"/>
          <w:szCs w:val="24"/>
          <w:lang w:val="en-AU"/>
        </w:rPr>
        <w:t xml:space="preserve"> </w:t>
      </w:r>
      <w:proofErr w:type="spellStart"/>
      <w:r w:rsidRPr="00F15492">
        <w:rPr>
          <w:rFonts w:cs="Times New Roman"/>
          <w:szCs w:val="24"/>
          <w:lang w:val="en-AU"/>
        </w:rPr>
        <w:t>Odluke</w:t>
      </w:r>
      <w:proofErr w:type="spellEnd"/>
      <w:r w:rsidRPr="00F15492">
        <w:rPr>
          <w:rFonts w:cs="Times New Roman"/>
          <w:szCs w:val="24"/>
          <w:lang w:val="en-AU"/>
        </w:rPr>
        <w:t xml:space="preserve"> o </w:t>
      </w:r>
      <w:proofErr w:type="spellStart"/>
      <w:r w:rsidRPr="00F15492">
        <w:rPr>
          <w:rFonts w:cs="Times New Roman"/>
          <w:szCs w:val="24"/>
          <w:lang w:val="en-AU"/>
        </w:rPr>
        <w:t>raspodjeli</w:t>
      </w:r>
      <w:proofErr w:type="spellEnd"/>
      <w:r w:rsidRPr="00F15492">
        <w:rPr>
          <w:rFonts w:cs="Times New Roman"/>
          <w:szCs w:val="24"/>
          <w:lang w:val="en-AU"/>
        </w:rPr>
        <w:t xml:space="preserve"> </w:t>
      </w:r>
      <w:proofErr w:type="spellStart"/>
      <w:r w:rsidRPr="00F15492">
        <w:rPr>
          <w:rFonts w:cs="Times New Roman"/>
          <w:szCs w:val="24"/>
          <w:lang w:val="en-AU"/>
        </w:rPr>
        <w:t>rezultata</w:t>
      </w:r>
      <w:proofErr w:type="spellEnd"/>
      <w:r w:rsidRPr="00F15492">
        <w:rPr>
          <w:rFonts w:cs="Times New Roman"/>
          <w:szCs w:val="24"/>
          <w:lang w:val="en-AU"/>
        </w:rPr>
        <w:t xml:space="preserve"> </w:t>
      </w:r>
      <w:proofErr w:type="spellStart"/>
      <w:r w:rsidRPr="00F15492">
        <w:rPr>
          <w:rFonts w:cs="Times New Roman"/>
          <w:szCs w:val="24"/>
          <w:lang w:val="en-AU"/>
        </w:rPr>
        <w:t>Općine</w:t>
      </w:r>
      <w:proofErr w:type="spellEnd"/>
      <w:r w:rsidRPr="00F15492">
        <w:rPr>
          <w:rFonts w:cs="Times New Roman"/>
          <w:szCs w:val="24"/>
          <w:lang w:val="en-AU"/>
        </w:rPr>
        <w:t xml:space="preserve"> Kloštar Ivanić za 2022. g.,</w:t>
      </w:r>
    </w:p>
    <w:p w14:paraId="3B9982C6" w14:textId="77777777" w:rsidR="00497DE9" w:rsidRPr="00F15492" w:rsidRDefault="00497DE9" w:rsidP="00497DE9">
      <w:pPr>
        <w:ind w:right="-426"/>
        <w:rPr>
          <w:rFonts w:cs="Times New Roman"/>
          <w:szCs w:val="24"/>
          <w:lang w:val="en-AU"/>
        </w:rPr>
      </w:pPr>
      <w:r w:rsidRPr="00F15492">
        <w:rPr>
          <w:rFonts w:cs="Times New Roman"/>
          <w:szCs w:val="24"/>
          <w:lang w:val="en-AU"/>
        </w:rPr>
        <w:t xml:space="preserve">     </w:t>
      </w:r>
      <w:proofErr w:type="spellStart"/>
      <w:r w:rsidRPr="00F15492">
        <w:rPr>
          <w:rFonts w:cs="Times New Roman"/>
          <w:szCs w:val="24"/>
          <w:lang w:val="en-AU"/>
        </w:rPr>
        <w:t>Predlagatelj</w:t>
      </w:r>
      <w:proofErr w:type="spellEnd"/>
      <w:r w:rsidRPr="00F15492">
        <w:rPr>
          <w:rFonts w:cs="Times New Roman"/>
          <w:szCs w:val="24"/>
          <w:lang w:val="en-AU"/>
        </w:rPr>
        <w:t xml:space="preserve">: </w:t>
      </w:r>
      <w:proofErr w:type="spellStart"/>
      <w:r w:rsidRPr="00F15492">
        <w:rPr>
          <w:rFonts w:cs="Times New Roman"/>
          <w:szCs w:val="24"/>
          <w:lang w:val="en-AU"/>
        </w:rPr>
        <w:t>općinski</w:t>
      </w:r>
      <w:proofErr w:type="spellEnd"/>
      <w:r w:rsidRPr="00F15492">
        <w:rPr>
          <w:rFonts w:cs="Times New Roman"/>
          <w:szCs w:val="24"/>
          <w:lang w:val="en-AU"/>
        </w:rPr>
        <w:t xml:space="preserve"> </w:t>
      </w:r>
      <w:proofErr w:type="spellStart"/>
      <w:r w:rsidRPr="00F15492">
        <w:rPr>
          <w:rFonts w:cs="Times New Roman"/>
          <w:szCs w:val="24"/>
          <w:lang w:val="en-AU"/>
        </w:rPr>
        <w:t>načelnik</w:t>
      </w:r>
      <w:proofErr w:type="spellEnd"/>
    </w:p>
    <w:p w14:paraId="0B3AAB18" w14:textId="77777777" w:rsidR="00497DE9" w:rsidRPr="00F15492" w:rsidRDefault="00497DE9" w:rsidP="00497DE9">
      <w:pPr>
        <w:pStyle w:val="Odlomakpopisa"/>
        <w:numPr>
          <w:ilvl w:val="0"/>
          <w:numId w:val="1"/>
        </w:numPr>
        <w:ind w:right="-426"/>
        <w:rPr>
          <w:sz w:val="24"/>
          <w:szCs w:val="24"/>
        </w:rPr>
      </w:pPr>
      <w:proofErr w:type="spellStart"/>
      <w:r w:rsidRPr="00F15492">
        <w:rPr>
          <w:sz w:val="24"/>
          <w:szCs w:val="24"/>
        </w:rPr>
        <w:t>Rasprava</w:t>
      </w:r>
      <w:proofErr w:type="spellEnd"/>
      <w:r w:rsidRPr="00F15492">
        <w:rPr>
          <w:sz w:val="24"/>
          <w:szCs w:val="24"/>
        </w:rPr>
        <w:t xml:space="preserve"> o </w:t>
      </w:r>
      <w:proofErr w:type="spellStart"/>
      <w:r w:rsidRPr="00F15492">
        <w:rPr>
          <w:sz w:val="24"/>
          <w:szCs w:val="24"/>
        </w:rPr>
        <w:t>Izvješću</w:t>
      </w:r>
      <w:proofErr w:type="spellEnd"/>
      <w:r w:rsidRPr="00F15492">
        <w:rPr>
          <w:sz w:val="24"/>
          <w:szCs w:val="24"/>
        </w:rPr>
        <w:t xml:space="preserve"> o </w:t>
      </w:r>
      <w:proofErr w:type="spellStart"/>
      <w:r w:rsidRPr="00F15492">
        <w:rPr>
          <w:sz w:val="24"/>
          <w:szCs w:val="24"/>
        </w:rPr>
        <w:t>radu</w:t>
      </w:r>
      <w:proofErr w:type="spellEnd"/>
      <w:r w:rsidRPr="00F15492">
        <w:rPr>
          <w:sz w:val="24"/>
          <w:szCs w:val="24"/>
        </w:rPr>
        <w:t xml:space="preserve"> </w:t>
      </w:r>
      <w:proofErr w:type="spellStart"/>
      <w:r w:rsidRPr="00F15492">
        <w:rPr>
          <w:sz w:val="24"/>
          <w:szCs w:val="24"/>
        </w:rPr>
        <w:t>Općinskog</w:t>
      </w:r>
      <w:proofErr w:type="spellEnd"/>
      <w:r w:rsidRPr="00F15492">
        <w:rPr>
          <w:sz w:val="24"/>
          <w:szCs w:val="24"/>
        </w:rPr>
        <w:t xml:space="preserve"> </w:t>
      </w:r>
      <w:proofErr w:type="spellStart"/>
      <w:r w:rsidRPr="00F15492">
        <w:rPr>
          <w:sz w:val="24"/>
          <w:szCs w:val="24"/>
        </w:rPr>
        <w:t>načelnika</w:t>
      </w:r>
      <w:proofErr w:type="spellEnd"/>
      <w:r w:rsidRPr="00F15492">
        <w:rPr>
          <w:sz w:val="24"/>
          <w:szCs w:val="24"/>
        </w:rPr>
        <w:t xml:space="preserve"> </w:t>
      </w:r>
      <w:proofErr w:type="spellStart"/>
      <w:r w:rsidRPr="00F15492">
        <w:rPr>
          <w:sz w:val="24"/>
          <w:szCs w:val="24"/>
        </w:rPr>
        <w:t>Općine</w:t>
      </w:r>
      <w:proofErr w:type="spellEnd"/>
      <w:r w:rsidRPr="00F15492">
        <w:rPr>
          <w:sz w:val="24"/>
          <w:szCs w:val="24"/>
        </w:rPr>
        <w:t xml:space="preserve"> Kloštar Ivanić za </w:t>
      </w:r>
      <w:proofErr w:type="spellStart"/>
      <w:r w:rsidRPr="00F15492">
        <w:rPr>
          <w:sz w:val="24"/>
          <w:szCs w:val="24"/>
        </w:rPr>
        <w:t>razdoblje</w:t>
      </w:r>
      <w:proofErr w:type="spellEnd"/>
      <w:r w:rsidRPr="00F15492">
        <w:rPr>
          <w:sz w:val="24"/>
          <w:szCs w:val="24"/>
        </w:rPr>
        <w:t xml:space="preserve"> </w:t>
      </w:r>
      <w:proofErr w:type="spellStart"/>
      <w:r w:rsidRPr="00F15492">
        <w:rPr>
          <w:sz w:val="24"/>
          <w:szCs w:val="24"/>
        </w:rPr>
        <w:t>srpanj</w:t>
      </w:r>
      <w:proofErr w:type="spellEnd"/>
      <w:r w:rsidRPr="00F15492">
        <w:rPr>
          <w:sz w:val="24"/>
          <w:szCs w:val="24"/>
        </w:rPr>
        <w:t xml:space="preserve"> – </w:t>
      </w:r>
      <w:proofErr w:type="spellStart"/>
      <w:r w:rsidRPr="00F15492">
        <w:rPr>
          <w:sz w:val="24"/>
          <w:szCs w:val="24"/>
        </w:rPr>
        <w:t>prosinac</w:t>
      </w:r>
      <w:proofErr w:type="spellEnd"/>
      <w:r w:rsidRPr="00F15492">
        <w:rPr>
          <w:sz w:val="24"/>
          <w:szCs w:val="24"/>
        </w:rPr>
        <w:t xml:space="preserve"> 2022. </w:t>
      </w:r>
      <w:proofErr w:type="spellStart"/>
      <w:r w:rsidRPr="00F15492">
        <w:rPr>
          <w:sz w:val="24"/>
          <w:szCs w:val="24"/>
        </w:rPr>
        <w:t>godine</w:t>
      </w:r>
      <w:proofErr w:type="spellEnd"/>
      <w:r w:rsidRPr="00F15492">
        <w:rPr>
          <w:sz w:val="24"/>
          <w:szCs w:val="24"/>
        </w:rPr>
        <w:t xml:space="preserve"> </w:t>
      </w:r>
      <w:proofErr w:type="spellStart"/>
      <w:r w:rsidRPr="00F15492">
        <w:rPr>
          <w:sz w:val="24"/>
          <w:szCs w:val="24"/>
        </w:rPr>
        <w:t>i</w:t>
      </w:r>
      <w:proofErr w:type="spellEnd"/>
      <w:r w:rsidRPr="00F15492">
        <w:rPr>
          <w:sz w:val="24"/>
          <w:szCs w:val="24"/>
        </w:rPr>
        <w:t xml:space="preserve"> </w:t>
      </w:r>
      <w:proofErr w:type="spellStart"/>
      <w:r w:rsidRPr="00F15492">
        <w:rPr>
          <w:sz w:val="24"/>
          <w:szCs w:val="24"/>
        </w:rPr>
        <w:t>donošenje</w:t>
      </w:r>
      <w:proofErr w:type="spellEnd"/>
      <w:r w:rsidRPr="00F15492">
        <w:rPr>
          <w:sz w:val="24"/>
          <w:szCs w:val="24"/>
        </w:rPr>
        <w:t xml:space="preserve"> </w:t>
      </w:r>
      <w:proofErr w:type="spellStart"/>
      <w:r w:rsidRPr="00F15492">
        <w:rPr>
          <w:sz w:val="24"/>
          <w:szCs w:val="24"/>
        </w:rPr>
        <w:t>Zaključka</w:t>
      </w:r>
      <w:proofErr w:type="spellEnd"/>
      <w:r w:rsidRPr="00F15492">
        <w:rPr>
          <w:sz w:val="24"/>
          <w:szCs w:val="24"/>
        </w:rPr>
        <w:t>,</w:t>
      </w:r>
    </w:p>
    <w:p w14:paraId="64C25DEE" w14:textId="77777777" w:rsidR="00497DE9" w:rsidRPr="00F15492" w:rsidRDefault="00497DE9" w:rsidP="00497DE9">
      <w:pPr>
        <w:pStyle w:val="Odlomakpopisa"/>
        <w:ind w:left="294" w:right="-426"/>
        <w:rPr>
          <w:sz w:val="24"/>
          <w:szCs w:val="24"/>
        </w:rPr>
      </w:pPr>
      <w:proofErr w:type="spellStart"/>
      <w:r w:rsidRPr="00F15492">
        <w:rPr>
          <w:sz w:val="24"/>
          <w:szCs w:val="24"/>
        </w:rPr>
        <w:t>Izvjestitelj</w:t>
      </w:r>
      <w:proofErr w:type="spellEnd"/>
      <w:r w:rsidRPr="00F15492">
        <w:rPr>
          <w:sz w:val="24"/>
          <w:szCs w:val="24"/>
        </w:rPr>
        <w:t xml:space="preserve">: </w:t>
      </w:r>
      <w:proofErr w:type="spellStart"/>
      <w:r w:rsidRPr="00F15492">
        <w:rPr>
          <w:sz w:val="24"/>
          <w:szCs w:val="24"/>
        </w:rPr>
        <w:t>općinski</w:t>
      </w:r>
      <w:proofErr w:type="spellEnd"/>
      <w:r w:rsidRPr="00F15492">
        <w:rPr>
          <w:sz w:val="24"/>
          <w:szCs w:val="24"/>
        </w:rPr>
        <w:t xml:space="preserve"> </w:t>
      </w:r>
      <w:proofErr w:type="spellStart"/>
      <w:r w:rsidRPr="00F15492">
        <w:rPr>
          <w:sz w:val="24"/>
          <w:szCs w:val="24"/>
        </w:rPr>
        <w:t>načelnik</w:t>
      </w:r>
      <w:proofErr w:type="spellEnd"/>
    </w:p>
    <w:p w14:paraId="0F9A65BB" w14:textId="77777777" w:rsidR="00497DE9" w:rsidRPr="00F15492" w:rsidRDefault="00497DE9" w:rsidP="00497DE9">
      <w:pPr>
        <w:pStyle w:val="Odlomakpopisa"/>
        <w:numPr>
          <w:ilvl w:val="0"/>
          <w:numId w:val="1"/>
        </w:numPr>
        <w:tabs>
          <w:tab w:val="left" w:pos="390"/>
        </w:tabs>
        <w:ind w:right="-426"/>
        <w:jc w:val="both"/>
        <w:rPr>
          <w:rStyle w:val="Naglaeno"/>
          <w:b w:val="0"/>
          <w:bCs w:val="0"/>
          <w:sz w:val="24"/>
          <w:szCs w:val="24"/>
        </w:rPr>
      </w:pPr>
      <w:proofErr w:type="spellStart"/>
      <w:r w:rsidRPr="00F15492">
        <w:rPr>
          <w:sz w:val="24"/>
          <w:szCs w:val="24"/>
        </w:rPr>
        <w:t>Rasprava</w:t>
      </w:r>
      <w:proofErr w:type="spellEnd"/>
      <w:r w:rsidRPr="00F15492">
        <w:rPr>
          <w:sz w:val="24"/>
          <w:szCs w:val="24"/>
        </w:rPr>
        <w:t xml:space="preserve"> </w:t>
      </w:r>
      <w:proofErr w:type="gramStart"/>
      <w:r w:rsidRPr="00F15492">
        <w:rPr>
          <w:sz w:val="24"/>
          <w:szCs w:val="24"/>
        </w:rPr>
        <w:t xml:space="preserve">o  </w:t>
      </w:r>
      <w:proofErr w:type="spellStart"/>
      <w:r w:rsidRPr="00F15492">
        <w:rPr>
          <w:sz w:val="24"/>
          <w:szCs w:val="24"/>
        </w:rPr>
        <w:t>Izvješću</w:t>
      </w:r>
      <w:proofErr w:type="spellEnd"/>
      <w:proofErr w:type="gramEnd"/>
      <w:r w:rsidRPr="00F15492">
        <w:rPr>
          <w:sz w:val="24"/>
          <w:szCs w:val="24"/>
        </w:rPr>
        <w:t xml:space="preserve"> o </w:t>
      </w:r>
      <w:proofErr w:type="spellStart"/>
      <w:r w:rsidRPr="00F15492">
        <w:rPr>
          <w:sz w:val="24"/>
          <w:szCs w:val="24"/>
        </w:rPr>
        <w:t>obavljenoj</w:t>
      </w:r>
      <w:proofErr w:type="spellEnd"/>
      <w:r w:rsidRPr="00F15492">
        <w:rPr>
          <w:sz w:val="24"/>
          <w:szCs w:val="24"/>
        </w:rPr>
        <w:t xml:space="preserve"> </w:t>
      </w:r>
      <w:proofErr w:type="spellStart"/>
      <w:r w:rsidRPr="00F15492">
        <w:rPr>
          <w:sz w:val="24"/>
          <w:szCs w:val="24"/>
        </w:rPr>
        <w:t>provjeri</w:t>
      </w:r>
      <w:proofErr w:type="spellEnd"/>
      <w:r w:rsidRPr="00F15492">
        <w:rPr>
          <w:sz w:val="24"/>
          <w:szCs w:val="24"/>
        </w:rPr>
        <w:t xml:space="preserve"> </w:t>
      </w:r>
      <w:proofErr w:type="spellStart"/>
      <w:r w:rsidRPr="00F15492">
        <w:rPr>
          <w:sz w:val="24"/>
          <w:szCs w:val="24"/>
        </w:rPr>
        <w:t>provedbe</w:t>
      </w:r>
      <w:proofErr w:type="spellEnd"/>
      <w:r w:rsidRPr="00F15492">
        <w:rPr>
          <w:sz w:val="24"/>
          <w:szCs w:val="24"/>
        </w:rPr>
        <w:t xml:space="preserve"> </w:t>
      </w:r>
      <w:proofErr w:type="spellStart"/>
      <w:r w:rsidRPr="00F15492">
        <w:rPr>
          <w:sz w:val="24"/>
          <w:szCs w:val="24"/>
        </w:rPr>
        <w:t>naloga</w:t>
      </w:r>
      <w:proofErr w:type="spellEnd"/>
      <w:r w:rsidRPr="00F15492">
        <w:rPr>
          <w:sz w:val="24"/>
          <w:szCs w:val="24"/>
        </w:rPr>
        <w:t xml:space="preserve"> </w:t>
      </w:r>
      <w:proofErr w:type="spellStart"/>
      <w:r w:rsidRPr="00F15492">
        <w:rPr>
          <w:sz w:val="24"/>
          <w:szCs w:val="24"/>
        </w:rPr>
        <w:t>i</w:t>
      </w:r>
      <w:proofErr w:type="spellEnd"/>
      <w:r w:rsidRPr="00F15492">
        <w:rPr>
          <w:sz w:val="24"/>
          <w:szCs w:val="24"/>
        </w:rPr>
        <w:t xml:space="preserve"> </w:t>
      </w:r>
      <w:proofErr w:type="spellStart"/>
      <w:r w:rsidRPr="00F15492">
        <w:rPr>
          <w:sz w:val="24"/>
          <w:szCs w:val="24"/>
        </w:rPr>
        <w:t>preporuka</w:t>
      </w:r>
      <w:proofErr w:type="spellEnd"/>
      <w:r w:rsidRPr="00F15492">
        <w:rPr>
          <w:sz w:val="24"/>
          <w:szCs w:val="24"/>
        </w:rPr>
        <w:t xml:space="preserve"> </w:t>
      </w:r>
      <w:proofErr w:type="spellStart"/>
      <w:r w:rsidRPr="00F15492">
        <w:rPr>
          <w:sz w:val="24"/>
          <w:szCs w:val="24"/>
        </w:rPr>
        <w:t>danih</w:t>
      </w:r>
      <w:proofErr w:type="spellEnd"/>
      <w:r w:rsidRPr="00F15492">
        <w:rPr>
          <w:sz w:val="24"/>
          <w:szCs w:val="24"/>
        </w:rPr>
        <w:t xml:space="preserve"> u </w:t>
      </w:r>
      <w:proofErr w:type="spellStart"/>
      <w:r w:rsidRPr="00F15492">
        <w:rPr>
          <w:sz w:val="24"/>
          <w:szCs w:val="24"/>
        </w:rPr>
        <w:t>reviziji</w:t>
      </w:r>
      <w:proofErr w:type="spellEnd"/>
      <w:r w:rsidRPr="00F15492">
        <w:rPr>
          <w:sz w:val="24"/>
          <w:szCs w:val="24"/>
        </w:rPr>
        <w:t xml:space="preserve"> </w:t>
      </w:r>
      <w:proofErr w:type="spellStart"/>
      <w:r w:rsidRPr="00F15492">
        <w:rPr>
          <w:sz w:val="24"/>
          <w:szCs w:val="24"/>
        </w:rPr>
        <w:t>učinkovitosti</w:t>
      </w:r>
      <w:proofErr w:type="spellEnd"/>
      <w:r w:rsidRPr="00F15492">
        <w:rPr>
          <w:sz w:val="24"/>
          <w:szCs w:val="24"/>
        </w:rPr>
        <w:t xml:space="preserve"> </w:t>
      </w:r>
      <w:proofErr w:type="spellStart"/>
      <w:r w:rsidRPr="00F15492">
        <w:rPr>
          <w:sz w:val="24"/>
          <w:szCs w:val="24"/>
        </w:rPr>
        <w:t>upravljanja</w:t>
      </w:r>
      <w:proofErr w:type="spellEnd"/>
      <w:r w:rsidRPr="00F15492">
        <w:rPr>
          <w:sz w:val="24"/>
          <w:szCs w:val="24"/>
        </w:rPr>
        <w:t xml:space="preserve"> </w:t>
      </w:r>
      <w:proofErr w:type="spellStart"/>
      <w:r w:rsidRPr="00F15492">
        <w:rPr>
          <w:sz w:val="24"/>
          <w:szCs w:val="24"/>
        </w:rPr>
        <w:t>nogometnim</w:t>
      </w:r>
      <w:proofErr w:type="spellEnd"/>
      <w:r w:rsidRPr="00F15492">
        <w:rPr>
          <w:sz w:val="24"/>
          <w:szCs w:val="24"/>
        </w:rPr>
        <w:t xml:space="preserve"> </w:t>
      </w:r>
      <w:proofErr w:type="spellStart"/>
      <w:r w:rsidRPr="00F15492">
        <w:rPr>
          <w:sz w:val="24"/>
          <w:szCs w:val="24"/>
        </w:rPr>
        <w:t>stadionima</w:t>
      </w:r>
      <w:proofErr w:type="spellEnd"/>
      <w:r w:rsidRPr="00F15492">
        <w:rPr>
          <w:sz w:val="24"/>
          <w:szCs w:val="24"/>
        </w:rPr>
        <w:t xml:space="preserve"> </w:t>
      </w:r>
      <w:proofErr w:type="spellStart"/>
      <w:r w:rsidRPr="00F15492">
        <w:rPr>
          <w:sz w:val="24"/>
          <w:szCs w:val="24"/>
        </w:rPr>
        <w:t>i</w:t>
      </w:r>
      <w:proofErr w:type="spellEnd"/>
      <w:r w:rsidRPr="00F15492">
        <w:rPr>
          <w:sz w:val="24"/>
          <w:szCs w:val="24"/>
        </w:rPr>
        <w:t xml:space="preserve"> </w:t>
      </w:r>
      <w:proofErr w:type="spellStart"/>
      <w:r w:rsidRPr="00F15492">
        <w:rPr>
          <w:sz w:val="24"/>
          <w:szCs w:val="24"/>
        </w:rPr>
        <w:t>igralištima</w:t>
      </w:r>
      <w:proofErr w:type="spellEnd"/>
      <w:r w:rsidRPr="00F15492">
        <w:rPr>
          <w:sz w:val="24"/>
          <w:szCs w:val="24"/>
        </w:rPr>
        <w:t xml:space="preserve"> </w:t>
      </w:r>
      <w:r w:rsidRPr="00F15492">
        <w:rPr>
          <w:rStyle w:val="Naglaeno"/>
          <w:b w:val="0"/>
          <w:color w:val="000000" w:themeColor="text1"/>
          <w:sz w:val="24"/>
          <w:szCs w:val="24"/>
          <w:lang w:val="hr-HR"/>
        </w:rPr>
        <w:t>u vlasništvu jedinica lokalne samouprave na području Zagrebačke županije u 2017. i 2018. godini i donošenje Zaključka,</w:t>
      </w:r>
    </w:p>
    <w:p w14:paraId="313D6A7C" w14:textId="77777777" w:rsidR="00497DE9" w:rsidRPr="00F15492" w:rsidRDefault="00497DE9" w:rsidP="00497DE9">
      <w:pPr>
        <w:rPr>
          <w:rStyle w:val="Naglaeno"/>
          <w:rFonts w:cs="Times New Roman"/>
          <w:b w:val="0"/>
          <w:bCs w:val="0"/>
          <w:color w:val="000000" w:themeColor="text1"/>
          <w:szCs w:val="24"/>
        </w:rPr>
      </w:pPr>
      <w:r w:rsidRPr="00F15492">
        <w:rPr>
          <w:rFonts w:cs="Times New Roman"/>
          <w:color w:val="000000"/>
          <w:szCs w:val="24"/>
        </w:rPr>
        <w:t xml:space="preserve">     Predlagatelj: općinski načelnik,</w:t>
      </w:r>
    </w:p>
    <w:p w14:paraId="1C2AEFB1" w14:textId="77777777" w:rsidR="00497DE9" w:rsidRPr="00F15492" w:rsidRDefault="00497DE9" w:rsidP="00497DE9">
      <w:pPr>
        <w:ind w:left="-66" w:right="-426"/>
        <w:rPr>
          <w:rFonts w:cs="Times New Roman"/>
          <w:szCs w:val="24"/>
        </w:rPr>
      </w:pPr>
      <w:r w:rsidRPr="00F15492">
        <w:rPr>
          <w:rFonts w:cs="Times New Roman"/>
          <w:szCs w:val="24"/>
        </w:rPr>
        <w:t>8. Rasprava o prijedlogu i donošenje:</w:t>
      </w:r>
    </w:p>
    <w:p w14:paraId="363A0835" w14:textId="77777777" w:rsidR="00497DE9" w:rsidRPr="00F15492" w:rsidRDefault="00497DE9" w:rsidP="00497DE9">
      <w:pPr>
        <w:ind w:right="-426"/>
        <w:rPr>
          <w:rFonts w:cs="Times New Roman"/>
          <w:szCs w:val="24"/>
        </w:rPr>
      </w:pPr>
      <w:r w:rsidRPr="00F15492">
        <w:rPr>
          <w:rFonts w:cs="Times New Roman"/>
          <w:szCs w:val="24"/>
        </w:rPr>
        <w:t xml:space="preserve">     a) Izvješća o izvršenju Programa građenja komunalne infrastrukture na području Općine </w:t>
      </w:r>
    </w:p>
    <w:p w14:paraId="6B59A7DA" w14:textId="77777777" w:rsidR="00497DE9" w:rsidRPr="00F15492" w:rsidRDefault="00497DE9" w:rsidP="00497DE9">
      <w:pPr>
        <w:ind w:right="-426"/>
        <w:rPr>
          <w:rFonts w:cs="Times New Roman"/>
          <w:szCs w:val="24"/>
        </w:rPr>
      </w:pPr>
      <w:r w:rsidRPr="00F15492">
        <w:rPr>
          <w:rFonts w:cs="Times New Roman"/>
          <w:szCs w:val="24"/>
        </w:rPr>
        <w:t xml:space="preserve">         Kloštar Ivanić za 2022. g.,</w:t>
      </w:r>
    </w:p>
    <w:p w14:paraId="698944CA" w14:textId="77777777" w:rsidR="00497DE9" w:rsidRPr="00F15492" w:rsidRDefault="00497DE9" w:rsidP="00497DE9">
      <w:pPr>
        <w:ind w:right="-426"/>
        <w:rPr>
          <w:rFonts w:cs="Times New Roman"/>
          <w:szCs w:val="24"/>
        </w:rPr>
      </w:pPr>
      <w:r w:rsidRPr="00F15492">
        <w:rPr>
          <w:rFonts w:cs="Times New Roman"/>
          <w:szCs w:val="24"/>
          <w:lang w:val="en-AU"/>
        </w:rPr>
        <w:t xml:space="preserve">    b) </w:t>
      </w:r>
      <w:proofErr w:type="spellStart"/>
      <w:r w:rsidRPr="00F15492">
        <w:rPr>
          <w:rFonts w:cs="Times New Roman"/>
          <w:szCs w:val="24"/>
          <w:lang w:val="en-AU"/>
        </w:rPr>
        <w:t>Izvješća</w:t>
      </w:r>
      <w:proofErr w:type="spellEnd"/>
      <w:r w:rsidRPr="00F15492">
        <w:rPr>
          <w:rFonts w:cs="Times New Roman"/>
          <w:szCs w:val="24"/>
          <w:lang w:val="en-AU"/>
        </w:rPr>
        <w:t xml:space="preserve"> o </w:t>
      </w:r>
      <w:proofErr w:type="spellStart"/>
      <w:r w:rsidRPr="00F15492">
        <w:rPr>
          <w:rFonts w:cs="Times New Roman"/>
          <w:szCs w:val="24"/>
          <w:lang w:val="en-AU"/>
        </w:rPr>
        <w:t>izvršenju</w:t>
      </w:r>
      <w:proofErr w:type="spellEnd"/>
      <w:r w:rsidRPr="00F15492">
        <w:rPr>
          <w:rFonts w:cs="Times New Roman"/>
          <w:szCs w:val="24"/>
          <w:lang w:val="en-AU"/>
        </w:rPr>
        <w:t xml:space="preserve"> </w:t>
      </w:r>
      <w:proofErr w:type="spellStart"/>
      <w:r w:rsidRPr="00F15492">
        <w:rPr>
          <w:rFonts w:cs="Times New Roman"/>
          <w:szCs w:val="24"/>
          <w:lang w:val="en-AU"/>
        </w:rPr>
        <w:t>Programa</w:t>
      </w:r>
      <w:proofErr w:type="spellEnd"/>
      <w:r w:rsidRPr="00F15492">
        <w:rPr>
          <w:rFonts w:cs="Times New Roman"/>
          <w:szCs w:val="24"/>
          <w:lang w:val="en-AU"/>
        </w:rPr>
        <w:t xml:space="preserve"> </w:t>
      </w:r>
      <w:proofErr w:type="spellStart"/>
      <w:r w:rsidRPr="00F15492">
        <w:rPr>
          <w:rFonts w:cs="Times New Roman"/>
          <w:szCs w:val="24"/>
          <w:lang w:val="en-AU"/>
        </w:rPr>
        <w:t>održavanja</w:t>
      </w:r>
      <w:proofErr w:type="spellEnd"/>
      <w:r w:rsidRPr="00F15492">
        <w:rPr>
          <w:rFonts w:cs="Times New Roman"/>
          <w:szCs w:val="24"/>
          <w:lang w:val="en-AU"/>
        </w:rPr>
        <w:t xml:space="preserve"> </w:t>
      </w:r>
      <w:proofErr w:type="spellStart"/>
      <w:r w:rsidRPr="00F15492">
        <w:rPr>
          <w:rFonts w:cs="Times New Roman"/>
          <w:szCs w:val="24"/>
          <w:lang w:val="en-AU"/>
        </w:rPr>
        <w:t>komunalne</w:t>
      </w:r>
      <w:proofErr w:type="spellEnd"/>
      <w:r w:rsidRPr="00F15492">
        <w:rPr>
          <w:rFonts w:cs="Times New Roman"/>
          <w:szCs w:val="24"/>
          <w:lang w:val="en-AU"/>
        </w:rPr>
        <w:t xml:space="preserve"> </w:t>
      </w:r>
      <w:r w:rsidRPr="00F15492">
        <w:rPr>
          <w:rFonts w:cs="Times New Roman"/>
          <w:szCs w:val="24"/>
        </w:rPr>
        <w:t>infrastrukture na području Općine</w:t>
      </w:r>
    </w:p>
    <w:p w14:paraId="5220D71E" w14:textId="77777777" w:rsidR="00497DE9" w:rsidRPr="00F15492" w:rsidRDefault="00497DE9" w:rsidP="00497DE9">
      <w:pPr>
        <w:ind w:right="-426"/>
        <w:rPr>
          <w:rFonts w:cs="Times New Roman"/>
          <w:szCs w:val="24"/>
        </w:rPr>
      </w:pPr>
      <w:r w:rsidRPr="00F15492">
        <w:rPr>
          <w:rFonts w:cs="Times New Roman"/>
          <w:szCs w:val="24"/>
        </w:rPr>
        <w:t xml:space="preserve">        Kloštar Ivanić u 2022. g.,</w:t>
      </w:r>
    </w:p>
    <w:p w14:paraId="50E97CA7" w14:textId="77777777" w:rsidR="00497DE9" w:rsidRPr="00F15492" w:rsidRDefault="00497DE9" w:rsidP="00497DE9">
      <w:pPr>
        <w:ind w:right="-426"/>
        <w:rPr>
          <w:rFonts w:cs="Times New Roman"/>
          <w:szCs w:val="24"/>
        </w:rPr>
      </w:pPr>
      <w:r w:rsidRPr="00F15492">
        <w:rPr>
          <w:rFonts w:cs="Times New Roman"/>
          <w:szCs w:val="24"/>
          <w:lang w:val="en-AU"/>
        </w:rPr>
        <w:t xml:space="preserve">    c) </w:t>
      </w:r>
      <w:proofErr w:type="spellStart"/>
      <w:r w:rsidRPr="00F15492">
        <w:rPr>
          <w:rFonts w:cs="Times New Roman"/>
          <w:szCs w:val="24"/>
          <w:lang w:val="en-AU"/>
        </w:rPr>
        <w:t>Izvješća</w:t>
      </w:r>
      <w:proofErr w:type="spellEnd"/>
      <w:r w:rsidRPr="00F15492">
        <w:rPr>
          <w:rFonts w:cs="Times New Roman"/>
          <w:szCs w:val="24"/>
          <w:lang w:val="en-AU"/>
        </w:rPr>
        <w:t xml:space="preserve"> o </w:t>
      </w:r>
      <w:proofErr w:type="spellStart"/>
      <w:r w:rsidRPr="00F15492">
        <w:rPr>
          <w:rFonts w:cs="Times New Roman"/>
          <w:szCs w:val="24"/>
          <w:lang w:val="en-AU"/>
        </w:rPr>
        <w:t>izvršenju</w:t>
      </w:r>
      <w:proofErr w:type="spellEnd"/>
      <w:r w:rsidRPr="00F15492">
        <w:rPr>
          <w:rFonts w:cs="Times New Roman"/>
          <w:szCs w:val="24"/>
          <w:lang w:val="en-AU"/>
        </w:rPr>
        <w:t xml:space="preserve"> </w:t>
      </w:r>
      <w:proofErr w:type="spellStart"/>
      <w:r w:rsidRPr="00F15492">
        <w:rPr>
          <w:rFonts w:cs="Times New Roman"/>
          <w:szCs w:val="24"/>
          <w:lang w:val="en-AU"/>
        </w:rPr>
        <w:t>Programa</w:t>
      </w:r>
      <w:proofErr w:type="spellEnd"/>
      <w:r w:rsidRPr="00F15492">
        <w:rPr>
          <w:rFonts w:cs="Times New Roman"/>
          <w:szCs w:val="24"/>
          <w:lang w:val="en-AU"/>
        </w:rPr>
        <w:t xml:space="preserve"> </w:t>
      </w:r>
      <w:proofErr w:type="spellStart"/>
      <w:r w:rsidRPr="00F15492">
        <w:rPr>
          <w:rFonts w:cs="Times New Roman"/>
          <w:szCs w:val="24"/>
          <w:lang w:val="en-AU"/>
        </w:rPr>
        <w:t>javnih</w:t>
      </w:r>
      <w:proofErr w:type="spellEnd"/>
      <w:r w:rsidRPr="00F15492">
        <w:rPr>
          <w:rFonts w:cs="Times New Roman"/>
          <w:szCs w:val="24"/>
          <w:lang w:val="en-AU"/>
        </w:rPr>
        <w:t xml:space="preserve"> </w:t>
      </w:r>
      <w:proofErr w:type="spellStart"/>
      <w:r w:rsidRPr="00F15492">
        <w:rPr>
          <w:rFonts w:cs="Times New Roman"/>
          <w:szCs w:val="24"/>
          <w:lang w:val="en-AU"/>
        </w:rPr>
        <w:t>potreba</w:t>
      </w:r>
      <w:proofErr w:type="spellEnd"/>
      <w:r w:rsidRPr="00F15492">
        <w:rPr>
          <w:rFonts w:cs="Times New Roman"/>
          <w:szCs w:val="24"/>
          <w:lang w:val="en-AU"/>
        </w:rPr>
        <w:t xml:space="preserve"> u </w:t>
      </w:r>
      <w:proofErr w:type="spellStart"/>
      <w:r w:rsidRPr="00F15492">
        <w:rPr>
          <w:rFonts w:cs="Times New Roman"/>
          <w:szCs w:val="24"/>
          <w:lang w:val="en-AU"/>
        </w:rPr>
        <w:t>poljoprivredi</w:t>
      </w:r>
      <w:proofErr w:type="spellEnd"/>
      <w:r w:rsidRPr="00F15492">
        <w:rPr>
          <w:rFonts w:cs="Times New Roman"/>
          <w:szCs w:val="24"/>
          <w:lang w:val="en-AU"/>
        </w:rPr>
        <w:t xml:space="preserve"> </w:t>
      </w:r>
      <w:proofErr w:type="spellStart"/>
      <w:r w:rsidRPr="00F15492">
        <w:rPr>
          <w:rFonts w:cs="Times New Roman"/>
          <w:szCs w:val="24"/>
          <w:lang w:val="en-AU"/>
        </w:rPr>
        <w:t>Općine</w:t>
      </w:r>
      <w:proofErr w:type="spellEnd"/>
      <w:r w:rsidRPr="00F15492">
        <w:rPr>
          <w:rFonts w:cs="Times New Roman"/>
          <w:szCs w:val="24"/>
          <w:lang w:val="en-AU"/>
        </w:rPr>
        <w:t xml:space="preserve"> Kloštar </w:t>
      </w:r>
      <w:r w:rsidRPr="00F15492">
        <w:rPr>
          <w:rFonts w:cs="Times New Roman"/>
          <w:szCs w:val="24"/>
        </w:rPr>
        <w:t xml:space="preserve">Ivanić za 2022. </w:t>
      </w:r>
    </w:p>
    <w:p w14:paraId="285FFBF2" w14:textId="77777777" w:rsidR="00497DE9" w:rsidRPr="00F15492" w:rsidRDefault="00497DE9" w:rsidP="00497DE9">
      <w:pPr>
        <w:ind w:right="-426"/>
        <w:rPr>
          <w:rFonts w:cs="Times New Roman"/>
          <w:szCs w:val="24"/>
        </w:rPr>
      </w:pPr>
      <w:r w:rsidRPr="00F15492">
        <w:rPr>
          <w:rFonts w:cs="Times New Roman"/>
          <w:szCs w:val="24"/>
        </w:rPr>
        <w:t xml:space="preserve">        g., </w:t>
      </w:r>
    </w:p>
    <w:p w14:paraId="05512E43" w14:textId="77777777" w:rsidR="00497DE9" w:rsidRPr="00F15492" w:rsidRDefault="00497DE9" w:rsidP="00497DE9">
      <w:pPr>
        <w:ind w:right="-426"/>
        <w:rPr>
          <w:rFonts w:cs="Times New Roman"/>
          <w:szCs w:val="24"/>
        </w:rPr>
      </w:pPr>
      <w:r w:rsidRPr="00F15492">
        <w:rPr>
          <w:rFonts w:cs="Times New Roman"/>
          <w:szCs w:val="24"/>
          <w:lang w:val="en-AU"/>
        </w:rPr>
        <w:t xml:space="preserve">    d) </w:t>
      </w:r>
      <w:proofErr w:type="spellStart"/>
      <w:r w:rsidRPr="00F15492">
        <w:rPr>
          <w:rFonts w:cs="Times New Roman"/>
          <w:szCs w:val="24"/>
          <w:lang w:val="en-AU"/>
        </w:rPr>
        <w:t>Izvješća</w:t>
      </w:r>
      <w:proofErr w:type="spellEnd"/>
      <w:r w:rsidRPr="00F15492">
        <w:rPr>
          <w:rFonts w:cs="Times New Roman"/>
          <w:szCs w:val="24"/>
          <w:lang w:val="en-AU"/>
        </w:rPr>
        <w:t xml:space="preserve"> o </w:t>
      </w:r>
      <w:proofErr w:type="spellStart"/>
      <w:r w:rsidRPr="00F15492">
        <w:rPr>
          <w:rFonts w:cs="Times New Roman"/>
          <w:szCs w:val="24"/>
          <w:lang w:val="en-AU"/>
        </w:rPr>
        <w:t>izvršenju</w:t>
      </w:r>
      <w:proofErr w:type="spellEnd"/>
      <w:r w:rsidRPr="00F15492">
        <w:rPr>
          <w:rFonts w:cs="Times New Roman"/>
          <w:szCs w:val="24"/>
          <w:lang w:val="en-AU"/>
        </w:rPr>
        <w:t xml:space="preserve"> </w:t>
      </w:r>
      <w:proofErr w:type="spellStart"/>
      <w:r w:rsidRPr="00F15492">
        <w:rPr>
          <w:rFonts w:cs="Times New Roman"/>
          <w:szCs w:val="24"/>
          <w:lang w:val="en-AU"/>
        </w:rPr>
        <w:t>Programa</w:t>
      </w:r>
      <w:proofErr w:type="spellEnd"/>
      <w:r w:rsidRPr="00F15492">
        <w:rPr>
          <w:rFonts w:cs="Times New Roman"/>
          <w:szCs w:val="24"/>
          <w:lang w:val="en-AU"/>
        </w:rPr>
        <w:t xml:space="preserve"> </w:t>
      </w:r>
      <w:proofErr w:type="spellStart"/>
      <w:r w:rsidRPr="00F15492">
        <w:rPr>
          <w:rFonts w:cs="Times New Roman"/>
          <w:szCs w:val="24"/>
          <w:lang w:val="en-AU"/>
        </w:rPr>
        <w:t>javnih</w:t>
      </w:r>
      <w:proofErr w:type="spellEnd"/>
      <w:r w:rsidRPr="00F15492">
        <w:rPr>
          <w:rFonts w:cs="Times New Roman"/>
          <w:szCs w:val="24"/>
          <w:lang w:val="en-AU"/>
        </w:rPr>
        <w:t xml:space="preserve"> </w:t>
      </w:r>
      <w:proofErr w:type="spellStart"/>
      <w:r w:rsidRPr="00F15492">
        <w:rPr>
          <w:rFonts w:cs="Times New Roman"/>
          <w:szCs w:val="24"/>
          <w:lang w:val="en-AU"/>
        </w:rPr>
        <w:t>potreba</w:t>
      </w:r>
      <w:proofErr w:type="spellEnd"/>
      <w:r w:rsidRPr="00F15492">
        <w:rPr>
          <w:rFonts w:cs="Times New Roman"/>
          <w:szCs w:val="24"/>
          <w:lang w:val="en-AU"/>
        </w:rPr>
        <w:t xml:space="preserve"> u </w:t>
      </w:r>
      <w:proofErr w:type="spellStart"/>
      <w:r w:rsidRPr="00F15492">
        <w:rPr>
          <w:rFonts w:cs="Times New Roman"/>
          <w:szCs w:val="24"/>
          <w:lang w:val="en-AU"/>
        </w:rPr>
        <w:t>predškolskom</w:t>
      </w:r>
      <w:proofErr w:type="spellEnd"/>
      <w:r w:rsidRPr="00F15492">
        <w:rPr>
          <w:rFonts w:cs="Times New Roman"/>
          <w:szCs w:val="24"/>
          <w:lang w:val="en-AU"/>
        </w:rPr>
        <w:t xml:space="preserve"> </w:t>
      </w:r>
      <w:proofErr w:type="spellStart"/>
      <w:r w:rsidRPr="00F15492">
        <w:rPr>
          <w:rFonts w:cs="Times New Roman"/>
          <w:szCs w:val="24"/>
          <w:lang w:val="en-AU"/>
        </w:rPr>
        <w:t>odgoju</w:t>
      </w:r>
      <w:proofErr w:type="spellEnd"/>
      <w:r w:rsidRPr="00F15492">
        <w:rPr>
          <w:rFonts w:cs="Times New Roman"/>
          <w:szCs w:val="24"/>
          <w:lang w:val="en-AU"/>
        </w:rPr>
        <w:t xml:space="preserve"> </w:t>
      </w:r>
      <w:proofErr w:type="spellStart"/>
      <w:r w:rsidRPr="00F15492">
        <w:rPr>
          <w:rFonts w:cs="Times New Roman"/>
          <w:szCs w:val="24"/>
          <w:lang w:val="en-AU"/>
        </w:rPr>
        <w:t>i</w:t>
      </w:r>
      <w:proofErr w:type="spellEnd"/>
      <w:r w:rsidRPr="00F15492">
        <w:rPr>
          <w:rFonts w:cs="Times New Roman"/>
          <w:szCs w:val="24"/>
          <w:lang w:val="en-AU"/>
        </w:rPr>
        <w:t xml:space="preserve"> </w:t>
      </w:r>
      <w:proofErr w:type="spellStart"/>
      <w:r w:rsidRPr="00F15492">
        <w:rPr>
          <w:rFonts w:cs="Times New Roman"/>
          <w:szCs w:val="24"/>
          <w:lang w:val="en-AU"/>
        </w:rPr>
        <w:t>obrazovanju</w:t>
      </w:r>
      <w:proofErr w:type="spellEnd"/>
      <w:r w:rsidRPr="00F15492">
        <w:rPr>
          <w:rFonts w:cs="Times New Roman"/>
          <w:szCs w:val="24"/>
          <w:lang w:val="en-AU"/>
        </w:rPr>
        <w:t xml:space="preserve"> </w:t>
      </w:r>
      <w:r w:rsidRPr="00F15492">
        <w:rPr>
          <w:rFonts w:cs="Times New Roman"/>
          <w:szCs w:val="24"/>
        </w:rPr>
        <w:t xml:space="preserve">za 2022. </w:t>
      </w:r>
    </w:p>
    <w:p w14:paraId="16686E6C" w14:textId="77777777" w:rsidR="00497DE9" w:rsidRPr="00F15492" w:rsidRDefault="00497DE9" w:rsidP="00497DE9">
      <w:pPr>
        <w:ind w:right="-426"/>
        <w:rPr>
          <w:rFonts w:cs="Times New Roman"/>
          <w:szCs w:val="24"/>
        </w:rPr>
      </w:pPr>
      <w:r w:rsidRPr="00F15492">
        <w:rPr>
          <w:rFonts w:cs="Times New Roman"/>
          <w:szCs w:val="24"/>
        </w:rPr>
        <w:t xml:space="preserve">        g., </w:t>
      </w:r>
    </w:p>
    <w:p w14:paraId="3F60F3E9" w14:textId="77777777" w:rsidR="00497DE9" w:rsidRPr="00F15492" w:rsidRDefault="00497DE9" w:rsidP="00497DE9">
      <w:pPr>
        <w:ind w:right="-426"/>
        <w:rPr>
          <w:rFonts w:cs="Times New Roman"/>
          <w:bCs/>
          <w:szCs w:val="24"/>
        </w:rPr>
      </w:pPr>
      <w:r w:rsidRPr="00F15492">
        <w:rPr>
          <w:rFonts w:cs="Times New Roman"/>
          <w:szCs w:val="24"/>
        </w:rPr>
        <w:t xml:space="preserve">    e) Izvješća o izvršenju Programa socijalnih potreba Općine Kloštar Ivanić u 2022. g.,</w:t>
      </w:r>
    </w:p>
    <w:p w14:paraId="057A00D9" w14:textId="77777777" w:rsidR="00497DE9" w:rsidRPr="00F15492" w:rsidRDefault="00497DE9" w:rsidP="00497DE9">
      <w:pPr>
        <w:ind w:right="-426"/>
        <w:rPr>
          <w:rFonts w:cs="Times New Roman"/>
          <w:szCs w:val="24"/>
        </w:rPr>
      </w:pPr>
      <w:r w:rsidRPr="00F15492">
        <w:rPr>
          <w:rFonts w:cs="Times New Roman"/>
          <w:bCs/>
          <w:szCs w:val="24"/>
        </w:rPr>
        <w:t xml:space="preserve">    f)</w:t>
      </w:r>
      <w:r w:rsidRPr="00F15492">
        <w:rPr>
          <w:rFonts w:cs="Times New Roman"/>
          <w:b/>
          <w:bCs/>
          <w:szCs w:val="24"/>
        </w:rPr>
        <w:t xml:space="preserve"> </w:t>
      </w:r>
      <w:r w:rsidRPr="00F15492">
        <w:rPr>
          <w:rFonts w:cs="Times New Roman"/>
          <w:szCs w:val="24"/>
        </w:rPr>
        <w:t xml:space="preserve">Izvješća o izvršenju Programa javnih potreba u kulturi za 2022. g. i </w:t>
      </w:r>
    </w:p>
    <w:p w14:paraId="347F3816" w14:textId="77777777" w:rsidR="00497DE9" w:rsidRPr="00F15492" w:rsidRDefault="00497DE9" w:rsidP="00497DE9">
      <w:pPr>
        <w:ind w:right="-426"/>
        <w:rPr>
          <w:rFonts w:cs="Times New Roman"/>
          <w:szCs w:val="24"/>
        </w:rPr>
      </w:pPr>
      <w:r w:rsidRPr="00F15492">
        <w:rPr>
          <w:rFonts w:cs="Times New Roman"/>
          <w:szCs w:val="24"/>
        </w:rPr>
        <w:t xml:space="preserve">    g) Izvješća o izvršenju Programa javnih potreba u sportu za 2022. g.</w:t>
      </w:r>
    </w:p>
    <w:p w14:paraId="0F9760C3" w14:textId="77777777" w:rsidR="00497DE9" w:rsidRPr="00F15492" w:rsidRDefault="00497DE9" w:rsidP="00497DE9">
      <w:pPr>
        <w:ind w:right="-426"/>
        <w:rPr>
          <w:rFonts w:cs="Times New Roman"/>
          <w:szCs w:val="24"/>
        </w:rPr>
      </w:pPr>
      <w:r w:rsidRPr="00F15492">
        <w:rPr>
          <w:rFonts w:cs="Times New Roman"/>
          <w:szCs w:val="24"/>
        </w:rPr>
        <w:t xml:space="preserve">    h) Izvješća o izvršenju Programa korištenja sredstava od zakupa prodaje, prodaje izravnom</w:t>
      </w:r>
    </w:p>
    <w:p w14:paraId="3D67D83B" w14:textId="77777777" w:rsidR="00497DE9" w:rsidRPr="00F15492" w:rsidRDefault="00497DE9" w:rsidP="00497DE9">
      <w:pPr>
        <w:ind w:right="-426"/>
        <w:rPr>
          <w:rFonts w:cs="Times New Roman"/>
          <w:szCs w:val="24"/>
        </w:rPr>
      </w:pPr>
      <w:r w:rsidRPr="00F15492">
        <w:rPr>
          <w:rFonts w:cs="Times New Roman"/>
          <w:szCs w:val="24"/>
        </w:rPr>
        <w:t xml:space="preserve">        pogodbom, privremenog korištenja i davanja na korištenje izravnom pogodbom   </w:t>
      </w:r>
    </w:p>
    <w:p w14:paraId="53DF1C89" w14:textId="77777777" w:rsidR="00497DE9" w:rsidRPr="00F15492" w:rsidRDefault="00497DE9" w:rsidP="00497DE9">
      <w:pPr>
        <w:ind w:right="-426"/>
        <w:rPr>
          <w:rFonts w:cs="Times New Roman"/>
          <w:szCs w:val="24"/>
        </w:rPr>
      </w:pPr>
      <w:r w:rsidRPr="00F15492">
        <w:rPr>
          <w:rFonts w:cs="Times New Roman"/>
          <w:szCs w:val="24"/>
        </w:rPr>
        <w:t xml:space="preserve">        poljoprivrednog zemljišta u vlasništvu Republike Hrvatske na području Općine Kloštar</w:t>
      </w:r>
    </w:p>
    <w:p w14:paraId="31568A17" w14:textId="77777777" w:rsidR="00497DE9" w:rsidRPr="00F15492" w:rsidRDefault="00497DE9" w:rsidP="00497DE9">
      <w:pPr>
        <w:ind w:right="-426"/>
        <w:rPr>
          <w:rFonts w:cs="Times New Roman"/>
          <w:szCs w:val="24"/>
        </w:rPr>
      </w:pPr>
      <w:r w:rsidRPr="00F15492">
        <w:rPr>
          <w:rFonts w:cs="Times New Roman"/>
          <w:szCs w:val="24"/>
        </w:rPr>
        <w:t xml:space="preserve">        Ivanić za 2022. godinu,</w:t>
      </w:r>
    </w:p>
    <w:p w14:paraId="5FFC516C" w14:textId="77777777" w:rsidR="00497DE9" w:rsidRPr="00F15492" w:rsidRDefault="00497DE9" w:rsidP="00497DE9">
      <w:pPr>
        <w:ind w:right="-426"/>
        <w:rPr>
          <w:rFonts w:cs="Times New Roman"/>
          <w:szCs w:val="24"/>
        </w:rPr>
      </w:pPr>
      <w:r w:rsidRPr="00F15492">
        <w:rPr>
          <w:rFonts w:cs="Times New Roman"/>
          <w:szCs w:val="24"/>
        </w:rPr>
        <w:t xml:space="preserve">    i) Izvješća o izvršenju Programa utroška sredstava naknade za zadržavanje nezakonito</w:t>
      </w:r>
    </w:p>
    <w:p w14:paraId="6DCC777F" w14:textId="77777777" w:rsidR="00497DE9" w:rsidRPr="00F15492" w:rsidRDefault="00497DE9" w:rsidP="00497DE9">
      <w:pPr>
        <w:ind w:left="240" w:right="-426"/>
        <w:rPr>
          <w:rFonts w:cs="Times New Roman"/>
          <w:szCs w:val="24"/>
        </w:rPr>
      </w:pPr>
      <w:r w:rsidRPr="00F15492">
        <w:rPr>
          <w:rFonts w:cs="Times New Roman"/>
          <w:szCs w:val="24"/>
        </w:rPr>
        <w:t xml:space="preserve">    izgrađenih zgrada u prostoru za 2022. godinu,</w:t>
      </w:r>
    </w:p>
    <w:p w14:paraId="5811261E" w14:textId="77777777" w:rsidR="00497DE9" w:rsidRPr="00F15492" w:rsidRDefault="00497DE9" w:rsidP="00497DE9">
      <w:pPr>
        <w:ind w:right="-426"/>
        <w:rPr>
          <w:rFonts w:cs="Times New Roman"/>
          <w:szCs w:val="24"/>
        </w:rPr>
      </w:pPr>
      <w:r w:rsidRPr="00F15492">
        <w:rPr>
          <w:rFonts w:cs="Times New Roman"/>
          <w:szCs w:val="24"/>
        </w:rPr>
        <w:t xml:space="preserve">    j) Izvješća o izvršenju Programa utroška sredstava šumskog doprinosa za 2022. godinu, </w:t>
      </w:r>
    </w:p>
    <w:p w14:paraId="24F024CB" w14:textId="77777777" w:rsidR="00497DE9" w:rsidRPr="00F15492" w:rsidRDefault="00497DE9" w:rsidP="00497DE9">
      <w:pPr>
        <w:ind w:right="-426"/>
        <w:rPr>
          <w:rFonts w:cs="Times New Roman"/>
          <w:szCs w:val="24"/>
        </w:rPr>
      </w:pPr>
      <w:r w:rsidRPr="00F15492">
        <w:rPr>
          <w:rFonts w:cs="Times New Roman"/>
          <w:szCs w:val="24"/>
        </w:rPr>
        <w:t xml:space="preserve">        Izvjestitelj: općinski načelnik</w:t>
      </w:r>
    </w:p>
    <w:p w14:paraId="2BC035B2" w14:textId="77777777" w:rsidR="00497DE9" w:rsidRPr="00F15492" w:rsidRDefault="00497DE9" w:rsidP="00497DE9">
      <w:pPr>
        <w:rPr>
          <w:rFonts w:cs="Times New Roman"/>
          <w:color w:val="000000"/>
          <w:szCs w:val="24"/>
        </w:rPr>
      </w:pPr>
      <w:r w:rsidRPr="00F15492">
        <w:rPr>
          <w:rFonts w:cs="Times New Roman"/>
          <w:color w:val="000000"/>
          <w:szCs w:val="24"/>
        </w:rPr>
        <w:t>9. Rasprava o prijedlogu i donošenje:</w:t>
      </w:r>
    </w:p>
    <w:p w14:paraId="07D8BF1D" w14:textId="77777777" w:rsidR="00497DE9" w:rsidRPr="00F15492" w:rsidRDefault="00497DE9" w:rsidP="00497DE9">
      <w:pPr>
        <w:ind w:right="-426"/>
        <w:rPr>
          <w:rFonts w:cs="Times New Roman"/>
          <w:color w:val="000000"/>
          <w:szCs w:val="24"/>
        </w:rPr>
      </w:pPr>
      <w:r w:rsidRPr="00F15492">
        <w:rPr>
          <w:rFonts w:cs="Times New Roman"/>
          <w:color w:val="000000"/>
          <w:szCs w:val="24"/>
        </w:rPr>
        <w:t xml:space="preserve">    a) I. Izmjena i dopuna </w:t>
      </w:r>
      <w:r w:rsidRPr="00F15492">
        <w:rPr>
          <w:rFonts w:cs="Times New Roman"/>
          <w:szCs w:val="24"/>
        </w:rPr>
        <w:t>Programa građenja komunalne infrastrukture za 2023. g.,</w:t>
      </w:r>
    </w:p>
    <w:p w14:paraId="21288006" w14:textId="77777777" w:rsidR="00497DE9" w:rsidRPr="00F15492" w:rsidRDefault="00497DE9" w:rsidP="00497DE9">
      <w:pPr>
        <w:rPr>
          <w:rStyle w:val="Naglaeno"/>
          <w:rFonts w:cs="Times New Roman"/>
          <w:b w:val="0"/>
          <w:szCs w:val="24"/>
        </w:rPr>
      </w:pPr>
      <w:r w:rsidRPr="00F15492">
        <w:rPr>
          <w:rFonts w:cs="Times New Roman"/>
          <w:color w:val="000000"/>
          <w:szCs w:val="24"/>
        </w:rPr>
        <w:t xml:space="preserve">    b) </w:t>
      </w:r>
      <w:r w:rsidRPr="00F15492">
        <w:rPr>
          <w:rStyle w:val="Naglaeno"/>
          <w:rFonts w:cs="Times New Roman"/>
          <w:b w:val="0"/>
          <w:szCs w:val="24"/>
        </w:rPr>
        <w:t>I</w:t>
      </w:r>
      <w:r w:rsidRPr="00F15492">
        <w:rPr>
          <w:rFonts w:cs="Times New Roman"/>
          <w:b/>
          <w:color w:val="000000"/>
          <w:szCs w:val="24"/>
        </w:rPr>
        <w:t xml:space="preserve">. </w:t>
      </w:r>
      <w:r w:rsidRPr="00F15492">
        <w:rPr>
          <w:rFonts w:cs="Times New Roman"/>
          <w:color w:val="000000"/>
          <w:szCs w:val="24"/>
        </w:rPr>
        <w:t>Izmjena i dopuna Odluke o</w:t>
      </w:r>
      <w:r w:rsidRPr="00F15492">
        <w:rPr>
          <w:rFonts w:cs="Times New Roman"/>
          <w:b/>
          <w:color w:val="000000"/>
          <w:szCs w:val="24"/>
        </w:rPr>
        <w:t xml:space="preserve"> </w:t>
      </w:r>
      <w:r w:rsidRPr="00F15492">
        <w:rPr>
          <w:rStyle w:val="Naglaeno"/>
          <w:rFonts w:cs="Times New Roman"/>
          <w:b w:val="0"/>
          <w:szCs w:val="24"/>
        </w:rPr>
        <w:t xml:space="preserve">Proračunu Općine Kloštar Ivanić za 2023. godinu i </w:t>
      </w:r>
    </w:p>
    <w:p w14:paraId="29C41A68" w14:textId="77777777" w:rsidR="00497DE9" w:rsidRPr="00F15492" w:rsidRDefault="00497DE9" w:rsidP="00497DE9">
      <w:pPr>
        <w:rPr>
          <w:rStyle w:val="Naglaeno"/>
          <w:rFonts w:cs="Times New Roman"/>
          <w:b w:val="0"/>
          <w:color w:val="FF0000"/>
          <w:szCs w:val="24"/>
        </w:rPr>
      </w:pPr>
      <w:r w:rsidRPr="00F15492">
        <w:rPr>
          <w:rStyle w:val="Naglaeno"/>
          <w:rFonts w:cs="Times New Roman"/>
          <w:b w:val="0"/>
          <w:szCs w:val="24"/>
        </w:rPr>
        <w:t xml:space="preserve">         projekcije za 2024. i 2025. g.,  </w:t>
      </w:r>
    </w:p>
    <w:p w14:paraId="6335D268" w14:textId="77777777" w:rsidR="00497DE9" w:rsidRPr="00F15492" w:rsidRDefault="00497DE9" w:rsidP="00497DE9">
      <w:pPr>
        <w:rPr>
          <w:rFonts w:cs="Times New Roman"/>
          <w:color w:val="000000"/>
          <w:szCs w:val="24"/>
        </w:rPr>
      </w:pPr>
      <w:r w:rsidRPr="00F15492">
        <w:rPr>
          <w:rStyle w:val="Naglaeno"/>
          <w:rFonts w:cs="Times New Roman"/>
          <w:b w:val="0"/>
          <w:szCs w:val="24"/>
        </w:rPr>
        <w:lastRenderedPageBreak/>
        <w:t xml:space="preserve">     P</w:t>
      </w:r>
      <w:r w:rsidRPr="00F15492">
        <w:rPr>
          <w:rFonts w:cs="Times New Roman"/>
          <w:color w:val="000000"/>
          <w:szCs w:val="24"/>
        </w:rPr>
        <w:t xml:space="preserve">redlagatelj: općinski načelnik </w:t>
      </w:r>
    </w:p>
    <w:p w14:paraId="22D5DCB0" w14:textId="77777777" w:rsidR="00497DE9" w:rsidRPr="00F15492" w:rsidRDefault="00497DE9" w:rsidP="00497DE9">
      <w:pPr>
        <w:jc w:val="both"/>
        <w:rPr>
          <w:rFonts w:cs="Times New Roman"/>
          <w:color w:val="000000"/>
          <w:szCs w:val="24"/>
        </w:rPr>
      </w:pPr>
      <w:r w:rsidRPr="00F15492">
        <w:rPr>
          <w:rFonts w:cs="Times New Roman"/>
          <w:color w:val="000000"/>
          <w:szCs w:val="24"/>
        </w:rPr>
        <w:t xml:space="preserve">10.  Rasprava o prijedlogu i donošenje Odluke o koeficijentima za obračun plaća službenika i </w:t>
      </w:r>
    </w:p>
    <w:p w14:paraId="01801DEA" w14:textId="77777777" w:rsidR="00497DE9" w:rsidRPr="00F15492" w:rsidRDefault="00497DE9" w:rsidP="00497DE9">
      <w:pPr>
        <w:jc w:val="both"/>
        <w:rPr>
          <w:rFonts w:cs="Times New Roman"/>
          <w:color w:val="000000"/>
          <w:szCs w:val="24"/>
        </w:rPr>
      </w:pPr>
      <w:r w:rsidRPr="00F15492">
        <w:rPr>
          <w:rFonts w:cs="Times New Roman"/>
          <w:color w:val="000000"/>
          <w:szCs w:val="24"/>
        </w:rPr>
        <w:t xml:space="preserve">     namještenika Jedinstvenog upravnog odjela Općine Kloštar Ivanić,</w:t>
      </w:r>
    </w:p>
    <w:p w14:paraId="2B08428C" w14:textId="77777777" w:rsidR="00497DE9" w:rsidRPr="00F15492" w:rsidRDefault="00497DE9" w:rsidP="00497DE9">
      <w:pPr>
        <w:rPr>
          <w:rFonts w:cs="Times New Roman"/>
          <w:color w:val="000000"/>
          <w:szCs w:val="24"/>
        </w:rPr>
      </w:pPr>
      <w:r w:rsidRPr="00F15492">
        <w:rPr>
          <w:rFonts w:cs="Times New Roman"/>
          <w:color w:val="000000"/>
          <w:szCs w:val="24"/>
        </w:rPr>
        <w:t xml:space="preserve">     Predlagatelj: općinski načelnik</w:t>
      </w:r>
    </w:p>
    <w:p w14:paraId="76EDB299" w14:textId="77777777" w:rsidR="00497DE9" w:rsidRPr="00F15492" w:rsidRDefault="00497DE9" w:rsidP="00497DE9">
      <w:pPr>
        <w:tabs>
          <w:tab w:val="left" w:pos="390"/>
        </w:tabs>
        <w:ind w:right="-426"/>
        <w:jc w:val="both"/>
        <w:rPr>
          <w:rFonts w:cs="Times New Roman"/>
          <w:szCs w:val="24"/>
        </w:rPr>
      </w:pPr>
      <w:r w:rsidRPr="00F15492">
        <w:rPr>
          <w:rFonts w:cs="Times New Roman"/>
          <w:szCs w:val="24"/>
        </w:rPr>
        <w:t xml:space="preserve">11. Rasprava o prijedlogu i donošenje Odluke o dugoročnom kreditnom zaduženju Općine Kloštar </w:t>
      </w:r>
    </w:p>
    <w:p w14:paraId="17E996B3" w14:textId="77777777" w:rsidR="00497DE9" w:rsidRPr="00F15492" w:rsidRDefault="00497DE9" w:rsidP="00497DE9">
      <w:pPr>
        <w:tabs>
          <w:tab w:val="left" w:pos="390"/>
        </w:tabs>
        <w:ind w:right="-426"/>
        <w:jc w:val="both"/>
        <w:rPr>
          <w:rFonts w:cs="Times New Roman"/>
          <w:szCs w:val="24"/>
        </w:rPr>
      </w:pPr>
      <w:r w:rsidRPr="00F15492">
        <w:rPr>
          <w:rFonts w:cs="Times New Roman"/>
          <w:szCs w:val="24"/>
        </w:rPr>
        <w:t xml:space="preserve">      Ivanić kod HBOR-a,</w:t>
      </w:r>
    </w:p>
    <w:p w14:paraId="77471DAD" w14:textId="77777777" w:rsidR="00497DE9" w:rsidRPr="00F15492" w:rsidRDefault="00497DE9" w:rsidP="00497DE9">
      <w:pPr>
        <w:rPr>
          <w:rFonts w:cs="Times New Roman"/>
          <w:szCs w:val="24"/>
        </w:rPr>
      </w:pPr>
      <w:r w:rsidRPr="00F15492">
        <w:rPr>
          <w:rFonts w:cs="Times New Roman"/>
          <w:color w:val="000000"/>
          <w:szCs w:val="24"/>
        </w:rPr>
        <w:t xml:space="preserve">      Predlagatelj: općinski načelnik</w:t>
      </w:r>
    </w:p>
    <w:p w14:paraId="7E4A6F14" w14:textId="77777777" w:rsidR="00497DE9" w:rsidRPr="00F15492" w:rsidRDefault="00497DE9" w:rsidP="00497DE9">
      <w:pPr>
        <w:tabs>
          <w:tab w:val="left" w:pos="390"/>
        </w:tabs>
        <w:ind w:right="-426"/>
        <w:jc w:val="both"/>
        <w:rPr>
          <w:rFonts w:cs="Times New Roman"/>
          <w:szCs w:val="24"/>
        </w:rPr>
      </w:pPr>
      <w:r w:rsidRPr="00F15492">
        <w:rPr>
          <w:rFonts w:cs="Times New Roman"/>
          <w:szCs w:val="24"/>
        </w:rPr>
        <w:t>12. Razno.</w:t>
      </w:r>
    </w:p>
    <w:p w14:paraId="08944E93" w14:textId="77777777" w:rsidR="0077743F" w:rsidRPr="00F15492" w:rsidRDefault="0077743F" w:rsidP="001E46C7">
      <w:pPr>
        <w:rPr>
          <w:rFonts w:cs="Times New Roman"/>
          <w:szCs w:val="24"/>
        </w:rPr>
      </w:pPr>
    </w:p>
    <w:p w14:paraId="3C971E11" w14:textId="77777777" w:rsidR="000C68CD" w:rsidRPr="00F15492" w:rsidRDefault="000C68CD" w:rsidP="001E46C7">
      <w:pPr>
        <w:rPr>
          <w:rFonts w:cs="Times New Roman"/>
          <w:szCs w:val="24"/>
        </w:rPr>
      </w:pPr>
    </w:p>
    <w:p w14:paraId="0C6942A7" w14:textId="77777777" w:rsidR="000C68CD" w:rsidRPr="00F15492" w:rsidRDefault="000C68CD" w:rsidP="001E46C7">
      <w:pPr>
        <w:rPr>
          <w:rFonts w:cs="Times New Roman"/>
          <w:szCs w:val="24"/>
        </w:rPr>
      </w:pPr>
      <w:r w:rsidRPr="00F15492">
        <w:rPr>
          <w:rFonts w:cs="Times New Roman"/>
          <w:szCs w:val="24"/>
        </w:rPr>
        <w:t xml:space="preserve">Mislav Lukša traži predsjednika Općinskog vijeća da pročita točke dnevnog reda kako bi slušatelji Obiteljskog radija mogli čuti o kojim se točkama raspravlja. </w:t>
      </w:r>
    </w:p>
    <w:p w14:paraId="3D2EB74B" w14:textId="77777777" w:rsidR="000C68CD" w:rsidRPr="00F15492" w:rsidRDefault="000C68CD" w:rsidP="001E46C7">
      <w:pPr>
        <w:rPr>
          <w:rFonts w:cs="Times New Roman"/>
          <w:szCs w:val="24"/>
        </w:rPr>
      </w:pPr>
    </w:p>
    <w:p w14:paraId="443A7BAE" w14:textId="77777777" w:rsidR="00C46AFC" w:rsidRPr="00F15492" w:rsidRDefault="00C46AFC" w:rsidP="001E46C7">
      <w:pPr>
        <w:rPr>
          <w:rFonts w:cs="Times New Roman"/>
          <w:szCs w:val="24"/>
        </w:rPr>
      </w:pPr>
      <w:r w:rsidRPr="00F15492">
        <w:rPr>
          <w:rFonts w:cs="Times New Roman"/>
          <w:szCs w:val="24"/>
        </w:rPr>
        <w:t>Predsjednik Općinskog vijeća predlaže dopunu dnevnog reda sa točkom 12. koja bi glasila:</w:t>
      </w:r>
    </w:p>
    <w:p w14:paraId="12A7AE56" w14:textId="77777777" w:rsidR="00C46AFC" w:rsidRPr="00F15492" w:rsidRDefault="00C46AFC" w:rsidP="001E46C7">
      <w:pPr>
        <w:rPr>
          <w:rFonts w:cs="Times New Roman"/>
          <w:szCs w:val="24"/>
        </w:rPr>
      </w:pPr>
      <w:r w:rsidRPr="00F15492">
        <w:rPr>
          <w:rFonts w:cs="Times New Roman"/>
          <w:szCs w:val="24"/>
        </w:rPr>
        <w:t xml:space="preserve">Rasprava i donošenje Odluke o imenovanju Povjerenstva za uvođenje u posjed poljoprivrednog zemljišta u vlasništvu Republike hrvatske na području Općine Kloštar Ivanić. </w:t>
      </w:r>
    </w:p>
    <w:p w14:paraId="45D7D0D7" w14:textId="77777777" w:rsidR="000C68CD" w:rsidRPr="00F15492" w:rsidRDefault="000C68CD" w:rsidP="001E46C7">
      <w:pPr>
        <w:rPr>
          <w:rFonts w:cs="Times New Roman"/>
          <w:szCs w:val="24"/>
        </w:rPr>
      </w:pPr>
    </w:p>
    <w:p w14:paraId="03739968" w14:textId="77777777" w:rsidR="00C46AFC" w:rsidRPr="00F15492" w:rsidRDefault="00C46AFC" w:rsidP="001E46C7">
      <w:pPr>
        <w:rPr>
          <w:rFonts w:cs="Times New Roman"/>
          <w:szCs w:val="24"/>
        </w:rPr>
      </w:pPr>
      <w:r w:rsidRPr="00F15492">
        <w:rPr>
          <w:rFonts w:cs="Times New Roman"/>
          <w:szCs w:val="24"/>
        </w:rPr>
        <w:t xml:space="preserve">Daje na glasanje prijedlog za dopunu. </w:t>
      </w:r>
    </w:p>
    <w:p w14:paraId="04D0E155" w14:textId="77777777" w:rsidR="00C46AFC" w:rsidRPr="00F15492" w:rsidRDefault="00C46AFC" w:rsidP="001E46C7">
      <w:pPr>
        <w:rPr>
          <w:rFonts w:cs="Times New Roman"/>
          <w:szCs w:val="24"/>
        </w:rPr>
      </w:pPr>
    </w:p>
    <w:p w14:paraId="5C613658" w14:textId="77777777" w:rsidR="00C46AFC" w:rsidRPr="00F15492" w:rsidRDefault="00C46AFC" w:rsidP="001E46C7">
      <w:pPr>
        <w:rPr>
          <w:rFonts w:cs="Times New Roman"/>
          <w:szCs w:val="24"/>
        </w:rPr>
      </w:pPr>
      <w:r w:rsidRPr="00F15492">
        <w:rPr>
          <w:rFonts w:cs="Times New Roman"/>
          <w:szCs w:val="24"/>
        </w:rPr>
        <w:t xml:space="preserve">Jednoglasno se usvaja dopuna točke tako </w:t>
      </w:r>
      <w:r w:rsidR="000C68CD" w:rsidRPr="00F15492">
        <w:rPr>
          <w:rFonts w:cs="Times New Roman"/>
          <w:szCs w:val="24"/>
        </w:rPr>
        <w:t>da ista glasi:</w:t>
      </w:r>
      <w:r w:rsidRPr="00F15492">
        <w:rPr>
          <w:rFonts w:cs="Times New Roman"/>
          <w:szCs w:val="24"/>
        </w:rPr>
        <w:t xml:space="preserve">                                                                                                                                                                                                                                                                                                                                                                                                                                                                                                                                                                                                                                                                                                                                                                                                                                                                                                                                                                                                                                                                                         </w:t>
      </w:r>
    </w:p>
    <w:p w14:paraId="186EBE37" w14:textId="77777777" w:rsidR="00C46AFC" w:rsidRPr="00F15492" w:rsidRDefault="00C46AFC" w:rsidP="00C46AFC">
      <w:pPr>
        <w:rPr>
          <w:rFonts w:cs="Times New Roman"/>
          <w:szCs w:val="24"/>
        </w:rPr>
      </w:pPr>
      <w:r w:rsidRPr="00F15492">
        <w:rPr>
          <w:rFonts w:cs="Times New Roman"/>
          <w:szCs w:val="24"/>
        </w:rPr>
        <w:t xml:space="preserve">Rasprava i donošenje Odluke o imenovanju Povjerenstva za uvođenje u posjed poljoprivrednog zemljišta u vlasništvu Republike hrvatske na području Općine Kloštar Ivanić. </w:t>
      </w:r>
    </w:p>
    <w:p w14:paraId="6B83FB33" w14:textId="77777777" w:rsidR="00C46AFC" w:rsidRPr="00F15492" w:rsidRDefault="00C46AFC" w:rsidP="001E46C7">
      <w:pPr>
        <w:rPr>
          <w:rFonts w:cs="Times New Roman"/>
          <w:szCs w:val="24"/>
        </w:rPr>
      </w:pPr>
    </w:p>
    <w:p w14:paraId="4148CEB6" w14:textId="77777777" w:rsidR="0007492D" w:rsidRPr="00F15492" w:rsidRDefault="00671AB7" w:rsidP="001E46C7">
      <w:pPr>
        <w:rPr>
          <w:rFonts w:cs="Times New Roman"/>
          <w:szCs w:val="24"/>
        </w:rPr>
      </w:pPr>
      <w:r w:rsidRPr="00F15492">
        <w:rPr>
          <w:rFonts w:cs="Times New Roman"/>
          <w:szCs w:val="24"/>
        </w:rPr>
        <w:t xml:space="preserve">Daje se na glasanje cjelokupni dnevni red sa nadopunom. </w:t>
      </w:r>
    </w:p>
    <w:p w14:paraId="212EE746" w14:textId="77777777" w:rsidR="00671AB7" w:rsidRPr="00F15492" w:rsidRDefault="00671AB7" w:rsidP="001E46C7">
      <w:pPr>
        <w:rPr>
          <w:rFonts w:cs="Times New Roman"/>
          <w:szCs w:val="24"/>
        </w:rPr>
      </w:pPr>
      <w:r w:rsidRPr="00F15492">
        <w:rPr>
          <w:rFonts w:cs="Times New Roman"/>
          <w:szCs w:val="24"/>
        </w:rPr>
        <w:t xml:space="preserve">Jednoglasno se usvaja predloženi dnevni red sa nadopunom. </w:t>
      </w:r>
    </w:p>
    <w:p w14:paraId="1F6B2307" w14:textId="77777777" w:rsidR="007F7199" w:rsidRPr="00F15492" w:rsidRDefault="007F7199" w:rsidP="0007492D">
      <w:pPr>
        <w:ind w:left="360" w:right="-468"/>
        <w:jc w:val="both"/>
        <w:rPr>
          <w:rFonts w:eastAsia="Calibri" w:cs="Times New Roman"/>
          <w:bCs/>
          <w:szCs w:val="24"/>
        </w:rPr>
      </w:pPr>
      <w:r w:rsidRPr="00F15492">
        <w:rPr>
          <w:rFonts w:eastAsia="Calibri" w:cs="Times New Roman"/>
          <w:bCs/>
          <w:szCs w:val="24"/>
        </w:rPr>
        <w:t xml:space="preserve">                                               </w:t>
      </w:r>
    </w:p>
    <w:p w14:paraId="6C2B78AA" w14:textId="77777777" w:rsidR="0007492D" w:rsidRPr="00F15492" w:rsidRDefault="007F7199" w:rsidP="0007492D">
      <w:pPr>
        <w:ind w:left="360" w:right="-468"/>
        <w:jc w:val="both"/>
        <w:rPr>
          <w:rFonts w:eastAsia="Calibri" w:cs="Times New Roman"/>
          <w:bCs/>
          <w:szCs w:val="24"/>
        </w:rPr>
      </w:pPr>
      <w:r w:rsidRPr="00F15492">
        <w:rPr>
          <w:rFonts w:eastAsia="Calibri" w:cs="Times New Roman"/>
          <w:bCs/>
          <w:szCs w:val="24"/>
        </w:rPr>
        <w:t xml:space="preserve">                                                          </w:t>
      </w:r>
      <w:r w:rsidRPr="00F15492">
        <w:rPr>
          <w:rFonts w:cs="Times New Roman"/>
          <w:b/>
          <w:szCs w:val="24"/>
        </w:rPr>
        <w:t>T o č k a 1.</w:t>
      </w:r>
    </w:p>
    <w:p w14:paraId="5AC109A4" w14:textId="77777777" w:rsidR="007F7199" w:rsidRPr="00F15492" w:rsidRDefault="007F7199" w:rsidP="0007492D">
      <w:pPr>
        <w:ind w:left="360" w:right="-468"/>
        <w:jc w:val="both"/>
        <w:rPr>
          <w:rFonts w:eastAsia="Calibri" w:cs="Times New Roman"/>
          <w:bCs/>
          <w:szCs w:val="24"/>
        </w:rPr>
      </w:pPr>
    </w:p>
    <w:p w14:paraId="3A9BCA65" w14:textId="77777777" w:rsidR="007F7199" w:rsidRPr="00F15492" w:rsidRDefault="0007492D" w:rsidP="007F7199">
      <w:pPr>
        <w:ind w:left="-66" w:right="-426"/>
        <w:rPr>
          <w:rFonts w:cs="Times New Roman"/>
          <w:szCs w:val="24"/>
        </w:rPr>
      </w:pPr>
      <w:r w:rsidRPr="00F15492">
        <w:rPr>
          <w:rFonts w:cs="Times New Roman"/>
          <w:szCs w:val="24"/>
        </w:rPr>
        <w:t>Aktualni sat</w:t>
      </w:r>
    </w:p>
    <w:p w14:paraId="05B05B2A" w14:textId="77777777" w:rsidR="00671AB7" w:rsidRPr="00F15492" w:rsidRDefault="007F7199" w:rsidP="007F7199">
      <w:pPr>
        <w:ind w:left="-66" w:right="-426"/>
        <w:rPr>
          <w:rFonts w:cs="Times New Roman"/>
          <w:szCs w:val="24"/>
        </w:rPr>
      </w:pPr>
      <w:r w:rsidRPr="00F15492">
        <w:rPr>
          <w:rFonts w:cs="Times New Roman"/>
          <w:szCs w:val="24"/>
        </w:rPr>
        <w:t>Izvješće načelnika</w:t>
      </w:r>
      <w:r w:rsidR="00F15492">
        <w:rPr>
          <w:rFonts w:cs="Times New Roman"/>
          <w:szCs w:val="24"/>
        </w:rPr>
        <w:t xml:space="preserve"> Željka Filipovića </w:t>
      </w:r>
      <w:r w:rsidRPr="00F15492">
        <w:rPr>
          <w:rFonts w:cs="Times New Roman"/>
          <w:szCs w:val="24"/>
        </w:rPr>
        <w:t xml:space="preserve"> o aktivnostima u periodu od održavanja prošle sjednice vijeća do sadašnjeg. </w:t>
      </w:r>
    </w:p>
    <w:p w14:paraId="59A5FEE6" w14:textId="77777777" w:rsidR="00671AB7" w:rsidRPr="00F15492" w:rsidRDefault="00671AB7" w:rsidP="00671AB7">
      <w:pPr>
        <w:tabs>
          <w:tab w:val="left" w:pos="390"/>
        </w:tabs>
        <w:ind w:right="-426"/>
        <w:jc w:val="both"/>
        <w:rPr>
          <w:rFonts w:cs="Times New Roman"/>
          <w:szCs w:val="24"/>
        </w:rPr>
      </w:pPr>
    </w:p>
    <w:p w14:paraId="50309093" w14:textId="77777777" w:rsidR="00F15492" w:rsidRPr="00F15492" w:rsidRDefault="00F15492" w:rsidP="00F15492">
      <w:pPr>
        <w:rPr>
          <w:rFonts w:cs="Times New Roman"/>
          <w:szCs w:val="24"/>
        </w:rPr>
      </w:pPr>
      <w:r w:rsidRPr="00F15492">
        <w:rPr>
          <w:rFonts w:cs="Times New Roman"/>
          <w:szCs w:val="24"/>
        </w:rPr>
        <w:t>Vezano za zakup poljoprivrednog zemljišta izradili smo ugovore prema dogovoru sa županijskim državnim odvjetništvom, te sada očekujemo njihovu suglasnost koja je sastavni dio tih ugovora prije potpisivanja. Slijedi zatim potpisivanje te nakon toga uvođenje u posjed.</w:t>
      </w:r>
    </w:p>
    <w:p w14:paraId="72273B21" w14:textId="77777777" w:rsidR="00F15492" w:rsidRPr="00F15492" w:rsidRDefault="00F15492" w:rsidP="00F15492">
      <w:pPr>
        <w:rPr>
          <w:rFonts w:cs="Times New Roman"/>
          <w:szCs w:val="24"/>
        </w:rPr>
      </w:pPr>
      <w:r w:rsidRPr="00F15492">
        <w:rPr>
          <w:rFonts w:cs="Times New Roman"/>
          <w:szCs w:val="24"/>
        </w:rPr>
        <w:t>Isto tako dobivena je suglasnost za prodaju poljoprivrednog zemljišta prema odluci sa zadnje sjednice vijeća. Isto je prosl</w:t>
      </w:r>
      <w:r>
        <w:rPr>
          <w:rFonts w:cs="Times New Roman"/>
          <w:szCs w:val="24"/>
        </w:rPr>
        <w:t>i</w:t>
      </w:r>
      <w:r w:rsidRPr="00F15492">
        <w:rPr>
          <w:rFonts w:cs="Times New Roman"/>
          <w:szCs w:val="24"/>
        </w:rPr>
        <w:t>jeđeno županijskom državnom odvjetništvu i očekujemo da nam daju zeleno svijetlo z</w:t>
      </w:r>
      <w:r>
        <w:rPr>
          <w:rFonts w:cs="Times New Roman"/>
          <w:szCs w:val="24"/>
        </w:rPr>
        <w:t>a pisanje ugovora sa ponuditelje</w:t>
      </w:r>
      <w:r w:rsidRPr="00F15492">
        <w:rPr>
          <w:rFonts w:cs="Times New Roman"/>
          <w:szCs w:val="24"/>
        </w:rPr>
        <w:t>m.</w:t>
      </w:r>
    </w:p>
    <w:p w14:paraId="6614581F" w14:textId="77777777" w:rsidR="00F15492" w:rsidRPr="00F15492" w:rsidRDefault="00F15492" w:rsidP="00F15492">
      <w:pPr>
        <w:rPr>
          <w:rFonts w:cs="Times New Roman"/>
          <w:szCs w:val="24"/>
        </w:rPr>
      </w:pPr>
      <w:r w:rsidRPr="00F15492">
        <w:rPr>
          <w:rFonts w:cs="Times New Roman"/>
          <w:szCs w:val="24"/>
        </w:rPr>
        <w:t xml:space="preserve">Radovi  sa izvođačem radova na Rekonstrukciji vatrogasnog doma u Kloštru sa tvrtkom </w:t>
      </w:r>
      <w:proofErr w:type="spellStart"/>
      <w:r w:rsidRPr="00F15492">
        <w:rPr>
          <w:rFonts w:cs="Times New Roman"/>
          <w:szCs w:val="24"/>
        </w:rPr>
        <w:t>Hidroregulacija</w:t>
      </w:r>
      <w:proofErr w:type="spellEnd"/>
      <w:r w:rsidRPr="00F15492">
        <w:rPr>
          <w:rFonts w:cs="Times New Roman"/>
          <w:szCs w:val="24"/>
        </w:rPr>
        <w:t xml:space="preserve"> Bjelovar d.d. su u tijeku. Radovi teku po planu uz trenutno malo lošije vremenske uvjete. Za te radove smo krajem godine potpisali a ove godine dobili sredstva iz Zagrebačke Županije za sufina</w:t>
      </w:r>
      <w:r>
        <w:rPr>
          <w:rFonts w:cs="Times New Roman"/>
          <w:szCs w:val="24"/>
        </w:rPr>
        <w:t>n</w:t>
      </w:r>
      <w:r w:rsidRPr="00F15492">
        <w:rPr>
          <w:rFonts w:cs="Times New Roman"/>
          <w:szCs w:val="24"/>
        </w:rPr>
        <w:t>ciranje sredstvima iz Evropskog  poljoprivrednog fonda za ruralni razvoj u iznosu od 65.757,78€. Treba  napomenuti i da se veliki dio sredstava za dom predviđen je iz mjere 7.4.1. Ruralnog razvoja iz Evropskih fondova.</w:t>
      </w:r>
    </w:p>
    <w:p w14:paraId="35859646" w14:textId="77777777" w:rsidR="00F15492" w:rsidRPr="00F15492" w:rsidRDefault="00F15492" w:rsidP="00F15492">
      <w:pPr>
        <w:rPr>
          <w:rFonts w:cs="Times New Roman"/>
          <w:szCs w:val="24"/>
        </w:rPr>
      </w:pPr>
      <w:r w:rsidRPr="00F15492">
        <w:rPr>
          <w:rFonts w:cs="Times New Roman"/>
          <w:szCs w:val="24"/>
        </w:rPr>
        <w:t xml:space="preserve">Raspisan je javni natječaj za prenamjenu pučkog doma u </w:t>
      </w:r>
      <w:proofErr w:type="spellStart"/>
      <w:r w:rsidRPr="00F15492">
        <w:rPr>
          <w:rFonts w:cs="Times New Roman"/>
          <w:szCs w:val="24"/>
        </w:rPr>
        <w:t>Ščapovcu</w:t>
      </w:r>
      <w:proofErr w:type="spellEnd"/>
      <w:r w:rsidRPr="00F15492">
        <w:rPr>
          <w:rFonts w:cs="Times New Roman"/>
          <w:szCs w:val="24"/>
        </w:rPr>
        <w:t xml:space="preserve"> u dječji vrtić sukladno glavnom projektu. Isto tako je raspisan i natječaj za nasip na streljani u Lipovcu Lonjskom koji će se dijelom sufina</w:t>
      </w:r>
      <w:r>
        <w:rPr>
          <w:rFonts w:cs="Times New Roman"/>
          <w:szCs w:val="24"/>
        </w:rPr>
        <w:t>n</w:t>
      </w:r>
      <w:r w:rsidRPr="00F15492">
        <w:rPr>
          <w:rFonts w:cs="Times New Roman"/>
          <w:szCs w:val="24"/>
        </w:rPr>
        <w:t xml:space="preserve">cirati iz sredstava EU fondova preko natječaja </w:t>
      </w:r>
      <w:proofErr w:type="spellStart"/>
      <w:r w:rsidRPr="00F15492">
        <w:rPr>
          <w:rFonts w:cs="Times New Roman"/>
          <w:szCs w:val="24"/>
        </w:rPr>
        <w:t>Lag</w:t>
      </w:r>
      <w:proofErr w:type="spellEnd"/>
      <w:r w:rsidRPr="00F15492">
        <w:rPr>
          <w:rFonts w:cs="Times New Roman"/>
          <w:szCs w:val="24"/>
        </w:rPr>
        <w:t xml:space="preserve"> Moslavina.</w:t>
      </w:r>
    </w:p>
    <w:p w14:paraId="60E2BC51" w14:textId="77777777" w:rsidR="00F15492" w:rsidRPr="00F15492" w:rsidRDefault="00F15492" w:rsidP="00F15492">
      <w:pPr>
        <w:rPr>
          <w:rFonts w:cs="Times New Roman"/>
          <w:szCs w:val="24"/>
        </w:rPr>
      </w:pPr>
      <w:r w:rsidRPr="00F15492">
        <w:rPr>
          <w:rFonts w:cs="Times New Roman"/>
          <w:szCs w:val="24"/>
        </w:rPr>
        <w:t xml:space="preserve">Raspisan je i javni natječaj za održavanje cesta na području OKI. U tijeku je i javni natječaj za izgradnju nogostupa u Lipovcu Lonjskom. </w:t>
      </w:r>
    </w:p>
    <w:p w14:paraId="755F54CD" w14:textId="77777777" w:rsidR="00F15492" w:rsidRPr="00F15492" w:rsidRDefault="00F15492" w:rsidP="00F15492">
      <w:pPr>
        <w:rPr>
          <w:rFonts w:cs="Times New Roman"/>
          <w:szCs w:val="24"/>
        </w:rPr>
      </w:pPr>
      <w:r w:rsidRPr="00F15492">
        <w:rPr>
          <w:rFonts w:cs="Times New Roman"/>
          <w:szCs w:val="24"/>
        </w:rPr>
        <w:lastRenderedPageBreak/>
        <w:t>Trenutno  je ocjena ponuda za te natječaje te sukladno predviđenim sredstvima i kad imamo završen pregled ponuda će povjerenstvo don</w:t>
      </w:r>
      <w:r>
        <w:rPr>
          <w:rFonts w:cs="Times New Roman"/>
          <w:szCs w:val="24"/>
        </w:rPr>
        <w:t>i</w:t>
      </w:r>
      <w:r w:rsidRPr="00F15492">
        <w:rPr>
          <w:rFonts w:cs="Times New Roman"/>
          <w:szCs w:val="24"/>
        </w:rPr>
        <w:t xml:space="preserve">jeti odluke o prihvaćanju ili neprihvaćanju istih. </w:t>
      </w:r>
    </w:p>
    <w:p w14:paraId="65453375" w14:textId="77777777" w:rsidR="00F15492" w:rsidRPr="00F15492" w:rsidRDefault="00F15492" w:rsidP="00F15492">
      <w:pPr>
        <w:rPr>
          <w:rFonts w:cs="Times New Roman"/>
          <w:szCs w:val="24"/>
        </w:rPr>
      </w:pPr>
      <w:r w:rsidRPr="00F15492">
        <w:rPr>
          <w:rFonts w:cs="Times New Roman"/>
          <w:szCs w:val="24"/>
        </w:rPr>
        <w:t>Ministarstvo znanosti je  sklopilo  ugovor za proširenje dječjeg vrtića Proljeće te sukladno tom ugovoru dali smo plan kada bi isto krenulo u realizaciju. Plan je da se krene u realizaciju iduće godine iz više razloga: jako mali iznos sufinanciranja cca 20% od projekta iz tog programa. Imamo informaciju da država nalazi načina kako riješiti ostatak iz nekih izvora, problem što dogra</w:t>
      </w:r>
      <w:r>
        <w:rPr>
          <w:rFonts w:cs="Times New Roman"/>
          <w:szCs w:val="24"/>
        </w:rPr>
        <w:t>d</w:t>
      </w:r>
      <w:r w:rsidRPr="00F15492">
        <w:rPr>
          <w:rFonts w:cs="Times New Roman"/>
          <w:szCs w:val="24"/>
        </w:rPr>
        <w:t>nja ne može započeti prije ljeta a već na jesen biti useljivo, isto tako mora se napraviti u sklopu svega i spajanje sa postojećim a to se može samo u 7,8 mjesecu. Zato je plan za iduću godinu a rok za završetak svega po ugovoru je 30.6.2026.</w:t>
      </w:r>
    </w:p>
    <w:p w14:paraId="2AD3FA6E" w14:textId="77777777" w:rsidR="00F15492" w:rsidRPr="00F15492" w:rsidRDefault="00F15492" w:rsidP="00F15492">
      <w:pPr>
        <w:rPr>
          <w:rFonts w:cs="Times New Roman"/>
          <w:szCs w:val="24"/>
        </w:rPr>
      </w:pPr>
      <w:r w:rsidRPr="00F15492">
        <w:rPr>
          <w:rFonts w:cs="Times New Roman"/>
          <w:szCs w:val="24"/>
        </w:rPr>
        <w:t>Potpisan je ugovor  za radove na Aglomeraciji Ivanić u čijem je sklopu i dio južne odvodnj</w:t>
      </w:r>
      <w:r>
        <w:rPr>
          <w:rFonts w:cs="Times New Roman"/>
          <w:szCs w:val="24"/>
        </w:rPr>
        <w:t xml:space="preserve">e samoga Kloštar Ivanića i </w:t>
      </w:r>
      <w:proofErr w:type="spellStart"/>
      <w:r>
        <w:rPr>
          <w:rFonts w:cs="Times New Roman"/>
          <w:szCs w:val="24"/>
        </w:rPr>
        <w:t>Soboč</w:t>
      </w:r>
      <w:r w:rsidRPr="00F15492">
        <w:rPr>
          <w:rFonts w:cs="Times New Roman"/>
          <w:szCs w:val="24"/>
        </w:rPr>
        <w:t>ana</w:t>
      </w:r>
      <w:proofErr w:type="spellEnd"/>
      <w:r w:rsidRPr="00F15492">
        <w:rPr>
          <w:rFonts w:cs="Times New Roman"/>
          <w:szCs w:val="24"/>
        </w:rPr>
        <w:t>. Dužnost je izvoditelja da napravi izvedbene projekte te krene u radove po informaciji do 1.7. ove godine. Ro</w:t>
      </w:r>
      <w:r>
        <w:rPr>
          <w:rFonts w:cs="Times New Roman"/>
          <w:szCs w:val="24"/>
        </w:rPr>
        <w:t>k</w:t>
      </w:r>
      <w:r w:rsidRPr="00F15492">
        <w:rPr>
          <w:rFonts w:cs="Times New Roman"/>
          <w:szCs w:val="24"/>
        </w:rPr>
        <w:t xml:space="preserve"> izvođenja 33 mjeseca.</w:t>
      </w:r>
    </w:p>
    <w:p w14:paraId="213B0928" w14:textId="77777777" w:rsidR="00F15492" w:rsidRPr="00F15492" w:rsidRDefault="00F15492" w:rsidP="00F15492">
      <w:pPr>
        <w:rPr>
          <w:rFonts w:cs="Times New Roman"/>
          <w:szCs w:val="24"/>
        </w:rPr>
      </w:pPr>
      <w:r w:rsidRPr="00F15492">
        <w:rPr>
          <w:rFonts w:cs="Times New Roman"/>
          <w:szCs w:val="24"/>
        </w:rPr>
        <w:t>Radovi I dalje teku na izgradnji mreže širokopojasnog interneta na cijelom području općine gdje se ujedno i zamjenjuju stari stupovi el.</w:t>
      </w:r>
      <w:r>
        <w:rPr>
          <w:rFonts w:cs="Times New Roman"/>
          <w:szCs w:val="24"/>
        </w:rPr>
        <w:t xml:space="preserve"> </w:t>
      </w:r>
      <w:r w:rsidRPr="00F15492">
        <w:rPr>
          <w:rFonts w:cs="Times New Roman"/>
          <w:szCs w:val="24"/>
        </w:rPr>
        <w:t>mreže sa novima i zamjenjuju se sami vodiči el. energije na istima tamo gdje je to nužno gdje žice nisu sve u jednom kabelu.</w:t>
      </w:r>
    </w:p>
    <w:p w14:paraId="70DB0A09" w14:textId="77777777" w:rsidR="00F15492" w:rsidRPr="00F15492" w:rsidRDefault="00F15492" w:rsidP="00F15492">
      <w:pPr>
        <w:rPr>
          <w:rFonts w:cs="Times New Roman"/>
          <w:szCs w:val="24"/>
        </w:rPr>
      </w:pPr>
      <w:r w:rsidRPr="00F15492">
        <w:rPr>
          <w:rFonts w:cs="Times New Roman"/>
          <w:szCs w:val="24"/>
        </w:rPr>
        <w:t xml:space="preserve">ŽUC Zagrebačke Županije i dalje radi na sanaciji 4 mosta i jednog propusta na području naše općine. </w:t>
      </w:r>
    </w:p>
    <w:p w14:paraId="1E1CF88D" w14:textId="77777777" w:rsidR="00F15492" w:rsidRPr="00F15492" w:rsidRDefault="00F15492" w:rsidP="00F15492">
      <w:pPr>
        <w:rPr>
          <w:rFonts w:cs="Times New Roman"/>
          <w:szCs w:val="24"/>
        </w:rPr>
      </w:pPr>
      <w:r w:rsidRPr="00F15492">
        <w:rPr>
          <w:rFonts w:cs="Times New Roman"/>
          <w:szCs w:val="24"/>
        </w:rPr>
        <w:t>Sljedeće projekte smo prijavili ili su u pripremi za predaju na natječaje koji su objavljeni a to su:</w:t>
      </w:r>
    </w:p>
    <w:tbl>
      <w:tblPr>
        <w:tblW w:w="13076" w:type="dxa"/>
        <w:tblCellMar>
          <w:left w:w="0" w:type="dxa"/>
          <w:right w:w="0" w:type="dxa"/>
        </w:tblCellMar>
        <w:tblLook w:val="04A0" w:firstRow="1" w:lastRow="0" w:firstColumn="1" w:lastColumn="0" w:noHBand="0" w:noVBand="1"/>
      </w:tblPr>
      <w:tblGrid>
        <w:gridCol w:w="8568"/>
        <w:gridCol w:w="2639"/>
        <w:gridCol w:w="1869"/>
      </w:tblGrid>
      <w:tr w:rsidR="00F15492" w:rsidRPr="00F15492" w14:paraId="604A7C17" w14:textId="77777777" w:rsidTr="00F15492">
        <w:trPr>
          <w:trHeight w:val="300"/>
        </w:trPr>
        <w:tc>
          <w:tcPr>
            <w:tcW w:w="8236" w:type="dxa"/>
            <w:noWrap/>
            <w:tcMar>
              <w:top w:w="0" w:type="dxa"/>
              <w:left w:w="108" w:type="dxa"/>
              <w:bottom w:w="0" w:type="dxa"/>
              <w:right w:w="108" w:type="dxa"/>
            </w:tcMar>
            <w:vAlign w:val="bottom"/>
            <w:hideMark/>
          </w:tcPr>
          <w:p w14:paraId="587807AC" w14:textId="77777777" w:rsidR="00F15492" w:rsidRPr="00F15492" w:rsidRDefault="00F15492">
            <w:pPr>
              <w:spacing w:after="160" w:line="256" w:lineRule="auto"/>
              <w:jc w:val="center"/>
              <w:rPr>
                <w:rFonts w:cs="Times New Roman"/>
                <w:color w:val="000000"/>
                <w:szCs w:val="24"/>
                <w:lang w:val="en-US" w:eastAsia="hr-HR"/>
              </w:rPr>
            </w:pPr>
            <w:r w:rsidRPr="00F15492">
              <w:rPr>
                <w:rFonts w:cs="Times New Roman"/>
                <w:color w:val="000000"/>
                <w:szCs w:val="24"/>
                <w:lang w:eastAsia="hr-HR"/>
              </w:rPr>
              <w:t>2023</w:t>
            </w:r>
          </w:p>
        </w:tc>
        <w:tc>
          <w:tcPr>
            <w:tcW w:w="2536" w:type="dxa"/>
            <w:noWrap/>
            <w:tcMar>
              <w:top w:w="0" w:type="dxa"/>
              <w:left w:w="108" w:type="dxa"/>
              <w:bottom w:w="0" w:type="dxa"/>
              <w:right w:w="108" w:type="dxa"/>
            </w:tcMar>
            <w:vAlign w:val="bottom"/>
            <w:hideMark/>
          </w:tcPr>
          <w:p w14:paraId="0FCB3225" w14:textId="77777777" w:rsidR="00F15492" w:rsidRPr="00F15492" w:rsidRDefault="00F15492">
            <w:pPr>
              <w:spacing w:after="160" w:line="256" w:lineRule="auto"/>
              <w:rPr>
                <w:rFonts w:cs="Times New Roman"/>
                <w:color w:val="000000"/>
                <w:szCs w:val="24"/>
                <w:lang w:val="en-US" w:eastAsia="hr-HR"/>
              </w:rPr>
            </w:pPr>
            <w:r w:rsidRPr="00F15492">
              <w:rPr>
                <w:rFonts w:cs="Times New Roman"/>
                <w:color w:val="000000"/>
                <w:szCs w:val="24"/>
                <w:lang w:eastAsia="hr-HR"/>
              </w:rPr>
              <w:t xml:space="preserve">prijavljeno </w:t>
            </w:r>
          </w:p>
        </w:tc>
        <w:tc>
          <w:tcPr>
            <w:tcW w:w="1796" w:type="dxa"/>
            <w:noWrap/>
            <w:tcMar>
              <w:top w:w="0" w:type="dxa"/>
              <w:left w:w="108" w:type="dxa"/>
              <w:bottom w:w="0" w:type="dxa"/>
              <w:right w:w="108" w:type="dxa"/>
            </w:tcMar>
            <w:vAlign w:val="bottom"/>
            <w:hideMark/>
          </w:tcPr>
          <w:p w14:paraId="014F750F" w14:textId="77777777" w:rsidR="00F15492" w:rsidRPr="00F15492" w:rsidRDefault="00F15492">
            <w:pPr>
              <w:spacing w:line="256" w:lineRule="auto"/>
              <w:rPr>
                <w:rFonts w:cs="Times New Roman"/>
                <w:szCs w:val="24"/>
                <w:lang w:val="en-US"/>
              </w:rPr>
            </w:pPr>
          </w:p>
        </w:tc>
      </w:tr>
      <w:tr w:rsidR="00F15492" w:rsidRPr="00F15492" w14:paraId="18724AD5" w14:textId="77777777" w:rsidTr="00F15492">
        <w:trPr>
          <w:trHeight w:val="300"/>
        </w:trPr>
        <w:tc>
          <w:tcPr>
            <w:tcW w:w="8236" w:type="dxa"/>
            <w:noWrap/>
            <w:tcMar>
              <w:top w:w="0" w:type="dxa"/>
              <w:left w:w="108" w:type="dxa"/>
              <w:bottom w:w="0" w:type="dxa"/>
              <w:right w:w="108" w:type="dxa"/>
            </w:tcMar>
            <w:vAlign w:val="bottom"/>
            <w:hideMark/>
          </w:tcPr>
          <w:p w14:paraId="24876EAD" w14:textId="77777777" w:rsidR="00F15492" w:rsidRPr="00F15492" w:rsidRDefault="00F15492">
            <w:pPr>
              <w:spacing w:after="160" w:line="256" w:lineRule="auto"/>
              <w:rPr>
                <w:rFonts w:cs="Times New Roman"/>
                <w:color w:val="000000"/>
                <w:sz w:val="16"/>
                <w:szCs w:val="16"/>
                <w:lang w:val="en-US" w:eastAsia="hr-HR"/>
              </w:rPr>
            </w:pPr>
            <w:r w:rsidRPr="00F15492">
              <w:rPr>
                <w:rFonts w:cs="Times New Roman"/>
                <w:color w:val="000000"/>
                <w:sz w:val="16"/>
                <w:szCs w:val="16"/>
                <w:lang w:eastAsia="hr-HR"/>
              </w:rPr>
              <w:t xml:space="preserve">MINISTARSTVO GRADITELJSTVA - NOGOSTUP LIPOVEC </w:t>
            </w:r>
          </w:p>
        </w:tc>
        <w:tc>
          <w:tcPr>
            <w:tcW w:w="2536" w:type="dxa"/>
            <w:noWrap/>
            <w:tcMar>
              <w:top w:w="0" w:type="dxa"/>
              <w:left w:w="108" w:type="dxa"/>
              <w:bottom w:w="0" w:type="dxa"/>
              <w:right w:w="108" w:type="dxa"/>
            </w:tcMar>
            <w:vAlign w:val="bottom"/>
            <w:hideMark/>
          </w:tcPr>
          <w:p w14:paraId="7AADAC80" w14:textId="77777777" w:rsidR="00F15492" w:rsidRPr="00F15492" w:rsidRDefault="00F15492">
            <w:pPr>
              <w:spacing w:after="160" w:line="256" w:lineRule="auto"/>
              <w:rPr>
                <w:rFonts w:cs="Times New Roman"/>
                <w:color w:val="000000"/>
                <w:sz w:val="16"/>
                <w:szCs w:val="16"/>
                <w:lang w:val="en-US" w:eastAsia="hr-HR"/>
              </w:rPr>
            </w:pPr>
            <w:r w:rsidRPr="00F15492">
              <w:rPr>
                <w:rFonts w:cs="Times New Roman"/>
                <w:color w:val="000000"/>
                <w:sz w:val="16"/>
                <w:szCs w:val="16"/>
                <w:lang w:eastAsia="hr-HR"/>
              </w:rPr>
              <w:t xml:space="preserve">                               50.000,00    </w:t>
            </w:r>
          </w:p>
        </w:tc>
        <w:tc>
          <w:tcPr>
            <w:tcW w:w="1796" w:type="dxa"/>
            <w:noWrap/>
            <w:tcMar>
              <w:top w:w="0" w:type="dxa"/>
              <w:left w:w="108" w:type="dxa"/>
              <w:bottom w:w="0" w:type="dxa"/>
              <w:right w:w="108" w:type="dxa"/>
            </w:tcMar>
            <w:vAlign w:val="bottom"/>
            <w:hideMark/>
          </w:tcPr>
          <w:p w14:paraId="73BF998A" w14:textId="77777777" w:rsidR="00F15492" w:rsidRPr="00F15492" w:rsidRDefault="00F15492">
            <w:pPr>
              <w:spacing w:line="256" w:lineRule="auto"/>
              <w:rPr>
                <w:rFonts w:cs="Times New Roman"/>
                <w:szCs w:val="24"/>
                <w:lang w:val="en-US"/>
              </w:rPr>
            </w:pPr>
          </w:p>
        </w:tc>
      </w:tr>
      <w:tr w:rsidR="00F15492" w:rsidRPr="00F15492" w14:paraId="4E9B12C0" w14:textId="77777777" w:rsidTr="00F15492">
        <w:trPr>
          <w:trHeight w:val="300"/>
        </w:trPr>
        <w:tc>
          <w:tcPr>
            <w:tcW w:w="8236" w:type="dxa"/>
            <w:noWrap/>
            <w:tcMar>
              <w:top w:w="0" w:type="dxa"/>
              <w:left w:w="108" w:type="dxa"/>
              <w:bottom w:w="0" w:type="dxa"/>
              <w:right w:w="108" w:type="dxa"/>
            </w:tcMar>
            <w:vAlign w:val="bottom"/>
            <w:hideMark/>
          </w:tcPr>
          <w:p w14:paraId="73AD7F0E" w14:textId="77777777" w:rsidR="00F15492" w:rsidRPr="00F15492" w:rsidRDefault="00F15492">
            <w:pPr>
              <w:spacing w:after="160" w:line="256" w:lineRule="auto"/>
              <w:rPr>
                <w:rFonts w:cs="Times New Roman"/>
                <w:color w:val="000000"/>
                <w:sz w:val="16"/>
                <w:szCs w:val="16"/>
                <w:lang w:val="en-US" w:eastAsia="hr-HR"/>
              </w:rPr>
            </w:pPr>
            <w:r w:rsidRPr="00F15492">
              <w:rPr>
                <w:rFonts w:cs="Times New Roman"/>
                <w:color w:val="000000"/>
                <w:sz w:val="16"/>
                <w:szCs w:val="16"/>
                <w:lang w:eastAsia="hr-HR"/>
              </w:rPr>
              <w:t>MRRFEU - VRTIĆ ŠČAPOVEC</w:t>
            </w:r>
          </w:p>
        </w:tc>
        <w:tc>
          <w:tcPr>
            <w:tcW w:w="2536" w:type="dxa"/>
            <w:noWrap/>
            <w:tcMar>
              <w:top w:w="0" w:type="dxa"/>
              <w:left w:w="108" w:type="dxa"/>
              <w:bottom w:w="0" w:type="dxa"/>
              <w:right w:w="108" w:type="dxa"/>
            </w:tcMar>
            <w:vAlign w:val="bottom"/>
            <w:hideMark/>
          </w:tcPr>
          <w:p w14:paraId="61F02655" w14:textId="77777777" w:rsidR="00F15492" w:rsidRPr="00F15492" w:rsidRDefault="00F15492">
            <w:pPr>
              <w:spacing w:after="160" w:line="256" w:lineRule="auto"/>
              <w:rPr>
                <w:rFonts w:cs="Times New Roman"/>
                <w:color w:val="000000"/>
                <w:sz w:val="16"/>
                <w:szCs w:val="16"/>
                <w:lang w:val="en-US" w:eastAsia="hr-HR"/>
              </w:rPr>
            </w:pPr>
            <w:r w:rsidRPr="00F15492">
              <w:rPr>
                <w:rFonts w:cs="Times New Roman"/>
                <w:color w:val="000000"/>
                <w:sz w:val="16"/>
                <w:szCs w:val="16"/>
                <w:lang w:eastAsia="hr-HR"/>
              </w:rPr>
              <w:t xml:space="preserve">                             100.000,00    </w:t>
            </w:r>
          </w:p>
        </w:tc>
        <w:tc>
          <w:tcPr>
            <w:tcW w:w="1796" w:type="dxa"/>
            <w:noWrap/>
            <w:tcMar>
              <w:top w:w="0" w:type="dxa"/>
              <w:left w:w="108" w:type="dxa"/>
              <w:bottom w:w="0" w:type="dxa"/>
              <w:right w:w="108" w:type="dxa"/>
            </w:tcMar>
            <w:vAlign w:val="bottom"/>
            <w:hideMark/>
          </w:tcPr>
          <w:p w14:paraId="54FB7A99" w14:textId="77777777" w:rsidR="00F15492" w:rsidRPr="00F15492" w:rsidRDefault="00F15492">
            <w:pPr>
              <w:spacing w:line="256" w:lineRule="auto"/>
              <w:rPr>
                <w:rFonts w:cs="Times New Roman"/>
                <w:szCs w:val="24"/>
                <w:lang w:val="en-US"/>
              </w:rPr>
            </w:pPr>
          </w:p>
        </w:tc>
      </w:tr>
      <w:tr w:rsidR="00F15492" w:rsidRPr="00F15492" w14:paraId="69C3A407" w14:textId="77777777" w:rsidTr="00F15492">
        <w:trPr>
          <w:trHeight w:val="300"/>
        </w:trPr>
        <w:tc>
          <w:tcPr>
            <w:tcW w:w="8236" w:type="dxa"/>
            <w:noWrap/>
            <w:tcMar>
              <w:top w:w="0" w:type="dxa"/>
              <w:left w:w="108" w:type="dxa"/>
              <w:bottom w:w="0" w:type="dxa"/>
              <w:right w:w="108" w:type="dxa"/>
            </w:tcMar>
            <w:vAlign w:val="bottom"/>
            <w:hideMark/>
          </w:tcPr>
          <w:p w14:paraId="2E2B416B" w14:textId="77777777" w:rsidR="00F15492" w:rsidRPr="00F15492" w:rsidRDefault="00F15492">
            <w:pPr>
              <w:spacing w:after="160" w:line="256" w:lineRule="auto"/>
              <w:rPr>
                <w:rFonts w:cs="Times New Roman"/>
                <w:color w:val="000000"/>
                <w:sz w:val="16"/>
                <w:szCs w:val="16"/>
                <w:lang w:val="en-US" w:eastAsia="hr-HR"/>
              </w:rPr>
            </w:pPr>
            <w:r w:rsidRPr="00F15492">
              <w:rPr>
                <w:rFonts w:cs="Times New Roman"/>
                <w:color w:val="000000"/>
                <w:sz w:val="16"/>
                <w:szCs w:val="16"/>
                <w:lang w:eastAsia="hr-HR"/>
              </w:rPr>
              <w:t>MINISTARSTVO TURIZMA I SPORTA – STRELJANA Lipovec</w:t>
            </w:r>
          </w:p>
        </w:tc>
        <w:tc>
          <w:tcPr>
            <w:tcW w:w="2536" w:type="dxa"/>
            <w:noWrap/>
            <w:tcMar>
              <w:top w:w="0" w:type="dxa"/>
              <w:left w:w="108" w:type="dxa"/>
              <w:bottom w:w="0" w:type="dxa"/>
              <w:right w:w="108" w:type="dxa"/>
            </w:tcMar>
            <w:vAlign w:val="bottom"/>
            <w:hideMark/>
          </w:tcPr>
          <w:p w14:paraId="4C796E67" w14:textId="77777777" w:rsidR="00F15492" w:rsidRPr="00F15492" w:rsidRDefault="00F15492">
            <w:pPr>
              <w:spacing w:after="160" w:line="256" w:lineRule="auto"/>
              <w:rPr>
                <w:rFonts w:cs="Times New Roman"/>
                <w:color w:val="000000"/>
                <w:sz w:val="16"/>
                <w:szCs w:val="16"/>
                <w:lang w:val="en-US" w:eastAsia="hr-HR"/>
              </w:rPr>
            </w:pPr>
            <w:r w:rsidRPr="00F15492">
              <w:rPr>
                <w:rFonts w:cs="Times New Roman"/>
                <w:color w:val="000000"/>
                <w:sz w:val="16"/>
                <w:szCs w:val="16"/>
                <w:lang w:eastAsia="hr-HR"/>
              </w:rPr>
              <w:t xml:space="preserve">                               66.094,55    </w:t>
            </w:r>
          </w:p>
        </w:tc>
        <w:tc>
          <w:tcPr>
            <w:tcW w:w="1796" w:type="dxa"/>
            <w:noWrap/>
            <w:tcMar>
              <w:top w:w="0" w:type="dxa"/>
              <w:left w:w="108" w:type="dxa"/>
              <w:bottom w:w="0" w:type="dxa"/>
              <w:right w:w="108" w:type="dxa"/>
            </w:tcMar>
            <w:vAlign w:val="bottom"/>
            <w:hideMark/>
          </w:tcPr>
          <w:p w14:paraId="698D38A9" w14:textId="77777777" w:rsidR="00F15492" w:rsidRPr="00F15492" w:rsidRDefault="00F15492">
            <w:pPr>
              <w:spacing w:line="256" w:lineRule="auto"/>
              <w:rPr>
                <w:rFonts w:cs="Times New Roman"/>
                <w:szCs w:val="24"/>
                <w:lang w:val="en-US"/>
              </w:rPr>
            </w:pPr>
          </w:p>
        </w:tc>
      </w:tr>
      <w:tr w:rsidR="00F15492" w:rsidRPr="00F15492" w14:paraId="642BC819" w14:textId="77777777" w:rsidTr="00F15492">
        <w:trPr>
          <w:trHeight w:val="300"/>
        </w:trPr>
        <w:tc>
          <w:tcPr>
            <w:tcW w:w="8236" w:type="dxa"/>
            <w:noWrap/>
            <w:tcMar>
              <w:top w:w="0" w:type="dxa"/>
              <w:left w:w="108" w:type="dxa"/>
              <w:bottom w:w="0" w:type="dxa"/>
              <w:right w:w="108" w:type="dxa"/>
            </w:tcMar>
            <w:vAlign w:val="bottom"/>
          </w:tcPr>
          <w:p w14:paraId="11788B52" w14:textId="77777777" w:rsidR="00F15492" w:rsidRPr="00F15492" w:rsidRDefault="00F15492">
            <w:pPr>
              <w:rPr>
                <w:rFonts w:cs="Times New Roman"/>
                <w:color w:val="000000"/>
                <w:sz w:val="16"/>
                <w:szCs w:val="16"/>
                <w:lang w:eastAsia="hr-HR"/>
              </w:rPr>
            </w:pPr>
          </w:p>
          <w:p w14:paraId="5885760B" w14:textId="77777777" w:rsidR="00F15492" w:rsidRPr="00F15492" w:rsidRDefault="00F15492">
            <w:pPr>
              <w:spacing w:after="160" w:line="256" w:lineRule="auto"/>
              <w:rPr>
                <w:rFonts w:cs="Times New Roman"/>
                <w:color w:val="000000"/>
                <w:sz w:val="16"/>
                <w:szCs w:val="16"/>
                <w:lang w:val="en-US" w:eastAsia="hr-HR"/>
              </w:rPr>
            </w:pPr>
            <w:r w:rsidRPr="00F15492">
              <w:rPr>
                <w:rFonts w:cs="Times New Roman"/>
                <w:color w:val="000000"/>
                <w:sz w:val="16"/>
                <w:szCs w:val="16"/>
                <w:lang w:eastAsia="hr-HR"/>
              </w:rPr>
              <w:t>ZAGREBAČKA ŽUPANIJA- KONTROLA POPULACIJE PASA                              cca                                      </w:t>
            </w:r>
          </w:p>
        </w:tc>
        <w:tc>
          <w:tcPr>
            <w:tcW w:w="2536" w:type="dxa"/>
            <w:noWrap/>
            <w:tcMar>
              <w:top w:w="0" w:type="dxa"/>
              <w:left w:w="108" w:type="dxa"/>
              <w:bottom w:w="0" w:type="dxa"/>
              <w:right w:w="108" w:type="dxa"/>
            </w:tcMar>
            <w:vAlign w:val="bottom"/>
            <w:hideMark/>
          </w:tcPr>
          <w:p w14:paraId="130E791D" w14:textId="77777777" w:rsidR="00F15492" w:rsidRPr="00F15492" w:rsidRDefault="00F15492">
            <w:pPr>
              <w:spacing w:after="160" w:line="256" w:lineRule="auto"/>
              <w:rPr>
                <w:rFonts w:cs="Times New Roman"/>
                <w:color w:val="000000"/>
                <w:sz w:val="16"/>
                <w:szCs w:val="16"/>
                <w:lang w:val="en-US" w:eastAsia="hr-HR"/>
              </w:rPr>
            </w:pPr>
            <w:r w:rsidRPr="00F15492">
              <w:rPr>
                <w:rFonts w:cs="Times New Roman"/>
                <w:color w:val="000000"/>
                <w:sz w:val="16"/>
                <w:szCs w:val="16"/>
                <w:lang w:eastAsia="hr-HR"/>
              </w:rPr>
              <w:t>3.300,00</w:t>
            </w:r>
          </w:p>
        </w:tc>
        <w:tc>
          <w:tcPr>
            <w:tcW w:w="1796" w:type="dxa"/>
            <w:noWrap/>
            <w:tcMar>
              <w:top w:w="0" w:type="dxa"/>
              <w:left w:w="108" w:type="dxa"/>
              <w:bottom w:w="0" w:type="dxa"/>
              <w:right w:w="108" w:type="dxa"/>
            </w:tcMar>
            <w:vAlign w:val="bottom"/>
            <w:hideMark/>
          </w:tcPr>
          <w:p w14:paraId="2D48FD57" w14:textId="77777777" w:rsidR="00F15492" w:rsidRPr="00F15492" w:rsidRDefault="00F15492">
            <w:pPr>
              <w:spacing w:line="256" w:lineRule="auto"/>
              <w:rPr>
                <w:rFonts w:cs="Times New Roman"/>
                <w:szCs w:val="24"/>
                <w:lang w:val="en-US"/>
              </w:rPr>
            </w:pPr>
          </w:p>
        </w:tc>
      </w:tr>
      <w:tr w:rsidR="00F15492" w:rsidRPr="00F15492" w14:paraId="7E2A2A3C" w14:textId="77777777" w:rsidTr="00F15492">
        <w:trPr>
          <w:trHeight w:val="300"/>
        </w:trPr>
        <w:tc>
          <w:tcPr>
            <w:tcW w:w="8236" w:type="dxa"/>
            <w:noWrap/>
            <w:tcMar>
              <w:top w:w="0" w:type="dxa"/>
              <w:left w:w="108" w:type="dxa"/>
              <w:bottom w:w="0" w:type="dxa"/>
              <w:right w:w="108" w:type="dxa"/>
            </w:tcMar>
            <w:vAlign w:val="bottom"/>
            <w:hideMark/>
          </w:tcPr>
          <w:p w14:paraId="7EA84A95" w14:textId="77777777" w:rsidR="00F15492" w:rsidRPr="00F15492" w:rsidRDefault="00F15492">
            <w:pPr>
              <w:spacing w:after="160" w:line="256" w:lineRule="auto"/>
              <w:rPr>
                <w:rFonts w:cs="Times New Roman"/>
                <w:color w:val="000000"/>
                <w:sz w:val="16"/>
                <w:szCs w:val="16"/>
                <w:lang w:val="en-US" w:eastAsia="hr-HR"/>
              </w:rPr>
            </w:pPr>
            <w:r w:rsidRPr="00F15492">
              <w:rPr>
                <w:rFonts w:cs="Times New Roman"/>
                <w:color w:val="000000"/>
                <w:sz w:val="16"/>
                <w:szCs w:val="16"/>
                <w:lang w:eastAsia="hr-HR"/>
              </w:rPr>
              <w:t>ZAGREBAČKA ŽUPANIJA- IZRADA PROJEKTNE DOKUMENTACIJE II. DOGRADNJA VRTIĆA</w:t>
            </w:r>
          </w:p>
        </w:tc>
        <w:tc>
          <w:tcPr>
            <w:tcW w:w="2536" w:type="dxa"/>
            <w:noWrap/>
            <w:tcMar>
              <w:top w:w="0" w:type="dxa"/>
              <w:left w:w="108" w:type="dxa"/>
              <w:bottom w:w="0" w:type="dxa"/>
              <w:right w:w="108" w:type="dxa"/>
            </w:tcMar>
            <w:vAlign w:val="bottom"/>
            <w:hideMark/>
          </w:tcPr>
          <w:p w14:paraId="19423EBA" w14:textId="77777777" w:rsidR="00F15492" w:rsidRPr="00F15492" w:rsidRDefault="00F15492">
            <w:pPr>
              <w:spacing w:after="160" w:line="256" w:lineRule="auto"/>
              <w:rPr>
                <w:rFonts w:cs="Times New Roman"/>
                <w:color w:val="000000"/>
                <w:sz w:val="16"/>
                <w:szCs w:val="16"/>
                <w:lang w:val="en-US" w:eastAsia="hr-HR"/>
              </w:rPr>
            </w:pPr>
            <w:r w:rsidRPr="00F15492">
              <w:rPr>
                <w:rFonts w:cs="Times New Roman"/>
                <w:color w:val="000000"/>
                <w:sz w:val="16"/>
                <w:szCs w:val="16"/>
                <w:lang w:eastAsia="hr-HR"/>
              </w:rPr>
              <w:t xml:space="preserve">                               13.000,00    </w:t>
            </w:r>
          </w:p>
        </w:tc>
        <w:tc>
          <w:tcPr>
            <w:tcW w:w="1796" w:type="dxa"/>
            <w:noWrap/>
            <w:tcMar>
              <w:top w:w="0" w:type="dxa"/>
              <w:left w:w="108" w:type="dxa"/>
              <w:bottom w:w="0" w:type="dxa"/>
              <w:right w:w="108" w:type="dxa"/>
            </w:tcMar>
            <w:vAlign w:val="bottom"/>
            <w:hideMark/>
          </w:tcPr>
          <w:p w14:paraId="1D6D1E25" w14:textId="77777777" w:rsidR="00F15492" w:rsidRPr="00F15492" w:rsidRDefault="00F15492">
            <w:pPr>
              <w:spacing w:line="256" w:lineRule="auto"/>
              <w:rPr>
                <w:rFonts w:cs="Times New Roman"/>
                <w:szCs w:val="24"/>
                <w:lang w:val="en-US"/>
              </w:rPr>
            </w:pPr>
          </w:p>
        </w:tc>
      </w:tr>
      <w:tr w:rsidR="00F15492" w:rsidRPr="00F15492" w14:paraId="755924A4" w14:textId="77777777" w:rsidTr="00F15492">
        <w:trPr>
          <w:trHeight w:val="300"/>
        </w:trPr>
        <w:tc>
          <w:tcPr>
            <w:tcW w:w="8236" w:type="dxa"/>
            <w:noWrap/>
            <w:tcMar>
              <w:top w:w="0" w:type="dxa"/>
              <w:left w:w="108" w:type="dxa"/>
              <w:bottom w:w="0" w:type="dxa"/>
              <w:right w:w="108" w:type="dxa"/>
            </w:tcMar>
            <w:vAlign w:val="bottom"/>
            <w:hideMark/>
          </w:tcPr>
          <w:p w14:paraId="32A333DD" w14:textId="77777777" w:rsidR="00F15492" w:rsidRPr="00F15492" w:rsidRDefault="00F15492">
            <w:pPr>
              <w:spacing w:after="160" w:line="256" w:lineRule="auto"/>
              <w:rPr>
                <w:rFonts w:cs="Times New Roman"/>
                <w:color w:val="000000"/>
                <w:sz w:val="16"/>
                <w:szCs w:val="16"/>
                <w:lang w:val="en-US" w:eastAsia="hr-HR"/>
              </w:rPr>
            </w:pPr>
            <w:r w:rsidRPr="00F15492">
              <w:rPr>
                <w:rFonts w:cs="Times New Roman"/>
                <w:color w:val="000000"/>
                <w:sz w:val="16"/>
                <w:szCs w:val="16"/>
                <w:lang w:eastAsia="hr-HR"/>
              </w:rPr>
              <w:t>ZAGREBAČKA ŽUPANIJA- NOGOSTUP LIPOVEC - u pripremi            cca</w:t>
            </w:r>
          </w:p>
        </w:tc>
        <w:tc>
          <w:tcPr>
            <w:tcW w:w="2536" w:type="dxa"/>
            <w:noWrap/>
            <w:tcMar>
              <w:top w:w="0" w:type="dxa"/>
              <w:left w:w="108" w:type="dxa"/>
              <w:bottom w:w="0" w:type="dxa"/>
              <w:right w:w="108" w:type="dxa"/>
            </w:tcMar>
            <w:vAlign w:val="bottom"/>
            <w:hideMark/>
          </w:tcPr>
          <w:p w14:paraId="3A0966B3" w14:textId="77777777" w:rsidR="00F15492" w:rsidRPr="00F15492" w:rsidRDefault="00F15492">
            <w:pPr>
              <w:spacing w:after="160" w:line="256" w:lineRule="auto"/>
              <w:rPr>
                <w:rFonts w:cs="Times New Roman"/>
                <w:color w:val="000000"/>
                <w:sz w:val="16"/>
                <w:szCs w:val="16"/>
                <w:lang w:val="en-US" w:eastAsia="hr-HR"/>
              </w:rPr>
            </w:pPr>
            <w:r w:rsidRPr="00F15492">
              <w:rPr>
                <w:rFonts w:cs="Times New Roman"/>
                <w:color w:val="000000"/>
                <w:sz w:val="16"/>
                <w:szCs w:val="16"/>
                <w:lang w:eastAsia="hr-HR"/>
              </w:rPr>
              <w:t xml:space="preserve">                             130.000,00    </w:t>
            </w:r>
          </w:p>
        </w:tc>
        <w:tc>
          <w:tcPr>
            <w:tcW w:w="1796" w:type="dxa"/>
            <w:noWrap/>
            <w:tcMar>
              <w:top w:w="0" w:type="dxa"/>
              <w:left w:w="108" w:type="dxa"/>
              <w:bottom w:w="0" w:type="dxa"/>
              <w:right w:w="108" w:type="dxa"/>
            </w:tcMar>
            <w:vAlign w:val="bottom"/>
            <w:hideMark/>
          </w:tcPr>
          <w:p w14:paraId="15B5AA76" w14:textId="77777777" w:rsidR="00F15492" w:rsidRPr="00F15492" w:rsidRDefault="00F15492">
            <w:pPr>
              <w:spacing w:line="256" w:lineRule="auto"/>
              <w:rPr>
                <w:rFonts w:cs="Times New Roman"/>
                <w:szCs w:val="24"/>
                <w:lang w:val="en-US"/>
              </w:rPr>
            </w:pPr>
          </w:p>
        </w:tc>
      </w:tr>
      <w:tr w:rsidR="00F15492" w:rsidRPr="00F15492" w14:paraId="39CD73AC" w14:textId="77777777" w:rsidTr="00F15492">
        <w:trPr>
          <w:trHeight w:val="300"/>
        </w:trPr>
        <w:tc>
          <w:tcPr>
            <w:tcW w:w="8236" w:type="dxa"/>
            <w:noWrap/>
            <w:tcMar>
              <w:top w:w="0" w:type="dxa"/>
              <w:left w:w="108" w:type="dxa"/>
              <w:bottom w:w="0" w:type="dxa"/>
              <w:right w:w="108" w:type="dxa"/>
            </w:tcMar>
            <w:vAlign w:val="bottom"/>
            <w:hideMark/>
          </w:tcPr>
          <w:p w14:paraId="77DF951F" w14:textId="77777777" w:rsidR="00F15492" w:rsidRPr="00F15492" w:rsidRDefault="00F15492">
            <w:pPr>
              <w:spacing w:after="160" w:line="256" w:lineRule="auto"/>
              <w:rPr>
                <w:rFonts w:cs="Times New Roman"/>
                <w:color w:val="000000"/>
                <w:sz w:val="16"/>
                <w:szCs w:val="16"/>
                <w:lang w:val="en-US" w:eastAsia="hr-HR"/>
              </w:rPr>
            </w:pPr>
            <w:r w:rsidRPr="00F15492">
              <w:rPr>
                <w:rFonts w:cs="Times New Roman"/>
                <w:color w:val="000000"/>
                <w:sz w:val="16"/>
                <w:szCs w:val="16"/>
                <w:lang w:eastAsia="hr-HR"/>
              </w:rPr>
              <w:t>ZAGREBAČKA ŽUPANIJA- DJEČJI VRTIĆ ŠČAPOVEC - u pripremi    cca</w:t>
            </w:r>
          </w:p>
        </w:tc>
        <w:tc>
          <w:tcPr>
            <w:tcW w:w="2536" w:type="dxa"/>
            <w:noWrap/>
            <w:tcMar>
              <w:top w:w="0" w:type="dxa"/>
              <w:left w:w="108" w:type="dxa"/>
              <w:bottom w:w="0" w:type="dxa"/>
              <w:right w:w="108" w:type="dxa"/>
            </w:tcMar>
            <w:vAlign w:val="bottom"/>
            <w:hideMark/>
          </w:tcPr>
          <w:p w14:paraId="5768B5AE" w14:textId="77777777" w:rsidR="00F15492" w:rsidRPr="00F15492" w:rsidRDefault="00F15492">
            <w:pPr>
              <w:spacing w:after="160" w:line="256" w:lineRule="auto"/>
              <w:rPr>
                <w:rFonts w:cs="Times New Roman"/>
                <w:color w:val="000000"/>
                <w:sz w:val="16"/>
                <w:szCs w:val="16"/>
                <w:lang w:val="en-US" w:eastAsia="hr-HR"/>
              </w:rPr>
            </w:pPr>
            <w:r w:rsidRPr="00F15492">
              <w:rPr>
                <w:rFonts w:cs="Times New Roman"/>
                <w:color w:val="000000"/>
                <w:sz w:val="16"/>
                <w:szCs w:val="16"/>
                <w:lang w:eastAsia="hr-HR"/>
              </w:rPr>
              <w:t xml:space="preserve">                               66.361,00    </w:t>
            </w:r>
          </w:p>
        </w:tc>
        <w:tc>
          <w:tcPr>
            <w:tcW w:w="1796" w:type="dxa"/>
            <w:noWrap/>
            <w:tcMar>
              <w:top w:w="0" w:type="dxa"/>
              <w:left w:w="108" w:type="dxa"/>
              <w:bottom w:w="0" w:type="dxa"/>
              <w:right w:w="108" w:type="dxa"/>
            </w:tcMar>
            <w:vAlign w:val="bottom"/>
            <w:hideMark/>
          </w:tcPr>
          <w:p w14:paraId="670EB1F2" w14:textId="77777777" w:rsidR="00F15492" w:rsidRPr="00F15492" w:rsidRDefault="00F15492">
            <w:pPr>
              <w:spacing w:line="256" w:lineRule="auto"/>
              <w:rPr>
                <w:rFonts w:cs="Times New Roman"/>
                <w:szCs w:val="24"/>
                <w:lang w:val="en-US"/>
              </w:rPr>
            </w:pPr>
          </w:p>
        </w:tc>
      </w:tr>
    </w:tbl>
    <w:p w14:paraId="19DB5066" w14:textId="77777777" w:rsidR="00F15492" w:rsidRPr="00F15492" w:rsidRDefault="00F15492" w:rsidP="00F15492">
      <w:pPr>
        <w:rPr>
          <w:rFonts w:cs="Times New Roman"/>
          <w:szCs w:val="24"/>
          <w:lang w:val="en-US"/>
        </w:rPr>
      </w:pPr>
    </w:p>
    <w:p w14:paraId="0DA81467" w14:textId="77777777" w:rsidR="00F15492" w:rsidRPr="00F15492" w:rsidRDefault="00F15492" w:rsidP="00F15492">
      <w:pPr>
        <w:rPr>
          <w:rFonts w:cs="Times New Roman"/>
          <w:szCs w:val="24"/>
        </w:rPr>
      </w:pPr>
      <w:r w:rsidRPr="00F15492">
        <w:rPr>
          <w:rFonts w:cs="Times New Roman"/>
          <w:szCs w:val="24"/>
        </w:rPr>
        <w:t>Dana 11.4. održan je sastanak sa MO i udrugama po pitanju organizacije Zelene čiste 22.4. na Dan planete zemlje i po pitanju razgovora sa MO o planovima za radove i potrebama istih u ovoj i idućim godinama.</w:t>
      </w:r>
    </w:p>
    <w:p w14:paraId="04236181" w14:textId="77777777" w:rsidR="00F15492" w:rsidRDefault="00F15492" w:rsidP="00671AB7">
      <w:pPr>
        <w:tabs>
          <w:tab w:val="left" w:pos="390"/>
        </w:tabs>
        <w:ind w:right="-426"/>
        <w:jc w:val="both"/>
        <w:rPr>
          <w:szCs w:val="24"/>
        </w:rPr>
      </w:pPr>
    </w:p>
    <w:p w14:paraId="5C603A2C" w14:textId="77777777" w:rsidR="00F15492" w:rsidRDefault="00F15492" w:rsidP="00671AB7">
      <w:pPr>
        <w:tabs>
          <w:tab w:val="left" w:pos="390"/>
        </w:tabs>
        <w:ind w:right="-426"/>
        <w:jc w:val="both"/>
        <w:rPr>
          <w:szCs w:val="24"/>
        </w:rPr>
      </w:pPr>
      <w:r>
        <w:rPr>
          <w:szCs w:val="24"/>
        </w:rPr>
        <w:t xml:space="preserve">Đurđica </w:t>
      </w:r>
      <w:proofErr w:type="spellStart"/>
      <w:r>
        <w:rPr>
          <w:szCs w:val="24"/>
        </w:rPr>
        <w:t>Grganja</w:t>
      </w:r>
      <w:proofErr w:type="spellEnd"/>
      <w:r>
        <w:rPr>
          <w:szCs w:val="24"/>
        </w:rPr>
        <w:t xml:space="preserve"> : </w:t>
      </w:r>
      <w:r w:rsidR="00250D53">
        <w:rPr>
          <w:szCs w:val="24"/>
        </w:rPr>
        <w:t>U ime MO Kloštar Ivanić, š</w:t>
      </w:r>
      <w:r>
        <w:rPr>
          <w:szCs w:val="24"/>
        </w:rPr>
        <w:t xml:space="preserve">ta se poduzima i šta će se poduzeti po pitanju EKOFLORA i širenja neugodnog mirisa sa </w:t>
      </w:r>
      <w:proofErr w:type="spellStart"/>
      <w:r>
        <w:rPr>
          <w:szCs w:val="24"/>
        </w:rPr>
        <w:t>kompostane</w:t>
      </w:r>
      <w:proofErr w:type="spellEnd"/>
      <w:r>
        <w:rPr>
          <w:szCs w:val="24"/>
        </w:rPr>
        <w:t>?</w:t>
      </w:r>
    </w:p>
    <w:p w14:paraId="72A49F8B" w14:textId="77777777" w:rsidR="00F15492" w:rsidRDefault="00F15492" w:rsidP="00671AB7">
      <w:pPr>
        <w:tabs>
          <w:tab w:val="left" w:pos="390"/>
        </w:tabs>
        <w:ind w:right="-426"/>
        <w:jc w:val="both"/>
        <w:rPr>
          <w:szCs w:val="24"/>
        </w:rPr>
      </w:pPr>
      <w:r>
        <w:rPr>
          <w:szCs w:val="24"/>
        </w:rPr>
        <w:t xml:space="preserve">Pitanje u ime </w:t>
      </w:r>
      <w:r w:rsidR="009E1518">
        <w:rPr>
          <w:szCs w:val="24"/>
        </w:rPr>
        <w:t xml:space="preserve">mjesnog odbora Kloštar Ivanić, stanovnici </w:t>
      </w:r>
      <w:r>
        <w:rPr>
          <w:szCs w:val="24"/>
        </w:rPr>
        <w:t xml:space="preserve"> se bune da ima puno lisica. </w:t>
      </w:r>
    </w:p>
    <w:p w14:paraId="3089977A" w14:textId="77777777" w:rsidR="00F15492" w:rsidRDefault="00F15492" w:rsidP="00671AB7">
      <w:pPr>
        <w:tabs>
          <w:tab w:val="left" w:pos="390"/>
        </w:tabs>
        <w:ind w:right="-426"/>
        <w:jc w:val="both"/>
        <w:rPr>
          <w:szCs w:val="24"/>
        </w:rPr>
      </w:pPr>
      <w:r>
        <w:rPr>
          <w:szCs w:val="24"/>
        </w:rPr>
        <w:t xml:space="preserve">Da li postoji suradnja sa lovačkim </w:t>
      </w:r>
      <w:r w:rsidR="00D820A5">
        <w:rPr>
          <w:szCs w:val="24"/>
        </w:rPr>
        <w:t xml:space="preserve">društvom </w:t>
      </w:r>
      <w:r w:rsidR="004D5480">
        <w:rPr>
          <w:szCs w:val="24"/>
        </w:rPr>
        <w:t>ili nekim drugim institucijama da se spriječi ugroza od strane lisica?</w:t>
      </w:r>
    </w:p>
    <w:p w14:paraId="2984E017" w14:textId="77777777" w:rsidR="000E7FD0" w:rsidRDefault="000E7FD0" w:rsidP="00671AB7">
      <w:pPr>
        <w:tabs>
          <w:tab w:val="left" w:pos="390"/>
        </w:tabs>
        <w:ind w:right="-426"/>
        <w:jc w:val="both"/>
        <w:rPr>
          <w:szCs w:val="24"/>
        </w:rPr>
      </w:pPr>
      <w:r>
        <w:rPr>
          <w:szCs w:val="24"/>
        </w:rPr>
        <w:t xml:space="preserve">Načelnik Željko Filipović: Općina Kloštar Ivanić je u kontaktu sa predstavnicima EKOFLORA i odgovaramo na upite građana u eter Obiteljskog radija u emisiji „Kaj te muči </w:t>
      </w:r>
      <w:proofErr w:type="spellStart"/>
      <w:r>
        <w:rPr>
          <w:szCs w:val="24"/>
        </w:rPr>
        <w:t>njofra“po</w:t>
      </w:r>
      <w:proofErr w:type="spellEnd"/>
      <w:r>
        <w:rPr>
          <w:szCs w:val="24"/>
        </w:rPr>
        <w:t xml:space="preserve"> pitanju neugodnih mirisa. 15.02. bila je inspekcija u </w:t>
      </w:r>
      <w:proofErr w:type="spellStart"/>
      <w:r>
        <w:rPr>
          <w:szCs w:val="24"/>
        </w:rPr>
        <w:t>kompostani</w:t>
      </w:r>
      <w:proofErr w:type="spellEnd"/>
      <w:r>
        <w:rPr>
          <w:szCs w:val="24"/>
        </w:rPr>
        <w:t>, 14.02. osobno sam obišao istu i tada u tom trenutku nije bilo neugodnih mirisa. Ponekad se osjeća neugodan miris koji ovisi i o smjeru vjetra koji puše. Tvrtka „</w:t>
      </w:r>
      <w:proofErr w:type="spellStart"/>
      <w:r>
        <w:rPr>
          <w:szCs w:val="24"/>
        </w:rPr>
        <w:t>Ekoflor</w:t>
      </w:r>
      <w:proofErr w:type="spellEnd"/>
      <w:r>
        <w:rPr>
          <w:szCs w:val="24"/>
        </w:rPr>
        <w:t xml:space="preserve">“ organizira dane otvorenih vrata kada će se ista moći obići i uvjeriti u način i kvalitetu poslovanja. </w:t>
      </w:r>
    </w:p>
    <w:p w14:paraId="699591BE" w14:textId="77777777" w:rsidR="00721C88" w:rsidRDefault="000E7FD0" w:rsidP="00671AB7">
      <w:pPr>
        <w:tabs>
          <w:tab w:val="left" w:pos="390"/>
        </w:tabs>
        <w:ind w:right="-426"/>
        <w:jc w:val="both"/>
        <w:rPr>
          <w:szCs w:val="24"/>
        </w:rPr>
      </w:pPr>
      <w:r>
        <w:rPr>
          <w:szCs w:val="24"/>
        </w:rPr>
        <w:t>Jedina mogućnost je da se postave mjerne stanice koje mjere količinu neugodnih mirisa, i tada bi uz pokazatelje o istom mogli utjecati na nadležne službe.</w:t>
      </w:r>
    </w:p>
    <w:p w14:paraId="2A05197D" w14:textId="77777777" w:rsidR="00721C88" w:rsidRDefault="00721C88" w:rsidP="00671AB7">
      <w:pPr>
        <w:tabs>
          <w:tab w:val="left" w:pos="390"/>
        </w:tabs>
        <w:ind w:right="-426"/>
        <w:jc w:val="both"/>
        <w:rPr>
          <w:szCs w:val="24"/>
        </w:rPr>
      </w:pPr>
      <w:r>
        <w:rPr>
          <w:szCs w:val="24"/>
        </w:rPr>
        <w:t>Ista posjeduje dozvolu do 10.mj. 2025. godine za rad.</w:t>
      </w:r>
    </w:p>
    <w:p w14:paraId="20AFA6BB" w14:textId="77777777" w:rsidR="000E7FD0" w:rsidRDefault="000E7FD0" w:rsidP="00671AB7">
      <w:pPr>
        <w:tabs>
          <w:tab w:val="left" w:pos="390"/>
        </w:tabs>
        <w:ind w:right="-426"/>
        <w:jc w:val="both"/>
        <w:rPr>
          <w:szCs w:val="24"/>
        </w:rPr>
      </w:pPr>
      <w:r>
        <w:rPr>
          <w:szCs w:val="24"/>
        </w:rPr>
        <w:lastRenderedPageBreak/>
        <w:t xml:space="preserve">Dozvolu za rad izdalo je Ministarstvo i Fond za zaštitu okoliša i nadležne službe Zagrebačke županije.    </w:t>
      </w:r>
    </w:p>
    <w:p w14:paraId="0D9C1101" w14:textId="77777777" w:rsidR="00C21333" w:rsidRDefault="00C21333" w:rsidP="00671AB7">
      <w:pPr>
        <w:tabs>
          <w:tab w:val="left" w:pos="390"/>
        </w:tabs>
        <w:ind w:right="-426"/>
        <w:jc w:val="both"/>
        <w:rPr>
          <w:szCs w:val="24"/>
        </w:rPr>
      </w:pPr>
      <w:r>
        <w:rPr>
          <w:szCs w:val="24"/>
        </w:rPr>
        <w:t xml:space="preserve">Pročelnica JUO OKI, Sanela Đura daje informaciju po pitanju problematike lisica. </w:t>
      </w:r>
    </w:p>
    <w:p w14:paraId="37450843" w14:textId="77777777" w:rsidR="00C21333" w:rsidRDefault="00C21333" w:rsidP="00671AB7">
      <w:pPr>
        <w:tabs>
          <w:tab w:val="left" w:pos="390"/>
        </w:tabs>
        <w:ind w:right="-426"/>
        <w:jc w:val="both"/>
        <w:rPr>
          <w:szCs w:val="24"/>
        </w:rPr>
      </w:pPr>
      <w:r>
        <w:rPr>
          <w:szCs w:val="24"/>
        </w:rPr>
        <w:t xml:space="preserve">Na prošloj sjednici OV načelnik Vas je upoznao da je OKI dala izraditi Program zaštite divljači. </w:t>
      </w:r>
    </w:p>
    <w:p w14:paraId="6E5AD551" w14:textId="77777777" w:rsidR="00C21333" w:rsidRDefault="00C21333" w:rsidP="00671AB7">
      <w:pPr>
        <w:tabs>
          <w:tab w:val="left" w:pos="390"/>
        </w:tabs>
        <w:ind w:right="-426"/>
        <w:jc w:val="both"/>
        <w:rPr>
          <w:szCs w:val="24"/>
        </w:rPr>
      </w:pPr>
      <w:r>
        <w:rPr>
          <w:szCs w:val="24"/>
        </w:rPr>
        <w:t xml:space="preserve">Potrebno je sklopiti Ugovor sa ovlaštenikom koja će u suradnji sa lovačkim društvom,  koja će u okviru svoje ovlasti djelovati i pristupiti istrebljivanju te divljači prema navedenom Programu koji je osnova da se istom može pristupiti. </w:t>
      </w:r>
    </w:p>
    <w:p w14:paraId="2DB6829B" w14:textId="77777777" w:rsidR="00C21333" w:rsidRDefault="00C21333" w:rsidP="00671AB7">
      <w:pPr>
        <w:tabs>
          <w:tab w:val="left" w:pos="390"/>
        </w:tabs>
        <w:ind w:right="-426"/>
        <w:jc w:val="both"/>
        <w:rPr>
          <w:szCs w:val="24"/>
        </w:rPr>
      </w:pPr>
      <w:r>
        <w:rPr>
          <w:szCs w:val="24"/>
        </w:rPr>
        <w:t xml:space="preserve">Mislav Lukša: </w:t>
      </w:r>
    </w:p>
    <w:p w14:paraId="4DBD49A7" w14:textId="77777777" w:rsidR="00C21333" w:rsidRDefault="00C21333" w:rsidP="00671AB7">
      <w:pPr>
        <w:tabs>
          <w:tab w:val="left" w:pos="390"/>
        </w:tabs>
        <w:ind w:right="-426"/>
        <w:jc w:val="both"/>
        <w:rPr>
          <w:szCs w:val="24"/>
        </w:rPr>
      </w:pPr>
      <w:r>
        <w:rPr>
          <w:szCs w:val="24"/>
        </w:rPr>
        <w:t xml:space="preserve">Pitanje se odnosi na prometno rješenje u našoj općini. </w:t>
      </w:r>
    </w:p>
    <w:p w14:paraId="71BF613C" w14:textId="77777777" w:rsidR="00C21333" w:rsidRDefault="00C21333" w:rsidP="00671AB7">
      <w:pPr>
        <w:tabs>
          <w:tab w:val="left" w:pos="390"/>
        </w:tabs>
        <w:ind w:right="-426"/>
        <w:jc w:val="both"/>
        <w:rPr>
          <w:szCs w:val="24"/>
        </w:rPr>
      </w:pPr>
      <w:r>
        <w:rPr>
          <w:szCs w:val="24"/>
        </w:rPr>
        <w:t>Oko Uskrsnih blagdana u ul. Kralja Tomislava dogodila se prometna nezgoda koja pukim slu</w:t>
      </w:r>
      <w:r w:rsidR="006D2426">
        <w:rPr>
          <w:szCs w:val="24"/>
        </w:rPr>
        <w:t xml:space="preserve">čajem nije uzrokovala teže posljedice. </w:t>
      </w:r>
    </w:p>
    <w:p w14:paraId="56022545" w14:textId="77777777" w:rsidR="006D2426" w:rsidRDefault="006D2426" w:rsidP="00671AB7">
      <w:pPr>
        <w:tabs>
          <w:tab w:val="left" w:pos="390"/>
        </w:tabs>
        <w:ind w:right="-426"/>
        <w:jc w:val="both"/>
        <w:rPr>
          <w:szCs w:val="24"/>
        </w:rPr>
      </w:pPr>
      <w:r>
        <w:rPr>
          <w:szCs w:val="24"/>
        </w:rPr>
        <w:t>K</w:t>
      </w:r>
      <w:r w:rsidR="00465846">
        <w:rPr>
          <w:szCs w:val="24"/>
        </w:rPr>
        <w:t xml:space="preserve">ada se misli načelniče, barem </w:t>
      </w:r>
      <w:r>
        <w:rPr>
          <w:szCs w:val="24"/>
        </w:rPr>
        <w:t xml:space="preserve">jedan usporivač </w:t>
      </w:r>
      <w:r w:rsidR="001241BF">
        <w:rPr>
          <w:szCs w:val="24"/>
        </w:rPr>
        <w:t>prometa postaviti u OKI</w:t>
      </w:r>
      <w:r w:rsidR="00465846">
        <w:rPr>
          <w:szCs w:val="24"/>
        </w:rPr>
        <w:t>?</w:t>
      </w:r>
    </w:p>
    <w:p w14:paraId="2B5CA641" w14:textId="77777777" w:rsidR="006E3A06" w:rsidRDefault="006E3A06" w:rsidP="00671AB7">
      <w:pPr>
        <w:tabs>
          <w:tab w:val="left" w:pos="390"/>
        </w:tabs>
        <w:ind w:right="-426"/>
        <w:jc w:val="both"/>
        <w:rPr>
          <w:szCs w:val="24"/>
        </w:rPr>
      </w:pPr>
      <w:r>
        <w:rPr>
          <w:szCs w:val="24"/>
        </w:rPr>
        <w:t>Kada misliš nešto učiniti u suradnji sa županijskim cestama?</w:t>
      </w:r>
    </w:p>
    <w:p w14:paraId="1C62CB74" w14:textId="77777777" w:rsidR="009E1518" w:rsidRDefault="006E3A06" w:rsidP="00671AB7">
      <w:pPr>
        <w:tabs>
          <w:tab w:val="left" w:pos="390"/>
        </w:tabs>
        <w:ind w:right="-426"/>
        <w:jc w:val="both"/>
        <w:rPr>
          <w:szCs w:val="24"/>
        </w:rPr>
      </w:pPr>
      <w:r>
        <w:rPr>
          <w:szCs w:val="24"/>
        </w:rPr>
        <w:t xml:space="preserve">Općina je puna rupa na cestama, pune ceste sipine, uklonjenih prometnih znakova i ostalih komunalnih problema. </w:t>
      </w:r>
    </w:p>
    <w:p w14:paraId="1523F1B1" w14:textId="77777777" w:rsidR="006E3A06" w:rsidRDefault="006E3A06" w:rsidP="00671AB7">
      <w:pPr>
        <w:tabs>
          <w:tab w:val="left" w:pos="390"/>
        </w:tabs>
        <w:ind w:right="-426"/>
        <w:jc w:val="both"/>
        <w:rPr>
          <w:szCs w:val="24"/>
        </w:rPr>
      </w:pPr>
      <w:r>
        <w:rPr>
          <w:szCs w:val="24"/>
        </w:rPr>
        <w:t>Gdje je komunalni redar, zašto je nema na vijeću, zašto ne odgovara na postavljena pitanja vijećnika?</w:t>
      </w:r>
    </w:p>
    <w:p w14:paraId="1EFBD0E5" w14:textId="77777777" w:rsidR="006E3A06" w:rsidRDefault="006E3A06" w:rsidP="00671AB7">
      <w:pPr>
        <w:tabs>
          <w:tab w:val="left" w:pos="390"/>
        </w:tabs>
        <w:ind w:right="-426"/>
        <w:jc w:val="both"/>
        <w:rPr>
          <w:szCs w:val="24"/>
        </w:rPr>
      </w:pPr>
      <w:r>
        <w:rPr>
          <w:szCs w:val="24"/>
        </w:rPr>
        <w:t xml:space="preserve">Sve odluke koje su donesene su sa tvojim potpisom načelniče ili donesene tvojom većinom u vijeću. Ti si jedini odgovoran za sve. Kada misliš povući odluku i smanjiti količinu dovoza otpad u EKOFLOR koju si dopustio i omogućio prostornim planom općine koji se povećao za 7 puta više. </w:t>
      </w:r>
    </w:p>
    <w:p w14:paraId="3D89A082" w14:textId="77777777" w:rsidR="006E3A06" w:rsidRDefault="006E3A06" w:rsidP="00671AB7">
      <w:pPr>
        <w:tabs>
          <w:tab w:val="left" w:pos="390"/>
        </w:tabs>
        <w:ind w:right="-426"/>
        <w:jc w:val="both"/>
        <w:rPr>
          <w:szCs w:val="24"/>
        </w:rPr>
      </w:pPr>
      <w:r>
        <w:rPr>
          <w:szCs w:val="24"/>
        </w:rPr>
        <w:t>Uništena je prometnica u Dugoj ulici. Kada će se maknuti taj otpad iz Duge ulice?</w:t>
      </w:r>
    </w:p>
    <w:p w14:paraId="63DF615C" w14:textId="77777777" w:rsidR="006E3A06" w:rsidRDefault="006E3A06" w:rsidP="00671AB7">
      <w:pPr>
        <w:tabs>
          <w:tab w:val="left" w:pos="390"/>
        </w:tabs>
        <w:ind w:right="-426"/>
        <w:jc w:val="both"/>
        <w:rPr>
          <w:szCs w:val="24"/>
        </w:rPr>
      </w:pPr>
      <w:r>
        <w:rPr>
          <w:szCs w:val="24"/>
        </w:rPr>
        <w:t xml:space="preserve">Smetlište se ne radi na brdu, kad je kao ovo na brdu uvijek se osjeća smrad. </w:t>
      </w:r>
    </w:p>
    <w:p w14:paraId="0BA6E0DD" w14:textId="77777777" w:rsidR="006E3A06" w:rsidRDefault="006E3A06" w:rsidP="00671AB7">
      <w:pPr>
        <w:tabs>
          <w:tab w:val="left" w:pos="390"/>
        </w:tabs>
        <w:ind w:right="-426"/>
        <w:jc w:val="both"/>
        <w:rPr>
          <w:szCs w:val="24"/>
        </w:rPr>
      </w:pPr>
      <w:r>
        <w:rPr>
          <w:szCs w:val="24"/>
        </w:rPr>
        <w:t>Javni bunari, postoji li mogućnost da se ti bunari očiste i u kojem roku će se to učiniti?</w:t>
      </w:r>
    </w:p>
    <w:p w14:paraId="1C0D3AFB" w14:textId="77777777" w:rsidR="004A659E" w:rsidRDefault="004A659E" w:rsidP="00671AB7">
      <w:pPr>
        <w:tabs>
          <w:tab w:val="left" w:pos="390"/>
        </w:tabs>
        <w:ind w:right="-426"/>
        <w:jc w:val="both"/>
        <w:rPr>
          <w:szCs w:val="24"/>
        </w:rPr>
      </w:pPr>
      <w:r>
        <w:rPr>
          <w:szCs w:val="24"/>
        </w:rPr>
        <w:t xml:space="preserve">Načelniče molim da se očitujete o viziji razvoja općine u narednih 10 godina. </w:t>
      </w:r>
    </w:p>
    <w:p w14:paraId="429C679B" w14:textId="77777777" w:rsidR="004A659E" w:rsidRDefault="004A659E" w:rsidP="00671AB7">
      <w:pPr>
        <w:tabs>
          <w:tab w:val="left" w:pos="390"/>
        </w:tabs>
        <w:ind w:right="-426"/>
        <w:jc w:val="both"/>
        <w:rPr>
          <w:szCs w:val="24"/>
        </w:rPr>
      </w:pPr>
      <w:r>
        <w:rPr>
          <w:szCs w:val="24"/>
        </w:rPr>
        <w:t>Načelnik Željko Filipović:</w:t>
      </w:r>
    </w:p>
    <w:p w14:paraId="053F7689" w14:textId="77777777" w:rsidR="004A659E" w:rsidRDefault="004A659E" w:rsidP="00671AB7">
      <w:pPr>
        <w:tabs>
          <w:tab w:val="left" w:pos="390"/>
        </w:tabs>
        <w:ind w:right="-426"/>
        <w:jc w:val="both"/>
        <w:rPr>
          <w:szCs w:val="24"/>
        </w:rPr>
      </w:pPr>
      <w:r>
        <w:rPr>
          <w:szCs w:val="24"/>
        </w:rPr>
        <w:t xml:space="preserve">Vezano za promet, 2019. god od strane ŽUC-a preporuka je da se na županijskim cestama ne postavljaju „ležeći policajci“, zato smo  na iste išli samo postavljanjem svjetleće signalizacije na obilježene pješačke prijelaze.  </w:t>
      </w:r>
    </w:p>
    <w:p w14:paraId="3D0D73AE" w14:textId="5B53C085" w:rsidR="004C79A3" w:rsidRDefault="004C79A3" w:rsidP="00671AB7">
      <w:pPr>
        <w:tabs>
          <w:tab w:val="left" w:pos="390"/>
        </w:tabs>
        <w:ind w:right="-426"/>
        <w:jc w:val="both"/>
        <w:rPr>
          <w:szCs w:val="24"/>
        </w:rPr>
      </w:pPr>
      <w:r>
        <w:rPr>
          <w:szCs w:val="24"/>
        </w:rPr>
        <w:t xml:space="preserve">U </w:t>
      </w:r>
      <w:proofErr w:type="spellStart"/>
      <w:r>
        <w:rPr>
          <w:szCs w:val="24"/>
        </w:rPr>
        <w:t>Predavcu</w:t>
      </w:r>
      <w:proofErr w:type="spellEnd"/>
      <w:r>
        <w:rPr>
          <w:szCs w:val="24"/>
        </w:rPr>
        <w:t xml:space="preserve"> kod doma, na zahtjev roditelja zatražili smo izradu projektne dokumentacije i kroz komunalnu investiciju održavanja riješit ćemo problem na tom dijelu ceste. </w:t>
      </w:r>
    </w:p>
    <w:p w14:paraId="1FF33843" w14:textId="170F5167" w:rsidR="004C79A3" w:rsidRDefault="004C79A3" w:rsidP="00671AB7">
      <w:pPr>
        <w:tabs>
          <w:tab w:val="left" w:pos="390"/>
        </w:tabs>
        <w:ind w:right="-426"/>
        <w:jc w:val="both"/>
        <w:rPr>
          <w:szCs w:val="24"/>
        </w:rPr>
      </w:pPr>
      <w:r>
        <w:rPr>
          <w:szCs w:val="24"/>
        </w:rPr>
        <w:t xml:space="preserve">Na ostalim lokalnim cestama u suradnji sa mjesnim odborima treba predložiti i sugerirati da stavimo </w:t>
      </w:r>
      <w:r w:rsidR="004615C3">
        <w:rPr>
          <w:szCs w:val="24"/>
        </w:rPr>
        <w:t xml:space="preserve">obilježja na pojedinim lokacijama. </w:t>
      </w:r>
    </w:p>
    <w:p w14:paraId="7AC5902B" w14:textId="2DC4A872" w:rsidR="004615C3" w:rsidRDefault="004615C3" w:rsidP="00671AB7">
      <w:pPr>
        <w:tabs>
          <w:tab w:val="left" w:pos="390"/>
        </w:tabs>
        <w:ind w:right="-426"/>
        <w:jc w:val="both"/>
        <w:rPr>
          <w:szCs w:val="24"/>
        </w:rPr>
      </w:pPr>
      <w:r>
        <w:rPr>
          <w:szCs w:val="24"/>
        </w:rPr>
        <w:t xml:space="preserve">Prometna nezgoda koja se nedavno desila u Ul. Kralja Tomislava nije vezana uz nedostatak prometnih znakova već uz nepažnju vozača. Studija prometa je napravljena gdje su uključena i usvojena raskrižja i njihovo prometno rješenje. </w:t>
      </w:r>
    </w:p>
    <w:p w14:paraId="5D4DB0E1" w14:textId="7B5B5403" w:rsidR="004615C3" w:rsidRDefault="004615C3" w:rsidP="00671AB7">
      <w:pPr>
        <w:tabs>
          <w:tab w:val="left" w:pos="390"/>
        </w:tabs>
        <w:ind w:right="-426"/>
        <w:jc w:val="both"/>
        <w:rPr>
          <w:szCs w:val="24"/>
        </w:rPr>
      </w:pPr>
      <w:r>
        <w:rPr>
          <w:szCs w:val="24"/>
        </w:rPr>
        <w:t xml:space="preserve">Što se tiče </w:t>
      </w:r>
      <w:proofErr w:type="spellStart"/>
      <w:r>
        <w:rPr>
          <w:szCs w:val="24"/>
        </w:rPr>
        <w:t>Ekoflora</w:t>
      </w:r>
      <w:proofErr w:type="spellEnd"/>
      <w:r>
        <w:rPr>
          <w:szCs w:val="24"/>
        </w:rPr>
        <w:t xml:space="preserve"> d.o.o. ja nisam taj koji ga je tu doveo već isti ima sve potrebne dozvole za rad od nadležnih službi. Sva rješenja o odobrenju za rad dobivena su od Ministarstva i Fonda za zaštitu okoliša i nadležnih službi Zagrebačke županije. Ne možete govoriti da je Općina Kloštar Ivanić nešto dozvolila. Te dozvole nemaju veze sa Prostornim planom. </w:t>
      </w:r>
    </w:p>
    <w:p w14:paraId="6332D9A4" w14:textId="26CD0999" w:rsidR="004615C3" w:rsidRDefault="004615C3" w:rsidP="00671AB7">
      <w:pPr>
        <w:tabs>
          <w:tab w:val="left" w:pos="390"/>
        </w:tabs>
        <w:ind w:right="-426"/>
        <w:jc w:val="both"/>
        <w:rPr>
          <w:szCs w:val="24"/>
        </w:rPr>
      </w:pPr>
      <w:r>
        <w:rPr>
          <w:szCs w:val="24"/>
        </w:rPr>
        <w:t>Za javne bunare na 6 mjesta poslali smo poziv za dostavu ponuda za čišćenje</w:t>
      </w:r>
      <w:r w:rsidR="00A9588C">
        <w:rPr>
          <w:szCs w:val="24"/>
        </w:rPr>
        <w:t xml:space="preserve">. U dogledno vrijeme kad dobijemo ponudu pristupit će se čišćenju i na mjestima gdje su ljudi tražili. </w:t>
      </w:r>
    </w:p>
    <w:p w14:paraId="4F455696" w14:textId="43813481" w:rsidR="00A9588C" w:rsidRDefault="00A9588C" w:rsidP="00671AB7">
      <w:pPr>
        <w:tabs>
          <w:tab w:val="left" w:pos="390"/>
        </w:tabs>
        <w:ind w:right="-426"/>
        <w:jc w:val="both"/>
        <w:rPr>
          <w:szCs w:val="24"/>
        </w:rPr>
      </w:pPr>
      <w:r>
        <w:rPr>
          <w:szCs w:val="24"/>
        </w:rPr>
        <w:t xml:space="preserve">Što se tiče razvoja općine u narednih 10 godina dostaviti  ćemo vam u </w:t>
      </w:r>
      <w:r w:rsidRPr="00A9588C">
        <w:rPr>
          <w:b/>
          <w:bCs/>
          <w:szCs w:val="24"/>
        </w:rPr>
        <w:t>pismenom obliku.</w:t>
      </w:r>
      <w:r>
        <w:rPr>
          <w:szCs w:val="24"/>
        </w:rPr>
        <w:t xml:space="preserve"> </w:t>
      </w:r>
    </w:p>
    <w:p w14:paraId="75B95724" w14:textId="65319884" w:rsidR="00A9588C" w:rsidRDefault="00A9588C" w:rsidP="00671AB7">
      <w:pPr>
        <w:tabs>
          <w:tab w:val="left" w:pos="390"/>
        </w:tabs>
        <w:ind w:right="-426"/>
        <w:jc w:val="both"/>
        <w:rPr>
          <w:szCs w:val="24"/>
        </w:rPr>
      </w:pPr>
      <w:r>
        <w:rPr>
          <w:szCs w:val="24"/>
        </w:rPr>
        <w:t>Miroslav Hlad: Tražim odgovor i to precizniji odgovor u vezi prometnica i Duge ulice u kojem vremenskom roku i kada će se sanirati Duga ulica? Kada će se riješiti promet u istoj ulici?</w:t>
      </w:r>
    </w:p>
    <w:p w14:paraId="47870D3F" w14:textId="0785116A" w:rsidR="00A9588C" w:rsidRDefault="00A9588C" w:rsidP="00671AB7">
      <w:pPr>
        <w:tabs>
          <w:tab w:val="left" w:pos="390"/>
        </w:tabs>
        <w:ind w:right="-426"/>
        <w:jc w:val="both"/>
        <w:rPr>
          <w:szCs w:val="24"/>
        </w:rPr>
      </w:pPr>
      <w:r>
        <w:rPr>
          <w:szCs w:val="24"/>
        </w:rPr>
        <w:t xml:space="preserve">Kada krećemo u izradu Dječjeg vrtića u </w:t>
      </w:r>
      <w:proofErr w:type="spellStart"/>
      <w:r>
        <w:rPr>
          <w:szCs w:val="24"/>
        </w:rPr>
        <w:t>Ščapovcu</w:t>
      </w:r>
      <w:proofErr w:type="spellEnd"/>
      <w:r>
        <w:rPr>
          <w:szCs w:val="24"/>
        </w:rPr>
        <w:t xml:space="preserve">? </w:t>
      </w:r>
    </w:p>
    <w:p w14:paraId="061ED635" w14:textId="47477BEE" w:rsidR="00A9588C" w:rsidRDefault="00A9588C" w:rsidP="00671AB7">
      <w:pPr>
        <w:tabs>
          <w:tab w:val="left" w:pos="390"/>
        </w:tabs>
        <w:ind w:right="-426"/>
        <w:jc w:val="both"/>
        <w:rPr>
          <w:szCs w:val="24"/>
        </w:rPr>
      </w:pPr>
      <w:r>
        <w:rPr>
          <w:szCs w:val="24"/>
        </w:rPr>
        <w:t>Kada će se riješiti bunari?</w:t>
      </w:r>
    </w:p>
    <w:p w14:paraId="2E92C16D" w14:textId="77777777" w:rsidR="00A9588C" w:rsidRDefault="00A9588C" w:rsidP="00671AB7">
      <w:pPr>
        <w:tabs>
          <w:tab w:val="left" w:pos="390"/>
        </w:tabs>
        <w:ind w:right="-426"/>
        <w:jc w:val="both"/>
        <w:rPr>
          <w:szCs w:val="24"/>
        </w:rPr>
      </w:pPr>
    </w:p>
    <w:p w14:paraId="19260021" w14:textId="7171F0E3" w:rsidR="00962768" w:rsidRDefault="00962768" w:rsidP="00671AB7">
      <w:pPr>
        <w:tabs>
          <w:tab w:val="left" w:pos="390"/>
        </w:tabs>
        <w:ind w:right="-426"/>
        <w:jc w:val="both"/>
        <w:rPr>
          <w:szCs w:val="24"/>
        </w:rPr>
      </w:pPr>
      <w:r>
        <w:rPr>
          <w:szCs w:val="24"/>
        </w:rPr>
        <w:t xml:space="preserve">Načelnik Željko Filipović: Vezano za Dugu ulicu i prometnu problematiku, u ovom tjednu sklopiti će se ugovor za održavanje ceste i dati zahtjeve za EU sredstva i sa županijskom upravom za ceste </w:t>
      </w:r>
      <w:r>
        <w:rPr>
          <w:szCs w:val="24"/>
        </w:rPr>
        <w:lastRenderedPageBreak/>
        <w:t xml:space="preserve">da vidimo rješenje i asfaltiranje cesta na području OKI poslije sanacije mostova. Zajedno sa ŽUC-om obići prometnice i od njih zatražiti da to saniraju. Uputit ćemo zahtjev za čišćenje bankina, sanaciju i ostalo. </w:t>
      </w:r>
    </w:p>
    <w:p w14:paraId="11308C7E" w14:textId="77777777" w:rsidR="006C2283" w:rsidRDefault="00962768" w:rsidP="00671AB7">
      <w:pPr>
        <w:tabs>
          <w:tab w:val="left" w:pos="390"/>
        </w:tabs>
        <w:ind w:right="-426"/>
        <w:jc w:val="both"/>
        <w:rPr>
          <w:szCs w:val="24"/>
        </w:rPr>
      </w:pPr>
      <w:r>
        <w:rPr>
          <w:szCs w:val="24"/>
        </w:rPr>
        <w:t xml:space="preserve">Što se tiče uređenja prostora za namjenu dječjeg vrtića u </w:t>
      </w:r>
      <w:proofErr w:type="spellStart"/>
      <w:r>
        <w:rPr>
          <w:szCs w:val="24"/>
        </w:rPr>
        <w:t>Ščapovcu</w:t>
      </w:r>
      <w:proofErr w:type="spellEnd"/>
      <w:r>
        <w:rPr>
          <w:szCs w:val="24"/>
        </w:rPr>
        <w:t xml:space="preserve">, nakon izglasavanja rebalansa od 15.05. uvesti izvođača u izgradnju. Do početka  nove školske godine da se počne koristiti. </w:t>
      </w:r>
    </w:p>
    <w:p w14:paraId="6EF9A380" w14:textId="77777777" w:rsidR="006C2283" w:rsidRDefault="006C2283" w:rsidP="00671AB7">
      <w:pPr>
        <w:tabs>
          <w:tab w:val="left" w:pos="390"/>
        </w:tabs>
        <w:ind w:right="-426"/>
        <w:jc w:val="both"/>
        <w:rPr>
          <w:szCs w:val="24"/>
        </w:rPr>
      </w:pPr>
    </w:p>
    <w:p w14:paraId="360DFABB" w14:textId="2EA990B4" w:rsidR="00962768" w:rsidRDefault="006C2283" w:rsidP="00671AB7">
      <w:pPr>
        <w:tabs>
          <w:tab w:val="left" w:pos="390"/>
        </w:tabs>
        <w:ind w:right="-426"/>
        <w:jc w:val="both"/>
        <w:rPr>
          <w:szCs w:val="24"/>
        </w:rPr>
      </w:pPr>
      <w:r>
        <w:rPr>
          <w:szCs w:val="24"/>
        </w:rPr>
        <w:t xml:space="preserve">Miljenko Majdek: U vezi mostova koji se saniraju u </w:t>
      </w:r>
      <w:proofErr w:type="spellStart"/>
      <w:r>
        <w:rPr>
          <w:szCs w:val="24"/>
        </w:rPr>
        <w:t>Bešlincu</w:t>
      </w:r>
      <w:proofErr w:type="spellEnd"/>
      <w:r>
        <w:rPr>
          <w:szCs w:val="24"/>
        </w:rPr>
        <w:t xml:space="preserve">, Staroj </w:t>
      </w:r>
      <w:proofErr w:type="spellStart"/>
      <w:r>
        <w:rPr>
          <w:szCs w:val="24"/>
        </w:rPr>
        <w:t>Marči</w:t>
      </w:r>
      <w:proofErr w:type="spellEnd"/>
      <w:r>
        <w:rPr>
          <w:szCs w:val="24"/>
        </w:rPr>
        <w:t xml:space="preserve"> i ostali da li se može urgirati na što skorijoj sanaciji radi poljoprivrednika koji moraju na svoje zemljište dolaziti preko mosta, sada kreću poljoprivredni radovi pa da se tim poljoprivrednicima omogući dolazak da ne moraju dolaziti okolnim prometnicama na svoju zemlju radi obrade iste. </w:t>
      </w:r>
    </w:p>
    <w:p w14:paraId="227CEC31" w14:textId="77777777" w:rsidR="006C2283" w:rsidRDefault="006C2283" w:rsidP="00671AB7">
      <w:pPr>
        <w:tabs>
          <w:tab w:val="left" w:pos="390"/>
        </w:tabs>
        <w:ind w:right="-426"/>
        <w:jc w:val="both"/>
        <w:rPr>
          <w:szCs w:val="24"/>
        </w:rPr>
      </w:pPr>
    </w:p>
    <w:p w14:paraId="4ED3EF22" w14:textId="2C950FEB" w:rsidR="006C2283" w:rsidRDefault="006C2283" w:rsidP="00671AB7">
      <w:pPr>
        <w:tabs>
          <w:tab w:val="left" w:pos="390"/>
        </w:tabs>
        <w:ind w:right="-426"/>
        <w:jc w:val="both"/>
        <w:rPr>
          <w:szCs w:val="24"/>
        </w:rPr>
      </w:pPr>
      <w:r>
        <w:rPr>
          <w:szCs w:val="24"/>
        </w:rPr>
        <w:t xml:space="preserve">Načelnik Željko Filipović: Što se tiče mosta u Staroj </w:t>
      </w:r>
      <w:proofErr w:type="spellStart"/>
      <w:r>
        <w:rPr>
          <w:szCs w:val="24"/>
        </w:rPr>
        <w:t>Marči</w:t>
      </w:r>
      <w:proofErr w:type="spellEnd"/>
      <w:r>
        <w:rPr>
          <w:szCs w:val="24"/>
        </w:rPr>
        <w:t xml:space="preserve"> radovi se predviđaju završiti do 23.04. sve ovisi o vremenskim prilikama. Da bi radovi bili kvalitetnije izvedeni ne mogu se izvoditi po nepovoljnim vremenskim uvjetima. </w:t>
      </w:r>
    </w:p>
    <w:p w14:paraId="5BA2E37F" w14:textId="2A614FD3" w:rsidR="006C2283" w:rsidRDefault="006C2283" w:rsidP="00671AB7">
      <w:pPr>
        <w:tabs>
          <w:tab w:val="left" w:pos="390"/>
        </w:tabs>
        <w:ind w:right="-426"/>
        <w:jc w:val="both"/>
        <w:rPr>
          <w:szCs w:val="24"/>
        </w:rPr>
      </w:pPr>
      <w:r>
        <w:rPr>
          <w:szCs w:val="24"/>
        </w:rPr>
        <w:t xml:space="preserve">Anita Sušac: Pitanje se odnosi na igrališta u parku hrvatskih branitelja u Kloštru. </w:t>
      </w:r>
    </w:p>
    <w:p w14:paraId="1D900EF9" w14:textId="3C60F9E1" w:rsidR="006C2283" w:rsidRDefault="006C2283" w:rsidP="00671AB7">
      <w:pPr>
        <w:tabs>
          <w:tab w:val="left" w:pos="390"/>
        </w:tabs>
        <w:ind w:right="-426"/>
        <w:jc w:val="both"/>
        <w:rPr>
          <w:szCs w:val="24"/>
        </w:rPr>
      </w:pPr>
      <w:r>
        <w:rPr>
          <w:szCs w:val="24"/>
        </w:rPr>
        <w:t>Da li je mogućnost posaditi drveće, cvijeće, postaviti koševe da to djeci i roditeljima bude ugodnije druženje?</w:t>
      </w:r>
    </w:p>
    <w:p w14:paraId="28F70B2F" w14:textId="7CEEA842" w:rsidR="006C2283" w:rsidRDefault="006C2283" w:rsidP="00671AB7">
      <w:pPr>
        <w:tabs>
          <w:tab w:val="left" w:pos="390"/>
        </w:tabs>
        <w:ind w:right="-426"/>
        <w:jc w:val="both"/>
        <w:rPr>
          <w:szCs w:val="24"/>
        </w:rPr>
      </w:pPr>
      <w:r>
        <w:rPr>
          <w:szCs w:val="24"/>
        </w:rPr>
        <w:t xml:space="preserve">Načelnik Željko Filipović: </w:t>
      </w:r>
      <w:r w:rsidR="00CA509F">
        <w:rPr>
          <w:szCs w:val="24"/>
        </w:rPr>
        <w:t xml:space="preserve">Predviđena je sadnja drveća i ostalih sadnica i da se to uredi za što ugodniji boravak djece i roditelja. </w:t>
      </w:r>
    </w:p>
    <w:p w14:paraId="780E44D2" w14:textId="77777777" w:rsidR="00CA509F" w:rsidRDefault="00CA509F" w:rsidP="00671AB7">
      <w:pPr>
        <w:tabs>
          <w:tab w:val="left" w:pos="390"/>
        </w:tabs>
        <w:ind w:right="-426"/>
        <w:jc w:val="both"/>
        <w:rPr>
          <w:szCs w:val="24"/>
        </w:rPr>
      </w:pPr>
    </w:p>
    <w:p w14:paraId="182EB599" w14:textId="3E6ADE13" w:rsidR="00CA509F" w:rsidRDefault="00CA509F" w:rsidP="00671AB7">
      <w:pPr>
        <w:tabs>
          <w:tab w:val="left" w:pos="390"/>
        </w:tabs>
        <w:ind w:right="-426"/>
        <w:jc w:val="both"/>
        <w:rPr>
          <w:szCs w:val="24"/>
        </w:rPr>
      </w:pPr>
      <w:r>
        <w:rPr>
          <w:szCs w:val="24"/>
        </w:rPr>
        <w:t xml:space="preserve">Zaključuje se aktualni sat. </w:t>
      </w:r>
    </w:p>
    <w:p w14:paraId="6F0ED7B4" w14:textId="77777777" w:rsidR="00A9588C" w:rsidRDefault="00A9588C" w:rsidP="00671AB7">
      <w:pPr>
        <w:tabs>
          <w:tab w:val="left" w:pos="390"/>
        </w:tabs>
        <w:ind w:right="-426"/>
        <w:jc w:val="both"/>
        <w:rPr>
          <w:szCs w:val="24"/>
        </w:rPr>
      </w:pPr>
    </w:p>
    <w:p w14:paraId="6EB31559" w14:textId="77777777" w:rsidR="009E1518" w:rsidRDefault="009E1518" w:rsidP="00671AB7">
      <w:pPr>
        <w:tabs>
          <w:tab w:val="left" w:pos="390"/>
        </w:tabs>
        <w:ind w:right="-426"/>
        <w:jc w:val="both"/>
        <w:rPr>
          <w:szCs w:val="24"/>
        </w:rPr>
      </w:pPr>
    </w:p>
    <w:p w14:paraId="6746DE48" w14:textId="77777777" w:rsidR="00F15492" w:rsidRDefault="00F15492" w:rsidP="00671AB7">
      <w:pPr>
        <w:tabs>
          <w:tab w:val="left" w:pos="390"/>
        </w:tabs>
        <w:ind w:right="-426"/>
        <w:jc w:val="both"/>
        <w:rPr>
          <w:szCs w:val="24"/>
        </w:rPr>
      </w:pPr>
    </w:p>
    <w:p w14:paraId="24CA602D" w14:textId="77777777" w:rsidR="00671AB7" w:rsidRPr="007F7199" w:rsidRDefault="00671AB7" w:rsidP="00671AB7">
      <w:pPr>
        <w:tabs>
          <w:tab w:val="left" w:pos="390"/>
        </w:tabs>
        <w:ind w:right="-426"/>
        <w:jc w:val="both"/>
        <w:rPr>
          <w:b/>
          <w:szCs w:val="24"/>
        </w:rPr>
      </w:pPr>
      <w:r w:rsidRPr="007F7199">
        <w:rPr>
          <w:b/>
          <w:szCs w:val="24"/>
        </w:rPr>
        <w:t xml:space="preserve">                               </w:t>
      </w:r>
      <w:r w:rsidR="00722A3C" w:rsidRPr="007F7199">
        <w:rPr>
          <w:b/>
          <w:szCs w:val="24"/>
        </w:rPr>
        <w:t xml:space="preserve">                </w:t>
      </w:r>
      <w:r w:rsidR="007F7199" w:rsidRPr="007F7199">
        <w:rPr>
          <w:b/>
          <w:szCs w:val="24"/>
        </w:rPr>
        <w:t xml:space="preserve">           </w:t>
      </w:r>
      <w:r w:rsidR="00722A3C" w:rsidRPr="007F7199">
        <w:rPr>
          <w:b/>
          <w:szCs w:val="24"/>
        </w:rPr>
        <w:t xml:space="preserve">     T o č k a 2</w:t>
      </w:r>
      <w:r w:rsidRPr="007F7199">
        <w:rPr>
          <w:b/>
          <w:szCs w:val="24"/>
        </w:rPr>
        <w:t xml:space="preserve">. </w:t>
      </w:r>
    </w:p>
    <w:p w14:paraId="02D86708" w14:textId="77777777" w:rsidR="0007492D" w:rsidRPr="00671AB7" w:rsidRDefault="0007492D" w:rsidP="00671AB7">
      <w:pPr>
        <w:tabs>
          <w:tab w:val="left" w:pos="390"/>
        </w:tabs>
        <w:ind w:right="-426"/>
        <w:jc w:val="both"/>
        <w:rPr>
          <w:szCs w:val="24"/>
        </w:rPr>
      </w:pPr>
      <w:r w:rsidRPr="00671AB7">
        <w:rPr>
          <w:szCs w:val="24"/>
        </w:rPr>
        <w:t>Rasprava o Izvješću o radu davatelja usluge – Ivakop d.o.o. Ivanić-Grad i donošenje Zaključka,</w:t>
      </w:r>
    </w:p>
    <w:p w14:paraId="42F558BA" w14:textId="77777777" w:rsidR="0007492D" w:rsidRPr="00722A3C" w:rsidRDefault="00671AB7" w:rsidP="00722A3C">
      <w:pPr>
        <w:tabs>
          <w:tab w:val="left" w:pos="390"/>
        </w:tabs>
        <w:ind w:right="-426"/>
        <w:jc w:val="both"/>
        <w:rPr>
          <w:szCs w:val="24"/>
        </w:rPr>
      </w:pPr>
      <w:r w:rsidRPr="00722A3C">
        <w:rPr>
          <w:szCs w:val="24"/>
        </w:rPr>
        <w:t xml:space="preserve">Izvjestiteljica, predstavnica Ivakop d.o.o. Ivanić-Grad Gordana </w:t>
      </w:r>
      <w:proofErr w:type="spellStart"/>
      <w:r w:rsidRPr="00722A3C">
        <w:rPr>
          <w:szCs w:val="24"/>
        </w:rPr>
        <w:t>Tovernić</w:t>
      </w:r>
      <w:proofErr w:type="spellEnd"/>
      <w:r w:rsidRPr="00722A3C">
        <w:rPr>
          <w:szCs w:val="24"/>
        </w:rPr>
        <w:t>,  upoznaje prisutne</w:t>
      </w:r>
      <w:r w:rsidR="00722A3C" w:rsidRPr="00722A3C">
        <w:rPr>
          <w:szCs w:val="24"/>
        </w:rPr>
        <w:t xml:space="preserve"> sa Izvješćem o radu davatelja usluge. </w:t>
      </w:r>
      <w:r w:rsidRPr="00722A3C">
        <w:rPr>
          <w:szCs w:val="24"/>
        </w:rPr>
        <w:t xml:space="preserve"> </w:t>
      </w:r>
    </w:p>
    <w:p w14:paraId="5959A19A" w14:textId="77777777" w:rsidR="00722A3C" w:rsidRPr="00722A3C" w:rsidRDefault="00722A3C" w:rsidP="00722A3C">
      <w:pPr>
        <w:tabs>
          <w:tab w:val="left" w:pos="390"/>
        </w:tabs>
        <w:ind w:right="-426"/>
        <w:jc w:val="both"/>
        <w:rPr>
          <w:szCs w:val="24"/>
        </w:rPr>
      </w:pPr>
      <w:r w:rsidRPr="00722A3C">
        <w:rPr>
          <w:szCs w:val="24"/>
        </w:rPr>
        <w:t xml:space="preserve">Otvara se rasprava. </w:t>
      </w:r>
    </w:p>
    <w:p w14:paraId="5E996D1B" w14:textId="77777777" w:rsidR="00722A3C" w:rsidRPr="00722A3C" w:rsidRDefault="00722A3C" w:rsidP="00722A3C">
      <w:pPr>
        <w:tabs>
          <w:tab w:val="left" w:pos="390"/>
        </w:tabs>
        <w:ind w:right="-426"/>
        <w:jc w:val="both"/>
        <w:rPr>
          <w:szCs w:val="24"/>
        </w:rPr>
      </w:pPr>
      <w:r w:rsidRPr="00722A3C">
        <w:rPr>
          <w:szCs w:val="24"/>
        </w:rPr>
        <w:t xml:space="preserve">Zatvara se rasprava i daje se na glasanje. </w:t>
      </w:r>
    </w:p>
    <w:p w14:paraId="3EFB8EAF" w14:textId="77777777" w:rsidR="00722A3C" w:rsidRPr="00722A3C" w:rsidRDefault="00722A3C" w:rsidP="00722A3C">
      <w:pPr>
        <w:tabs>
          <w:tab w:val="left" w:pos="390"/>
        </w:tabs>
        <w:ind w:right="-426"/>
        <w:jc w:val="both"/>
        <w:rPr>
          <w:szCs w:val="24"/>
        </w:rPr>
      </w:pPr>
      <w:r w:rsidRPr="00722A3C">
        <w:rPr>
          <w:szCs w:val="24"/>
        </w:rPr>
        <w:t xml:space="preserve">Konstatira se da je u vijećnici prisutno 9 vijećnika. </w:t>
      </w:r>
    </w:p>
    <w:p w14:paraId="539D9C4D" w14:textId="77777777" w:rsidR="00722A3C" w:rsidRDefault="00722A3C" w:rsidP="00722A3C">
      <w:pPr>
        <w:tabs>
          <w:tab w:val="left" w:pos="390"/>
        </w:tabs>
        <w:ind w:right="-426"/>
        <w:jc w:val="both"/>
        <w:rPr>
          <w:szCs w:val="24"/>
        </w:rPr>
      </w:pPr>
    </w:p>
    <w:p w14:paraId="60820FCF" w14:textId="77777777" w:rsidR="00722A3C" w:rsidRDefault="00722A3C" w:rsidP="00722A3C">
      <w:pPr>
        <w:tabs>
          <w:tab w:val="left" w:pos="390"/>
        </w:tabs>
        <w:ind w:right="-426"/>
        <w:jc w:val="both"/>
        <w:rPr>
          <w:szCs w:val="24"/>
        </w:rPr>
      </w:pPr>
      <w:r>
        <w:rPr>
          <w:szCs w:val="24"/>
        </w:rPr>
        <w:t xml:space="preserve">Jednoglasno se donosi  </w:t>
      </w:r>
    </w:p>
    <w:p w14:paraId="78A5703B" w14:textId="77777777" w:rsidR="00491F80" w:rsidRDefault="00491F80" w:rsidP="00491F80"/>
    <w:p w14:paraId="7DCF872F" w14:textId="77777777" w:rsidR="00491F80" w:rsidRPr="007F7199" w:rsidRDefault="00491F80" w:rsidP="00491F80">
      <w:pPr>
        <w:rPr>
          <w:b/>
        </w:rPr>
      </w:pPr>
      <w:r>
        <w:t xml:space="preserve">                                                       </w:t>
      </w:r>
      <w:r w:rsidRPr="007F7199">
        <w:rPr>
          <w:b/>
        </w:rPr>
        <w:t xml:space="preserve">Z A K L J U Č A K </w:t>
      </w:r>
    </w:p>
    <w:p w14:paraId="1D820ABD" w14:textId="77777777" w:rsidR="00491F80" w:rsidRDefault="00491F80" w:rsidP="00491F80">
      <w:r>
        <w:t xml:space="preserve">             o izvješću</w:t>
      </w:r>
      <w:r w:rsidRPr="000B67DE">
        <w:t xml:space="preserve"> </w:t>
      </w:r>
      <w:r>
        <w:t>o radu davatelja javne usluge - Ivakop d.o.o. Ivanić-Grad za 2022. godinu</w:t>
      </w:r>
    </w:p>
    <w:p w14:paraId="20E2C775" w14:textId="77777777" w:rsidR="00491F80" w:rsidRDefault="00491F80" w:rsidP="00491F80"/>
    <w:p w14:paraId="370AA254" w14:textId="77777777" w:rsidR="00491F80" w:rsidRDefault="00491F80" w:rsidP="00491F80">
      <w:r>
        <w:t xml:space="preserve">                                                                      I.</w:t>
      </w:r>
    </w:p>
    <w:p w14:paraId="2E024DA7" w14:textId="77777777" w:rsidR="00491F80" w:rsidRDefault="00491F80" w:rsidP="00491F80"/>
    <w:p w14:paraId="2969D10B" w14:textId="77777777" w:rsidR="00491F80" w:rsidRDefault="00491F80" w:rsidP="00491F80">
      <w:r>
        <w:t>Općinsko vijeće raspravljalo je o</w:t>
      </w:r>
      <w:r w:rsidRPr="002E7CD6">
        <w:t xml:space="preserve"> </w:t>
      </w:r>
      <w:r>
        <w:t>izvješću</w:t>
      </w:r>
      <w:r w:rsidRPr="002E7CD6">
        <w:t xml:space="preserve"> </w:t>
      </w:r>
      <w:r>
        <w:t>o radu davatelja javne usluge Ivakop d.o.o. za 2022. godinu prema članku 69. stavak 4. Zakona o gospodarenju otpadom (NN 84/21) i članku 22. Uredbe o gospodarenju komunalnim otpadom (NN 50/17, 84/19) te isto primilo na znanje.</w:t>
      </w:r>
    </w:p>
    <w:p w14:paraId="5B855083" w14:textId="77777777" w:rsidR="00491F80" w:rsidRDefault="00491F80" w:rsidP="00491F80"/>
    <w:p w14:paraId="246E904D" w14:textId="77777777" w:rsidR="00491F80" w:rsidRDefault="00491F80" w:rsidP="00491F80">
      <w:r>
        <w:t xml:space="preserve">                                                                      II.</w:t>
      </w:r>
    </w:p>
    <w:p w14:paraId="40A2A43A" w14:textId="77777777" w:rsidR="00491F80" w:rsidRDefault="00491F80" w:rsidP="00491F80"/>
    <w:p w14:paraId="3A831F23" w14:textId="77777777" w:rsidR="00491F80" w:rsidRPr="00F71A6B" w:rsidRDefault="00491F80" w:rsidP="00491F80">
      <w:pPr>
        <w:rPr>
          <w:color w:val="000000"/>
        </w:rPr>
      </w:pPr>
      <w:r w:rsidRPr="00F71A6B">
        <w:rPr>
          <w:color w:val="000000"/>
        </w:rPr>
        <w:t>Zaključak stupa na snagu danom donošenja, a objaviti će se u Glasniku Zagrebačke županije.</w:t>
      </w:r>
    </w:p>
    <w:p w14:paraId="534E41ED" w14:textId="77777777" w:rsidR="00722A3C" w:rsidRDefault="00722A3C" w:rsidP="0007492D">
      <w:pPr>
        <w:pStyle w:val="Odlomakpopisa"/>
        <w:tabs>
          <w:tab w:val="left" w:pos="390"/>
        </w:tabs>
        <w:ind w:left="294" w:right="-426"/>
        <w:jc w:val="both"/>
        <w:rPr>
          <w:sz w:val="24"/>
          <w:szCs w:val="24"/>
        </w:rPr>
      </w:pPr>
    </w:p>
    <w:p w14:paraId="7C44147C" w14:textId="77777777" w:rsidR="00722A3C" w:rsidRPr="007F7199" w:rsidRDefault="00722A3C" w:rsidP="00722A3C">
      <w:pPr>
        <w:tabs>
          <w:tab w:val="left" w:pos="390"/>
        </w:tabs>
        <w:ind w:right="-426"/>
        <w:jc w:val="both"/>
        <w:rPr>
          <w:b/>
          <w:szCs w:val="24"/>
        </w:rPr>
      </w:pPr>
      <w:r>
        <w:rPr>
          <w:szCs w:val="24"/>
        </w:rPr>
        <w:t xml:space="preserve">                                              </w:t>
      </w:r>
      <w:r w:rsidR="007F7199">
        <w:rPr>
          <w:szCs w:val="24"/>
        </w:rPr>
        <w:t xml:space="preserve">           </w:t>
      </w:r>
      <w:r>
        <w:rPr>
          <w:szCs w:val="24"/>
        </w:rPr>
        <w:t xml:space="preserve">      </w:t>
      </w:r>
      <w:r w:rsidRPr="007F7199">
        <w:rPr>
          <w:b/>
          <w:szCs w:val="24"/>
        </w:rPr>
        <w:t xml:space="preserve">T o č k a 3. </w:t>
      </w:r>
    </w:p>
    <w:p w14:paraId="5AD2CEC2" w14:textId="77777777" w:rsidR="00722A3C" w:rsidRDefault="00722A3C" w:rsidP="0007492D">
      <w:pPr>
        <w:pStyle w:val="Odlomakpopisa"/>
        <w:tabs>
          <w:tab w:val="left" w:pos="390"/>
        </w:tabs>
        <w:ind w:left="294" w:right="-426"/>
        <w:jc w:val="both"/>
        <w:rPr>
          <w:sz w:val="24"/>
          <w:szCs w:val="24"/>
        </w:rPr>
      </w:pPr>
    </w:p>
    <w:p w14:paraId="6452D01A" w14:textId="77777777" w:rsidR="007F7199" w:rsidRDefault="0007492D" w:rsidP="007F7199">
      <w:pPr>
        <w:ind w:left="-66"/>
        <w:rPr>
          <w:rStyle w:val="Naglaeno"/>
          <w:b w:val="0"/>
          <w:szCs w:val="24"/>
        </w:rPr>
      </w:pPr>
      <w:r w:rsidRPr="00722A3C">
        <w:rPr>
          <w:rStyle w:val="Naglaeno"/>
          <w:b w:val="0"/>
          <w:szCs w:val="24"/>
        </w:rPr>
        <w:lastRenderedPageBreak/>
        <w:t>Rasprava o Godišnjem obračunu financijskog plana Dječjeg vrtića Proljeće za 2022. godinu i donošenje Zaključka,</w:t>
      </w:r>
    </w:p>
    <w:p w14:paraId="5806574D" w14:textId="77777777" w:rsidR="007F7199" w:rsidRDefault="00722A3C" w:rsidP="007F7199">
      <w:pPr>
        <w:ind w:left="-66"/>
        <w:rPr>
          <w:szCs w:val="24"/>
        </w:rPr>
      </w:pPr>
      <w:r>
        <w:rPr>
          <w:szCs w:val="24"/>
        </w:rPr>
        <w:t>I</w:t>
      </w:r>
      <w:r w:rsidRPr="00722A3C">
        <w:rPr>
          <w:szCs w:val="24"/>
        </w:rPr>
        <w:t xml:space="preserve">zvjestiteljica, </w:t>
      </w:r>
      <w:r>
        <w:rPr>
          <w:szCs w:val="24"/>
        </w:rPr>
        <w:t xml:space="preserve">ravnateljica Dječjeg vrtića „Proljeće“ Grozdana Jakovljević,  </w:t>
      </w:r>
      <w:r w:rsidRPr="00722A3C">
        <w:rPr>
          <w:szCs w:val="24"/>
        </w:rPr>
        <w:t>upoznaje prisutne sa</w:t>
      </w:r>
      <w:r w:rsidR="007F7199">
        <w:rPr>
          <w:szCs w:val="24"/>
        </w:rPr>
        <w:t xml:space="preserve"> </w:t>
      </w:r>
      <w:r w:rsidR="007F7199">
        <w:rPr>
          <w:rStyle w:val="Naglaeno"/>
          <w:b w:val="0"/>
          <w:szCs w:val="24"/>
        </w:rPr>
        <w:t>Godišnjim obračunom</w:t>
      </w:r>
      <w:r w:rsidRPr="00722A3C">
        <w:rPr>
          <w:rStyle w:val="Naglaeno"/>
          <w:b w:val="0"/>
          <w:szCs w:val="24"/>
        </w:rPr>
        <w:t xml:space="preserve"> financijskog plana Dječjeg vrtića Proljeće za 2022. godinu</w:t>
      </w:r>
      <w:r w:rsidRPr="00722A3C">
        <w:rPr>
          <w:szCs w:val="24"/>
        </w:rPr>
        <w:t xml:space="preserve"> </w:t>
      </w:r>
    </w:p>
    <w:p w14:paraId="0650075B" w14:textId="77777777" w:rsidR="007F7199" w:rsidRDefault="00722A3C" w:rsidP="007F7199">
      <w:pPr>
        <w:ind w:left="-66"/>
        <w:rPr>
          <w:szCs w:val="24"/>
        </w:rPr>
      </w:pPr>
      <w:r w:rsidRPr="00722A3C">
        <w:rPr>
          <w:szCs w:val="24"/>
        </w:rPr>
        <w:t xml:space="preserve">Otvara se rasprava. </w:t>
      </w:r>
    </w:p>
    <w:p w14:paraId="4736F47E" w14:textId="77777777" w:rsidR="00722A3C" w:rsidRPr="00722A3C" w:rsidRDefault="00722A3C" w:rsidP="007F7199">
      <w:pPr>
        <w:ind w:left="-66"/>
        <w:rPr>
          <w:szCs w:val="24"/>
        </w:rPr>
      </w:pPr>
      <w:r w:rsidRPr="00722A3C">
        <w:rPr>
          <w:szCs w:val="24"/>
        </w:rPr>
        <w:t xml:space="preserve">Zatvara se rasprava i daje se na glasanje. </w:t>
      </w:r>
    </w:p>
    <w:p w14:paraId="224E55B9" w14:textId="77777777" w:rsidR="00722A3C" w:rsidRPr="00722A3C" w:rsidRDefault="007F7199" w:rsidP="00722A3C">
      <w:pPr>
        <w:tabs>
          <w:tab w:val="left" w:pos="390"/>
        </w:tabs>
        <w:ind w:right="-426"/>
        <w:jc w:val="both"/>
        <w:rPr>
          <w:szCs w:val="24"/>
        </w:rPr>
      </w:pPr>
      <w:r>
        <w:rPr>
          <w:szCs w:val="24"/>
        </w:rPr>
        <w:t>K</w:t>
      </w:r>
      <w:r w:rsidR="00722A3C" w:rsidRPr="00722A3C">
        <w:rPr>
          <w:szCs w:val="24"/>
        </w:rPr>
        <w:t>onstatira</w:t>
      </w:r>
      <w:r w:rsidR="00722A3C">
        <w:rPr>
          <w:szCs w:val="24"/>
        </w:rPr>
        <w:t xml:space="preserve"> se da je u vijećnici prisutno 10</w:t>
      </w:r>
      <w:r w:rsidR="00722A3C" w:rsidRPr="00722A3C">
        <w:rPr>
          <w:szCs w:val="24"/>
        </w:rPr>
        <w:t xml:space="preserve"> vijećnika. </w:t>
      </w:r>
    </w:p>
    <w:p w14:paraId="323B6CC7" w14:textId="77777777" w:rsidR="00722A3C" w:rsidRDefault="00722A3C" w:rsidP="00722A3C">
      <w:pPr>
        <w:tabs>
          <w:tab w:val="left" w:pos="390"/>
        </w:tabs>
        <w:ind w:right="-426"/>
        <w:jc w:val="both"/>
        <w:rPr>
          <w:szCs w:val="24"/>
        </w:rPr>
      </w:pPr>
    </w:p>
    <w:p w14:paraId="2CC8EE94" w14:textId="77777777" w:rsidR="00722A3C" w:rsidRDefault="00722A3C" w:rsidP="00722A3C">
      <w:pPr>
        <w:tabs>
          <w:tab w:val="left" w:pos="390"/>
        </w:tabs>
        <w:ind w:right="-426"/>
        <w:jc w:val="both"/>
        <w:rPr>
          <w:szCs w:val="24"/>
        </w:rPr>
      </w:pPr>
      <w:r>
        <w:rPr>
          <w:szCs w:val="24"/>
        </w:rPr>
        <w:t xml:space="preserve">Jednoglasno se donosi  </w:t>
      </w:r>
    </w:p>
    <w:p w14:paraId="337566E7" w14:textId="77777777" w:rsidR="00722A3C" w:rsidRDefault="00722A3C" w:rsidP="00722A3C">
      <w:pPr>
        <w:tabs>
          <w:tab w:val="left" w:pos="390"/>
        </w:tabs>
        <w:ind w:right="-426"/>
        <w:jc w:val="both"/>
        <w:rPr>
          <w:szCs w:val="24"/>
        </w:rPr>
      </w:pPr>
    </w:p>
    <w:p w14:paraId="39F97C2B" w14:textId="77777777" w:rsidR="00491F80" w:rsidRPr="007F7199" w:rsidRDefault="00491F80" w:rsidP="00491F80">
      <w:pPr>
        <w:rPr>
          <w:b/>
        </w:rPr>
      </w:pPr>
      <w:r>
        <w:t xml:space="preserve">                                                       </w:t>
      </w:r>
      <w:r w:rsidRPr="007F7199">
        <w:rPr>
          <w:b/>
        </w:rPr>
        <w:t xml:space="preserve">Z A K L J U Č A K </w:t>
      </w:r>
    </w:p>
    <w:p w14:paraId="331D45B4" w14:textId="77777777" w:rsidR="00491F80" w:rsidRDefault="00491F80" w:rsidP="00491F80">
      <w:r>
        <w:t xml:space="preserve">                                         o godišnjem obračunu Financijskog plana</w:t>
      </w:r>
    </w:p>
    <w:p w14:paraId="0507DA31" w14:textId="77777777" w:rsidR="00491F80" w:rsidRDefault="00491F80" w:rsidP="00491F80">
      <w:r>
        <w:t xml:space="preserve">                                       Dječjeg vrtića Proljeće Kloštar Ivanić za 2022. g.</w:t>
      </w:r>
    </w:p>
    <w:p w14:paraId="194A4E70" w14:textId="77777777" w:rsidR="00491F80" w:rsidRDefault="00491F80" w:rsidP="00491F80"/>
    <w:p w14:paraId="52AFE0D9" w14:textId="77777777" w:rsidR="00491F80" w:rsidRDefault="00491F80" w:rsidP="00491F80"/>
    <w:p w14:paraId="4051CD95" w14:textId="77777777" w:rsidR="00491F80" w:rsidRDefault="00491F80" w:rsidP="00491F80">
      <w:r>
        <w:t xml:space="preserve">                                                                       I.</w:t>
      </w:r>
    </w:p>
    <w:p w14:paraId="1D48A46C" w14:textId="77777777" w:rsidR="00491F80" w:rsidRDefault="00491F80" w:rsidP="00491F80"/>
    <w:p w14:paraId="06D88E2B" w14:textId="77777777" w:rsidR="00491F80" w:rsidRDefault="00491F80" w:rsidP="00491F80">
      <w:r>
        <w:t>Općinsko vijeće raspravljalo je o</w:t>
      </w:r>
      <w:r w:rsidRPr="00125F1B">
        <w:t xml:space="preserve"> </w:t>
      </w:r>
      <w:r>
        <w:t>godišnjem obračunu Financijskog plana Dječjeg vrtića Proljeće Kloštar Ivanić za 2022. g. , te isto prima na znanje.</w:t>
      </w:r>
    </w:p>
    <w:p w14:paraId="3CD2AD50" w14:textId="77777777" w:rsidR="00491F80" w:rsidRDefault="00491F80" w:rsidP="00491F80"/>
    <w:p w14:paraId="794F978C" w14:textId="77777777" w:rsidR="00491F80" w:rsidRDefault="00491F80" w:rsidP="00491F80">
      <w:r>
        <w:t xml:space="preserve">                                                                      II.</w:t>
      </w:r>
    </w:p>
    <w:p w14:paraId="7D75CC9E" w14:textId="77777777" w:rsidR="00491F80" w:rsidRDefault="00491F80" w:rsidP="00491F80"/>
    <w:p w14:paraId="2B37C5DB" w14:textId="77777777" w:rsidR="00491F80" w:rsidRDefault="00491F80" w:rsidP="00491F80">
      <w:r>
        <w:t>Zaključak stupa na snagu danom donošenja, a objaviti će se u Glasniku Zagrebačke županije.</w:t>
      </w:r>
    </w:p>
    <w:p w14:paraId="15AE3129" w14:textId="77777777" w:rsidR="00722A3C" w:rsidRDefault="00722A3C" w:rsidP="00722A3C">
      <w:pPr>
        <w:ind w:left="-66"/>
        <w:rPr>
          <w:rStyle w:val="Naglaeno"/>
          <w:b w:val="0"/>
          <w:szCs w:val="24"/>
        </w:rPr>
      </w:pPr>
    </w:p>
    <w:p w14:paraId="56A0BA20" w14:textId="77777777" w:rsidR="00722A3C" w:rsidRDefault="00722A3C" w:rsidP="00722A3C">
      <w:pPr>
        <w:ind w:left="-66"/>
        <w:rPr>
          <w:rStyle w:val="Naglaeno"/>
          <w:b w:val="0"/>
          <w:szCs w:val="24"/>
        </w:rPr>
      </w:pPr>
    </w:p>
    <w:p w14:paraId="6F113B5C" w14:textId="77777777" w:rsidR="00722A3C" w:rsidRDefault="00722A3C" w:rsidP="00722A3C">
      <w:pPr>
        <w:ind w:left="-66"/>
        <w:rPr>
          <w:rStyle w:val="Naglaeno"/>
          <w:b w:val="0"/>
          <w:szCs w:val="24"/>
        </w:rPr>
      </w:pPr>
    </w:p>
    <w:p w14:paraId="031F1B2E" w14:textId="77777777" w:rsidR="00722A3C" w:rsidRPr="007F7199" w:rsidRDefault="00722A3C" w:rsidP="00722A3C">
      <w:pPr>
        <w:ind w:left="-66"/>
        <w:rPr>
          <w:rStyle w:val="Naglaeno"/>
        </w:rPr>
      </w:pPr>
      <w:r>
        <w:rPr>
          <w:rStyle w:val="Naglaeno"/>
          <w:b w:val="0"/>
          <w:szCs w:val="24"/>
        </w:rPr>
        <w:t xml:space="preserve">                                              </w:t>
      </w:r>
      <w:r w:rsidR="007F7199">
        <w:rPr>
          <w:rStyle w:val="Naglaeno"/>
          <w:b w:val="0"/>
          <w:szCs w:val="24"/>
        </w:rPr>
        <w:t xml:space="preserve">             </w:t>
      </w:r>
      <w:r>
        <w:rPr>
          <w:rStyle w:val="Naglaeno"/>
          <w:b w:val="0"/>
          <w:szCs w:val="24"/>
        </w:rPr>
        <w:t xml:space="preserve">      </w:t>
      </w:r>
      <w:r w:rsidRPr="007F7199">
        <w:rPr>
          <w:rStyle w:val="Naglaeno"/>
          <w:szCs w:val="24"/>
        </w:rPr>
        <w:t xml:space="preserve">T o č k a 4. </w:t>
      </w:r>
    </w:p>
    <w:p w14:paraId="5B6276C5" w14:textId="77777777" w:rsidR="0007492D" w:rsidRDefault="0007492D" w:rsidP="0007492D">
      <w:pPr>
        <w:rPr>
          <w:rStyle w:val="Naglaeno"/>
          <w:b w:val="0"/>
          <w:szCs w:val="24"/>
        </w:rPr>
      </w:pPr>
      <w:r>
        <w:rPr>
          <w:rStyle w:val="Naglaeno"/>
          <w:b w:val="0"/>
          <w:szCs w:val="24"/>
        </w:rPr>
        <w:t xml:space="preserve">     </w:t>
      </w:r>
    </w:p>
    <w:p w14:paraId="6B735336" w14:textId="77777777" w:rsidR="00722A3C" w:rsidRDefault="0007492D" w:rsidP="00722A3C">
      <w:pPr>
        <w:ind w:left="-66" w:right="-426"/>
        <w:rPr>
          <w:rFonts w:cs="Times New Roman"/>
          <w:bCs/>
          <w:szCs w:val="24"/>
        </w:rPr>
      </w:pPr>
      <w:r>
        <w:rPr>
          <w:rFonts w:cs="Times New Roman"/>
          <w:bCs/>
          <w:szCs w:val="24"/>
        </w:rPr>
        <w:t xml:space="preserve">Rasprava i usvajanje Godišnjeg izvještaja o izvršenju Proračuna Općine </w:t>
      </w:r>
      <w:r w:rsidR="007F7199">
        <w:rPr>
          <w:rFonts w:cs="Times New Roman"/>
          <w:bCs/>
          <w:szCs w:val="24"/>
        </w:rPr>
        <w:t>Kloštar Ivanić za razdoblje od o</w:t>
      </w:r>
      <w:r>
        <w:rPr>
          <w:rFonts w:cs="Times New Roman"/>
          <w:bCs/>
          <w:szCs w:val="24"/>
        </w:rPr>
        <w:t>1. siječnja do 31. prosinca 2022</w:t>
      </w:r>
      <w:r w:rsidR="00722A3C">
        <w:rPr>
          <w:rFonts w:cs="Times New Roman"/>
          <w:bCs/>
          <w:szCs w:val="24"/>
        </w:rPr>
        <w:t>. Godine.</w:t>
      </w:r>
    </w:p>
    <w:p w14:paraId="424C21D3" w14:textId="77777777" w:rsidR="0007492D" w:rsidRPr="00722A3C" w:rsidRDefault="00722A3C" w:rsidP="00722A3C">
      <w:pPr>
        <w:ind w:left="-66" w:right="-426"/>
        <w:rPr>
          <w:rFonts w:cs="Times New Roman"/>
        </w:rPr>
      </w:pPr>
      <w:r>
        <w:rPr>
          <w:rFonts w:cs="Times New Roman"/>
          <w:bCs/>
          <w:szCs w:val="24"/>
        </w:rPr>
        <w:t xml:space="preserve">Računovodstveni referent </w:t>
      </w:r>
      <w:proofErr w:type="spellStart"/>
      <w:r>
        <w:rPr>
          <w:rFonts w:cs="Times New Roman"/>
          <w:bCs/>
          <w:szCs w:val="24"/>
        </w:rPr>
        <w:t>Vlatkica</w:t>
      </w:r>
      <w:proofErr w:type="spellEnd"/>
      <w:r>
        <w:rPr>
          <w:rFonts w:cs="Times New Roman"/>
          <w:bCs/>
          <w:szCs w:val="24"/>
        </w:rPr>
        <w:t xml:space="preserve"> </w:t>
      </w:r>
      <w:proofErr w:type="spellStart"/>
      <w:r>
        <w:rPr>
          <w:rFonts w:cs="Times New Roman"/>
          <w:bCs/>
          <w:szCs w:val="24"/>
        </w:rPr>
        <w:t>Šilipetar</w:t>
      </w:r>
      <w:proofErr w:type="spellEnd"/>
      <w:r>
        <w:rPr>
          <w:rFonts w:cs="Times New Roman"/>
          <w:bCs/>
          <w:szCs w:val="24"/>
        </w:rPr>
        <w:t xml:space="preserve"> upoznaje prisutne sa </w:t>
      </w:r>
      <w:r w:rsidR="0007492D">
        <w:rPr>
          <w:rFonts w:cs="Times New Roman"/>
          <w:bCs/>
          <w:szCs w:val="24"/>
        </w:rPr>
        <w:t xml:space="preserve"> </w:t>
      </w:r>
      <w:r>
        <w:rPr>
          <w:rFonts w:cs="Times New Roman"/>
          <w:bCs/>
          <w:szCs w:val="24"/>
        </w:rPr>
        <w:t>Godišnjim izvještajem o izvršenju Proračuna Općine Kloštar Ivanić za razdoblje od 01. siječnja do 31. prosinca 2022. Godine.</w:t>
      </w:r>
      <w:r w:rsidR="0007492D">
        <w:rPr>
          <w:rFonts w:cs="Times New Roman"/>
          <w:bCs/>
          <w:szCs w:val="24"/>
        </w:rPr>
        <w:t xml:space="preserve"> </w:t>
      </w:r>
    </w:p>
    <w:p w14:paraId="7DBA6202" w14:textId="77777777" w:rsidR="00722A3C" w:rsidRDefault="00722A3C" w:rsidP="0007492D">
      <w:pPr>
        <w:ind w:right="-426"/>
        <w:rPr>
          <w:rFonts w:cs="Times New Roman"/>
          <w:bCs/>
          <w:szCs w:val="24"/>
        </w:rPr>
      </w:pPr>
    </w:p>
    <w:p w14:paraId="724ED611" w14:textId="77777777" w:rsidR="00722A3C" w:rsidRDefault="00722A3C" w:rsidP="00722A3C">
      <w:pPr>
        <w:tabs>
          <w:tab w:val="left" w:pos="390"/>
        </w:tabs>
        <w:ind w:right="-426"/>
        <w:jc w:val="both"/>
        <w:rPr>
          <w:szCs w:val="24"/>
        </w:rPr>
      </w:pPr>
      <w:r w:rsidRPr="00722A3C">
        <w:rPr>
          <w:szCs w:val="24"/>
        </w:rPr>
        <w:t xml:space="preserve">Otvara se rasprava. </w:t>
      </w:r>
    </w:p>
    <w:p w14:paraId="55774761" w14:textId="77777777" w:rsidR="00722A3C" w:rsidRPr="00722A3C" w:rsidRDefault="00722A3C" w:rsidP="00722A3C">
      <w:pPr>
        <w:tabs>
          <w:tab w:val="left" w:pos="390"/>
        </w:tabs>
        <w:ind w:right="-426"/>
        <w:jc w:val="both"/>
        <w:rPr>
          <w:szCs w:val="24"/>
        </w:rPr>
      </w:pPr>
      <w:r>
        <w:rPr>
          <w:szCs w:val="24"/>
        </w:rPr>
        <w:t xml:space="preserve">U raspravi učestvuje vijećnik Mislav Lukša i načelnik Željko Filipović. </w:t>
      </w:r>
    </w:p>
    <w:p w14:paraId="5BFA4228" w14:textId="77777777" w:rsidR="00722A3C" w:rsidRPr="00722A3C" w:rsidRDefault="00722A3C" w:rsidP="00722A3C">
      <w:pPr>
        <w:tabs>
          <w:tab w:val="left" w:pos="390"/>
        </w:tabs>
        <w:ind w:right="-426"/>
        <w:jc w:val="both"/>
        <w:rPr>
          <w:szCs w:val="24"/>
        </w:rPr>
      </w:pPr>
      <w:r w:rsidRPr="00722A3C">
        <w:rPr>
          <w:szCs w:val="24"/>
        </w:rPr>
        <w:t xml:space="preserve">Zatvara se rasprava i daje se na glasanje. </w:t>
      </w:r>
    </w:p>
    <w:p w14:paraId="2AC8E448" w14:textId="77777777" w:rsidR="00722A3C" w:rsidRPr="00722A3C" w:rsidRDefault="00722A3C" w:rsidP="00722A3C">
      <w:pPr>
        <w:tabs>
          <w:tab w:val="left" w:pos="390"/>
        </w:tabs>
        <w:ind w:right="-426"/>
        <w:jc w:val="both"/>
        <w:rPr>
          <w:szCs w:val="24"/>
        </w:rPr>
      </w:pPr>
      <w:r w:rsidRPr="00722A3C">
        <w:rPr>
          <w:szCs w:val="24"/>
        </w:rPr>
        <w:t>Konstatira</w:t>
      </w:r>
      <w:r>
        <w:rPr>
          <w:szCs w:val="24"/>
        </w:rPr>
        <w:t xml:space="preserve"> se da je u vijećnici prisutno 10</w:t>
      </w:r>
      <w:r w:rsidRPr="00722A3C">
        <w:rPr>
          <w:szCs w:val="24"/>
        </w:rPr>
        <w:t xml:space="preserve"> vijećnika. </w:t>
      </w:r>
    </w:p>
    <w:p w14:paraId="77EA5946" w14:textId="77777777" w:rsidR="00722A3C" w:rsidRDefault="00722A3C" w:rsidP="00722A3C">
      <w:pPr>
        <w:tabs>
          <w:tab w:val="left" w:pos="390"/>
        </w:tabs>
        <w:ind w:right="-426"/>
        <w:jc w:val="both"/>
        <w:rPr>
          <w:szCs w:val="24"/>
        </w:rPr>
      </w:pPr>
    </w:p>
    <w:p w14:paraId="746FB854" w14:textId="77777777" w:rsidR="00722A3C" w:rsidRDefault="00B4303A" w:rsidP="0007492D">
      <w:pPr>
        <w:ind w:right="-426"/>
        <w:rPr>
          <w:rFonts w:cs="Times New Roman"/>
          <w:bCs/>
          <w:szCs w:val="24"/>
        </w:rPr>
      </w:pPr>
      <w:r>
        <w:rPr>
          <w:rFonts w:cs="Times New Roman"/>
          <w:bCs/>
          <w:szCs w:val="24"/>
        </w:rPr>
        <w:t xml:space="preserve">Sa 9 glasova </w:t>
      </w:r>
      <w:r w:rsidR="007F7199">
        <w:rPr>
          <w:rFonts w:cs="Times New Roman"/>
          <w:bCs/>
          <w:szCs w:val="24"/>
        </w:rPr>
        <w:t xml:space="preserve">„za“ i 1 suzdržanim glasom usvaja </w:t>
      </w:r>
      <w:r>
        <w:rPr>
          <w:rFonts w:cs="Times New Roman"/>
          <w:bCs/>
          <w:szCs w:val="24"/>
        </w:rPr>
        <w:t xml:space="preserve">se </w:t>
      </w:r>
    </w:p>
    <w:p w14:paraId="7CFF6FEA" w14:textId="77777777" w:rsidR="00B4303A" w:rsidRDefault="00B4303A" w:rsidP="0007492D">
      <w:pPr>
        <w:ind w:right="-426"/>
        <w:rPr>
          <w:rFonts w:cs="Times New Roman"/>
          <w:bCs/>
          <w:szCs w:val="24"/>
        </w:rPr>
      </w:pPr>
    </w:p>
    <w:p w14:paraId="6E755885" w14:textId="77777777" w:rsidR="007F7199" w:rsidRDefault="006447D6" w:rsidP="0007492D">
      <w:pPr>
        <w:ind w:right="-426"/>
        <w:rPr>
          <w:szCs w:val="24"/>
        </w:rPr>
      </w:pPr>
      <w:r>
        <w:rPr>
          <w:szCs w:val="24"/>
        </w:rPr>
        <w:t xml:space="preserve">                                             </w:t>
      </w:r>
    </w:p>
    <w:p w14:paraId="26D1D18A" w14:textId="77777777" w:rsidR="007F7199" w:rsidRDefault="007F7199" w:rsidP="0007492D">
      <w:pPr>
        <w:ind w:right="-426"/>
        <w:rPr>
          <w:szCs w:val="24"/>
        </w:rPr>
      </w:pPr>
    </w:p>
    <w:p w14:paraId="5A607246" w14:textId="77777777" w:rsidR="007F7199" w:rsidRDefault="007F7199" w:rsidP="0007492D">
      <w:pPr>
        <w:ind w:right="-426"/>
        <w:rPr>
          <w:szCs w:val="24"/>
        </w:rPr>
      </w:pPr>
    </w:p>
    <w:p w14:paraId="410CCAC9" w14:textId="77777777" w:rsidR="007F7199" w:rsidRPr="007C1BB3" w:rsidRDefault="007F7199" w:rsidP="007F7199">
      <w:pPr>
        <w:tabs>
          <w:tab w:val="left" w:pos="2046"/>
        </w:tabs>
        <w:rPr>
          <w:rFonts w:cs="Times New Roman"/>
          <w:sz w:val="28"/>
          <w:szCs w:val="28"/>
        </w:rPr>
      </w:pPr>
    </w:p>
    <w:p w14:paraId="22CC5551" w14:textId="77777777" w:rsidR="007F7199" w:rsidRPr="007F7199" w:rsidRDefault="007F7199" w:rsidP="007F7199">
      <w:pPr>
        <w:tabs>
          <w:tab w:val="left" w:pos="2046"/>
        </w:tabs>
        <w:jc w:val="center"/>
        <w:rPr>
          <w:rFonts w:cs="Times New Roman"/>
          <w:b/>
          <w:sz w:val="28"/>
          <w:szCs w:val="28"/>
        </w:rPr>
      </w:pPr>
      <w:r w:rsidRPr="007F7199">
        <w:rPr>
          <w:rFonts w:cs="Times New Roman"/>
          <w:b/>
          <w:sz w:val="28"/>
          <w:szCs w:val="28"/>
        </w:rPr>
        <w:t>GODIŠNJI IZVJEŠTAJ</w:t>
      </w:r>
    </w:p>
    <w:p w14:paraId="13F1C52B" w14:textId="77777777" w:rsidR="007F7199" w:rsidRPr="007F7199" w:rsidRDefault="007F7199" w:rsidP="007F7199">
      <w:pPr>
        <w:tabs>
          <w:tab w:val="left" w:pos="2046"/>
        </w:tabs>
        <w:jc w:val="center"/>
        <w:rPr>
          <w:rFonts w:cs="Times New Roman"/>
          <w:b/>
          <w:sz w:val="28"/>
          <w:szCs w:val="28"/>
        </w:rPr>
      </w:pPr>
      <w:r w:rsidRPr="007F7199">
        <w:rPr>
          <w:rFonts w:cs="Times New Roman"/>
          <w:b/>
          <w:sz w:val="28"/>
          <w:szCs w:val="28"/>
        </w:rPr>
        <w:t>O IZVRŠENJU</w:t>
      </w:r>
    </w:p>
    <w:p w14:paraId="3D25B3B3" w14:textId="77777777" w:rsidR="007F7199" w:rsidRPr="007F7199" w:rsidRDefault="007F7199" w:rsidP="007F7199">
      <w:pPr>
        <w:tabs>
          <w:tab w:val="left" w:pos="2046"/>
        </w:tabs>
        <w:jc w:val="center"/>
        <w:rPr>
          <w:rFonts w:cs="Times New Roman"/>
          <w:b/>
          <w:sz w:val="28"/>
          <w:szCs w:val="28"/>
        </w:rPr>
      </w:pPr>
      <w:r w:rsidRPr="007F7199">
        <w:rPr>
          <w:rFonts w:cs="Times New Roman"/>
          <w:b/>
          <w:sz w:val="28"/>
          <w:szCs w:val="28"/>
        </w:rPr>
        <w:t>PRORAČUNA OPĆINE KLOŠTAR IVANIĆ</w:t>
      </w:r>
    </w:p>
    <w:p w14:paraId="6A6BB2E4" w14:textId="77777777" w:rsidR="007F7199" w:rsidRPr="007F7199" w:rsidRDefault="007F7199" w:rsidP="007F7199">
      <w:pPr>
        <w:tabs>
          <w:tab w:val="left" w:pos="2046"/>
        </w:tabs>
        <w:jc w:val="center"/>
        <w:rPr>
          <w:rFonts w:cs="Times New Roman"/>
          <w:b/>
          <w:sz w:val="28"/>
          <w:szCs w:val="28"/>
        </w:rPr>
      </w:pPr>
      <w:r w:rsidRPr="007F7199">
        <w:rPr>
          <w:rFonts w:cs="Times New Roman"/>
          <w:b/>
          <w:sz w:val="28"/>
          <w:szCs w:val="28"/>
        </w:rPr>
        <w:t>ZA RAZDOBLJE</w:t>
      </w:r>
    </w:p>
    <w:p w14:paraId="40BABF00" w14:textId="77777777" w:rsidR="007F7199" w:rsidRPr="007F7199" w:rsidRDefault="007F7199" w:rsidP="007F7199">
      <w:pPr>
        <w:tabs>
          <w:tab w:val="left" w:pos="2046"/>
        </w:tabs>
        <w:jc w:val="center"/>
        <w:rPr>
          <w:rFonts w:cs="Times New Roman"/>
          <w:b/>
          <w:sz w:val="28"/>
          <w:szCs w:val="28"/>
        </w:rPr>
      </w:pPr>
      <w:r w:rsidRPr="007F7199">
        <w:rPr>
          <w:rFonts w:cs="Times New Roman"/>
          <w:b/>
          <w:sz w:val="28"/>
          <w:szCs w:val="28"/>
        </w:rPr>
        <w:lastRenderedPageBreak/>
        <w:t>OD 1. SIJEČNJA DO 31. PROSINCA 2022. GODINE</w:t>
      </w:r>
    </w:p>
    <w:p w14:paraId="573E4B99" w14:textId="77777777" w:rsidR="00722A3C" w:rsidRDefault="00722A3C" w:rsidP="0007492D">
      <w:pPr>
        <w:ind w:right="-426"/>
        <w:rPr>
          <w:rFonts w:cs="Times New Roman"/>
          <w:bCs/>
          <w:szCs w:val="24"/>
        </w:rPr>
      </w:pPr>
    </w:p>
    <w:p w14:paraId="0BE71C4E" w14:textId="77777777" w:rsidR="00722A3C" w:rsidRDefault="00722A3C" w:rsidP="0007492D">
      <w:pPr>
        <w:ind w:right="-426"/>
        <w:rPr>
          <w:rFonts w:cs="Times New Roman"/>
          <w:bCs/>
          <w:szCs w:val="24"/>
        </w:rPr>
      </w:pPr>
    </w:p>
    <w:p w14:paraId="3C358925" w14:textId="77777777" w:rsidR="00722A3C" w:rsidRPr="007F7199" w:rsidRDefault="006447D6" w:rsidP="0007492D">
      <w:pPr>
        <w:ind w:right="-426"/>
        <w:rPr>
          <w:rFonts w:cs="Times New Roman"/>
          <w:b/>
          <w:bCs/>
          <w:szCs w:val="24"/>
        </w:rPr>
      </w:pPr>
      <w:r>
        <w:rPr>
          <w:rFonts w:cs="Times New Roman"/>
          <w:bCs/>
          <w:szCs w:val="24"/>
        </w:rPr>
        <w:t xml:space="preserve">                                                 </w:t>
      </w:r>
      <w:r w:rsidR="00C10368">
        <w:rPr>
          <w:rFonts w:cs="Times New Roman"/>
          <w:bCs/>
          <w:szCs w:val="24"/>
        </w:rPr>
        <w:t xml:space="preserve">    </w:t>
      </w:r>
      <w:r>
        <w:rPr>
          <w:rFonts w:cs="Times New Roman"/>
          <w:bCs/>
          <w:szCs w:val="24"/>
        </w:rPr>
        <w:t xml:space="preserve">      </w:t>
      </w:r>
      <w:r w:rsidRPr="007F7199">
        <w:rPr>
          <w:rFonts w:cs="Times New Roman"/>
          <w:b/>
          <w:bCs/>
          <w:szCs w:val="24"/>
        </w:rPr>
        <w:t xml:space="preserve">T o č k a 5. </w:t>
      </w:r>
    </w:p>
    <w:p w14:paraId="6CDB1BBE" w14:textId="77777777" w:rsidR="006447D6" w:rsidRDefault="0007492D" w:rsidP="006447D6">
      <w:pPr>
        <w:ind w:left="-66" w:right="-426"/>
        <w:rPr>
          <w:rFonts w:cs="Times New Roman"/>
          <w:szCs w:val="24"/>
          <w:lang w:val="en-AU"/>
        </w:rPr>
      </w:pPr>
      <w:proofErr w:type="spellStart"/>
      <w:r>
        <w:rPr>
          <w:rFonts w:cs="Times New Roman"/>
          <w:szCs w:val="24"/>
          <w:lang w:val="en-AU"/>
        </w:rPr>
        <w:t>Rasprava</w:t>
      </w:r>
      <w:proofErr w:type="spellEnd"/>
      <w:r>
        <w:rPr>
          <w:rFonts w:cs="Times New Roman"/>
          <w:szCs w:val="24"/>
          <w:lang w:val="en-AU"/>
        </w:rPr>
        <w:t xml:space="preserve"> o </w:t>
      </w:r>
      <w:proofErr w:type="spellStart"/>
      <w:r>
        <w:rPr>
          <w:rFonts w:cs="Times New Roman"/>
          <w:szCs w:val="24"/>
          <w:lang w:val="en-AU"/>
        </w:rPr>
        <w:t>prijedlogu</w:t>
      </w:r>
      <w:proofErr w:type="spellEnd"/>
      <w:r>
        <w:rPr>
          <w:rFonts w:cs="Times New Roman"/>
          <w:szCs w:val="24"/>
          <w:lang w:val="en-AU"/>
        </w:rPr>
        <w:t xml:space="preserve"> </w:t>
      </w:r>
      <w:proofErr w:type="spellStart"/>
      <w:r>
        <w:rPr>
          <w:rFonts w:cs="Times New Roman"/>
          <w:szCs w:val="24"/>
          <w:lang w:val="en-AU"/>
        </w:rPr>
        <w:t>i</w:t>
      </w:r>
      <w:proofErr w:type="spellEnd"/>
      <w:r>
        <w:rPr>
          <w:rFonts w:cs="Times New Roman"/>
          <w:szCs w:val="24"/>
          <w:lang w:val="en-AU"/>
        </w:rPr>
        <w:t xml:space="preserve"> </w:t>
      </w:r>
      <w:proofErr w:type="spellStart"/>
      <w:r>
        <w:rPr>
          <w:rFonts w:cs="Times New Roman"/>
          <w:szCs w:val="24"/>
          <w:lang w:val="en-AU"/>
        </w:rPr>
        <w:t>donošenje</w:t>
      </w:r>
      <w:proofErr w:type="spellEnd"/>
      <w:r>
        <w:rPr>
          <w:rFonts w:cs="Times New Roman"/>
          <w:szCs w:val="24"/>
          <w:lang w:val="en-AU"/>
        </w:rPr>
        <w:t xml:space="preserve"> </w:t>
      </w:r>
      <w:proofErr w:type="spellStart"/>
      <w:r>
        <w:rPr>
          <w:rFonts w:cs="Times New Roman"/>
          <w:szCs w:val="24"/>
          <w:lang w:val="en-AU"/>
        </w:rPr>
        <w:t>Odluke</w:t>
      </w:r>
      <w:proofErr w:type="spellEnd"/>
      <w:r>
        <w:rPr>
          <w:rFonts w:cs="Times New Roman"/>
          <w:szCs w:val="24"/>
          <w:lang w:val="en-AU"/>
        </w:rPr>
        <w:t xml:space="preserve"> o </w:t>
      </w:r>
      <w:proofErr w:type="spellStart"/>
      <w:r>
        <w:rPr>
          <w:rFonts w:cs="Times New Roman"/>
          <w:szCs w:val="24"/>
          <w:lang w:val="en-AU"/>
        </w:rPr>
        <w:t>raspodjeli</w:t>
      </w:r>
      <w:proofErr w:type="spellEnd"/>
      <w:r>
        <w:rPr>
          <w:rFonts w:cs="Times New Roman"/>
          <w:szCs w:val="24"/>
          <w:lang w:val="en-AU"/>
        </w:rPr>
        <w:t xml:space="preserve"> </w:t>
      </w:r>
      <w:proofErr w:type="spellStart"/>
      <w:r>
        <w:rPr>
          <w:rFonts w:cs="Times New Roman"/>
          <w:szCs w:val="24"/>
          <w:lang w:val="en-AU"/>
        </w:rPr>
        <w:t>rezultata</w:t>
      </w:r>
      <w:proofErr w:type="spellEnd"/>
      <w:r>
        <w:rPr>
          <w:rFonts w:cs="Times New Roman"/>
          <w:szCs w:val="24"/>
          <w:lang w:val="en-AU"/>
        </w:rPr>
        <w:t xml:space="preserve"> </w:t>
      </w:r>
      <w:proofErr w:type="spellStart"/>
      <w:r>
        <w:rPr>
          <w:rFonts w:cs="Times New Roman"/>
          <w:szCs w:val="24"/>
          <w:lang w:val="en-AU"/>
        </w:rPr>
        <w:t>Općine</w:t>
      </w:r>
      <w:proofErr w:type="spellEnd"/>
      <w:r>
        <w:rPr>
          <w:rFonts w:cs="Times New Roman"/>
          <w:szCs w:val="24"/>
          <w:lang w:val="en-AU"/>
        </w:rPr>
        <w:t xml:space="preserve"> Kloštar Ivanić za 2022. g.,</w:t>
      </w:r>
    </w:p>
    <w:p w14:paraId="2CC436EB" w14:textId="77777777" w:rsidR="006447D6" w:rsidRPr="006447D6" w:rsidRDefault="006447D6" w:rsidP="006447D6">
      <w:pPr>
        <w:ind w:left="-66" w:right="-426"/>
        <w:rPr>
          <w:rFonts w:cs="Times New Roman"/>
          <w:szCs w:val="24"/>
          <w:lang w:val="en-AU"/>
        </w:rPr>
      </w:pPr>
      <w:r w:rsidRPr="006447D6">
        <w:rPr>
          <w:bCs/>
          <w:szCs w:val="24"/>
        </w:rPr>
        <w:t xml:space="preserve">Računovodstveni referent </w:t>
      </w:r>
      <w:proofErr w:type="spellStart"/>
      <w:r w:rsidRPr="006447D6">
        <w:rPr>
          <w:bCs/>
          <w:szCs w:val="24"/>
        </w:rPr>
        <w:t>Vlatkica</w:t>
      </w:r>
      <w:proofErr w:type="spellEnd"/>
      <w:r w:rsidRPr="006447D6">
        <w:rPr>
          <w:bCs/>
          <w:szCs w:val="24"/>
        </w:rPr>
        <w:t xml:space="preserve"> </w:t>
      </w:r>
      <w:proofErr w:type="spellStart"/>
      <w:r w:rsidRPr="006447D6">
        <w:rPr>
          <w:bCs/>
          <w:szCs w:val="24"/>
        </w:rPr>
        <w:t>Šilipetar</w:t>
      </w:r>
      <w:proofErr w:type="spellEnd"/>
      <w:r w:rsidRPr="006447D6">
        <w:rPr>
          <w:bCs/>
          <w:szCs w:val="24"/>
        </w:rPr>
        <w:t xml:space="preserve"> upoznaje prisutne</w:t>
      </w:r>
      <w:r>
        <w:rPr>
          <w:bCs/>
          <w:szCs w:val="24"/>
        </w:rPr>
        <w:t xml:space="preserve"> sa</w:t>
      </w:r>
      <w:r w:rsidRPr="006447D6">
        <w:rPr>
          <w:rFonts w:cs="Times New Roman"/>
          <w:szCs w:val="24"/>
          <w:lang w:val="en-AU"/>
        </w:rPr>
        <w:t xml:space="preserve"> </w:t>
      </w:r>
      <w:proofErr w:type="spellStart"/>
      <w:r>
        <w:rPr>
          <w:rFonts w:cs="Times New Roman"/>
          <w:szCs w:val="24"/>
          <w:lang w:val="en-AU"/>
        </w:rPr>
        <w:t>Odlukom</w:t>
      </w:r>
      <w:proofErr w:type="spellEnd"/>
      <w:r>
        <w:rPr>
          <w:rFonts w:cs="Times New Roman"/>
          <w:szCs w:val="24"/>
          <w:lang w:val="en-AU"/>
        </w:rPr>
        <w:t xml:space="preserve"> o </w:t>
      </w:r>
      <w:proofErr w:type="spellStart"/>
      <w:r>
        <w:rPr>
          <w:rFonts w:cs="Times New Roman"/>
          <w:szCs w:val="24"/>
          <w:lang w:val="en-AU"/>
        </w:rPr>
        <w:t>raspodjeli</w:t>
      </w:r>
      <w:proofErr w:type="spellEnd"/>
      <w:r>
        <w:rPr>
          <w:rFonts w:cs="Times New Roman"/>
          <w:szCs w:val="24"/>
          <w:lang w:val="en-AU"/>
        </w:rPr>
        <w:t xml:space="preserve"> </w:t>
      </w:r>
      <w:proofErr w:type="spellStart"/>
      <w:r>
        <w:rPr>
          <w:rFonts w:cs="Times New Roman"/>
          <w:szCs w:val="24"/>
          <w:lang w:val="en-AU"/>
        </w:rPr>
        <w:t>rezultata</w:t>
      </w:r>
      <w:proofErr w:type="spellEnd"/>
      <w:r>
        <w:rPr>
          <w:rFonts w:cs="Times New Roman"/>
          <w:szCs w:val="24"/>
          <w:lang w:val="en-AU"/>
        </w:rPr>
        <w:t xml:space="preserve"> </w:t>
      </w:r>
      <w:proofErr w:type="spellStart"/>
      <w:r>
        <w:rPr>
          <w:rFonts w:cs="Times New Roman"/>
          <w:szCs w:val="24"/>
          <w:lang w:val="en-AU"/>
        </w:rPr>
        <w:t>Općine</w:t>
      </w:r>
      <w:proofErr w:type="spellEnd"/>
      <w:r>
        <w:rPr>
          <w:rFonts w:cs="Times New Roman"/>
          <w:szCs w:val="24"/>
          <w:lang w:val="en-AU"/>
        </w:rPr>
        <w:t xml:space="preserve"> Kloštar Ivanić za 2022. g.,</w:t>
      </w:r>
    </w:p>
    <w:p w14:paraId="7E7BA89D" w14:textId="77777777" w:rsidR="007F7199" w:rsidRDefault="007F7199" w:rsidP="00B4303A">
      <w:pPr>
        <w:tabs>
          <w:tab w:val="left" w:pos="390"/>
        </w:tabs>
        <w:ind w:right="-426"/>
        <w:jc w:val="both"/>
        <w:rPr>
          <w:szCs w:val="24"/>
        </w:rPr>
      </w:pPr>
    </w:p>
    <w:p w14:paraId="690087AB" w14:textId="77777777" w:rsidR="00B4303A" w:rsidRPr="00722A3C" w:rsidRDefault="00B4303A" w:rsidP="00B4303A">
      <w:pPr>
        <w:tabs>
          <w:tab w:val="left" w:pos="390"/>
        </w:tabs>
        <w:ind w:right="-426"/>
        <w:jc w:val="both"/>
        <w:rPr>
          <w:szCs w:val="24"/>
        </w:rPr>
      </w:pPr>
      <w:r w:rsidRPr="00722A3C">
        <w:rPr>
          <w:szCs w:val="24"/>
        </w:rPr>
        <w:t xml:space="preserve">Otvara se rasprava. </w:t>
      </w:r>
    </w:p>
    <w:p w14:paraId="5461960B" w14:textId="77777777" w:rsidR="00B4303A" w:rsidRPr="00722A3C" w:rsidRDefault="00B4303A" w:rsidP="00B4303A">
      <w:pPr>
        <w:tabs>
          <w:tab w:val="left" w:pos="390"/>
        </w:tabs>
        <w:ind w:right="-426"/>
        <w:jc w:val="both"/>
        <w:rPr>
          <w:szCs w:val="24"/>
        </w:rPr>
      </w:pPr>
      <w:r w:rsidRPr="00722A3C">
        <w:rPr>
          <w:szCs w:val="24"/>
        </w:rPr>
        <w:t xml:space="preserve">Zatvara se rasprava i daje se na glasanje. </w:t>
      </w:r>
    </w:p>
    <w:p w14:paraId="3EC6058E" w14:textId="77777777" w:rsidR="00B4303A" w:rsidRPr="00722A3C" w:rsidRDefault="00B4303A" w:rsidP="00B4303A">
      <w:pPr>
        <w:tabs>
          <w:tab w:val="left" w:pos="390"/>
        </w:tabs>
        <w:ind w:right="-426"/>
        <w:jc w:val="both"/>
        <w:rPr>
          <w:szCs w:val="24"/>
        </w:rPr>
      </w:pPr>
      <w:r w:rsidRPr="00722A3C">
        <w:rPr>
          <w:szCs w:val="24"/>
        </w:rPr>
        <w:t>Konstatira</w:t>
      </w:r>
      <w:r>
        <w:rPr>
          <w:szCs w:val="24"/>
        </w:rPr>
        <w:t xml:space="preserve"> se da je u vijećnici prisutno 10</w:t>
      </w:r>
      <w:r w:rsidRPr="00722A3C">
        <w:rPr>
          <w:szCs w:val="24"/>
        </w:rPr>
        <w:t xml:space="preserve"> vijećnika. </w:t>
      </w:r>
    </w:p>
    <w:p w14:paraId="4DCFDF18" w14:textId="77777777" w:rsidR="00B4303A" w:rsidRDefault="00B4303A" w:rsidP="00B4303A">
      <w:pPr>
        <w:tabs>
          <w:tab w:val="left" w:pos="390"/>
        </w:tabs>
        <w:ind w:right="-426"/>
        <w:jc w:val="both"/>
        <w:rPr>
          <w:szCs w:val="24"/>
        </w:rPr>
      </w:pPr>
    </w:p>
    <w:p w14:paraId="3AAE72A3" w14:textId="77777777" w:rsidR="00B4303A" w:rsidRDefault="00B4303A" w:rsidP="00B4303A">
      <w:pPr>
        <w:tabs>
          <w:tab w:val="left" w:pos="390"/>
        </w:tabs>
        <w:ind w:right="-426"/>
        <w:jc w:val="both"/>
        <w:rPr>
          <w:szCs w:val="24"/>
        </w:rPr>
      </w:pPr>
      <w:r>
        <w:rPr>
          <w:szCs w:val="24"/>
        </w:rPr>
        <w:t xml:space="preserve">Jednoglasno se donosi  </w:t>
      </w:r>
    </w:p>
    <w:p w14:paraId="5170A5AA" w14:textId="77777777" w:rsidR="00491F80" w:rsidRDefault="00491F80" w:rsidP="00491F80">
      <w:pPr>
        <w:rPr>
          <w:rFonts w:cs="Times New Roman"/>
          <w:szCs w:val="24"/>
        </w:rPr>
      </w:pPr>
    </w:p>
    <w:p w14:paraId="69904B6A" w14:textId="77777777" w:rsidR="00491F80" w:rsidRPr="00C10368" w:rsidRDefault="00491F80" w:rsidP="00491F80">
      <w:pPr>
        <w:rPr>
          <w:rFonts w:cs="Times New Roman"/>
          <w:b/>
          <w:szCs w:val="24"/>
        </w:rPr>
      </w:pPr>
      <w:r w:rsidRPr="00C10368">
        <w:rPr>
          <w:rFonts w:cs="Times New Roman"/>
          <w:b/>
          <w:szCs w:val="24"/>
        </w:rPr>
        <w:t xml:space="preserve">                                                             ODLUKU</w:t>
      </w:r>
    </w:p>
    <w:p w14:paraId="5FAA077C" w14:textId="77777777" w:rsidR="00491F80" w:rsidRPr="00C10368" w:rsidRDefault="00491F80" w:rsidP="00491F80">
      <w:pPr>
        <w:rPr>
          <w:rFonts w:cs="Times New Roman"/>
          <w:b/>
          <w:szCs w:val="24"/>
        </w:rPr>
      </w:pPr>
      <w:r w:rsidRPr="00C10368">
        <w:rPr>
          <w:rFonts w:cs="Times New Roman"/>
          <w:b/>
          <w:szCs w:val="24"/>
        </w:rPr>
        <w:t xml:space="preserve">      O RASPODJELI REZULTATA OPĆINE KLOŠTAR IVANIĆ ZA 2022. GODINU</w:t>
      </w:r>
    </w:p>
    <w:p w14:paraId="18EE020E" w14:textId="77777777" w:rsidR="00491F80" w:rsidRDefault="00491F80" w:rsidP="00491F80">
      <w:pPr>
        <w:rPr>
          <w:rFonts w:cs="Times New Roman"/>
          <w:szCs w:val="24"/>
        </w:rPr>
      </w:pPr>
    </w:p>
    <w:p w14:paraId="7DD19D09" w14:textId="77777777" w:rsidR="00491F80" w:rsidRDefault="00491F80" w:rsidP="00491F80">
      <w:pPr>
        <w:rPr>
          <w:rFonts w:cs="Times New Roman"/>
          <w:szCs w:val="24"/>
        </w:rPr>
      </w:pPr>
    </w:p>
    <w:p w14:paraId="6D826D2F" w14:textId="77777777" w:rsidR="00491F80" w:rsidRDefault="00491F80" w:rsidP="00491F80">
      <w:pPr>
        <w:rPr>
          <w:rFonts w:cs="Times New Roman"/>
          <w:szCs w:val="24"/>
        </w:rPr>
      </w:pPr>
      <w:r>
        <w:rPr>
          <w:rFonts w:cs="Times New Roman"/>
          <w:szCs w:val="24"/>
        </w:rPr>
        <w:t xml:space="preserve">                                                             Članak 1.</w:t>
      </w:r>
    </w:p>
    <w:p w14:paraId="3FA39B49" w14:textId="77777777" w:rsidR="00491F80" w:rsidRDefault="00491F80" w:rsidP="00491F80">
      <w:pPr>
        <w:rPr>
          <w:rFonts w:cs="Times New Roman"/>
          <w:szCs w:val="24"/>
        </w:rPr>
      </w:pPr>
    </w:p>
    <w:p w14:paraId="02891910" w14:textId="77777777" w:rsidR="00491F80" w:rsidRDefault="00491F80" w:rsidP="00491F80">
      <w:pPr>
        <w:rPr>
          <w:rFonts w:cs="Times New Roman"/>
          <w:szCs w:val="24"/>
        </w:rPr>
      </w:pPr>
      <w:r>
        <w:rPr>
          <w:rFonts w:cs="Times New Roman"/>
          <w:szCs w:val="24"/>
        </w:rPr>
        <w:t>Ovom se Odlukom utvrđuje namjena i raspodjela ostvarenog viška prihoda Općine Kloštar</w:t>
      </w:r>
    </w:p>
    <w:p w14:paraId="6093309C" w14:textId="77777777" w:rsidR="00491F80" w:rsidRDefault="00491F80" w:rsidP="00491F80">
      <w:pPr>
        <w:rPr>
          <w:rFonts w:cs="Times New Roman"/>
          <w:szCs w:val="24"/>
        </w:rPr>
      </w:pPr>
      <w:r>
        <w:rPr>
          <w:rFonts w:cs="Times New Roman"/>
          <w:szCs w:val="24"/>
        </w:rPr>
        <w:t>Ivanić za 2022. godinu.</w:t>
      </w:r>
    </w:p>
    <w:p w14:paraId="09BCBA8D" w14:textId="77777777" w:rsidR="00491F80" w:rsidRDefault="00491F80" w:rsidP="00491F80">
      <w:pPr>
        <w:rPr>
          <w:rFonts w:cs="Times New Roman"/>
          <w:szCs w:val="24"/>
        </w:rPr>
      </w:pPr>
    </w:p>
    <w:p w14:paraId="284D7097" w14:textId="77777777" w:rsidR="00491F80" w:rsidRDefault="00491F80" w:rsidP="00491F80">
      <w:pPr>
        <w:rPr>
          <w:rFonts w:cs="Times New Roman"/>
          <w:szCs w:val="24"/>
        </w:rPr>
      </w:pPr>
      <w:r>
        <w:rPr>
          <w:rFonts w:cs="Times New Roman"/>
          <w:szCs w:val="24"/>
        </w:rPr>
        <w:t xml:space="preserve">                                                            Članak 2.</w:t>
      </w:r>
    </w:p>
    <w:p w14:paraId="3DE521A1" w14:textId="77777777" w:rsidR="00491F80" w:rsidRDefault="00491F80" w:rsidP="00491F80">
      <w:pPr>
        <w:rPr>
          <w:rFonts w:cs="Times New Roman"/>
          <w:szCs w:val="24"/>
        </w:rPr>
      </w:pPr>
    </w:p>
    <w:p w14:paraId="1A47EFFD" w14:textId="77777777" w:rsidR="00491F80" w:rsidRDefault="00491F80" w:rsidP="00491F80">
      <w:pPr>
        <w:rPr>
          <w:rFonts w:cs="Times New Roman"/>
          <w:szCs w:val="24"/>
        </w:rPr>
      </w:pPr>
      <w:r>
        <w:rPr>
          <w:rFonts w:cs="Times New Roman"/>
          <w:szCs w:val="24"/>
        </w:rPr>
        <w:t>Stanje na osnovnim računima podskupine 922 koja su iskazana u Godišnjem izvještaju o</w:t>
      </w:r>
    </w:p>
    <w:p w14:paraId="54CE6FDC" w14:textId="77777777" w:rsidR="00491F80" w:rsidRDefault="00491F80" w:rsidP="00491F80">
      <w:pPr>
        <w:rPr>
          <w:rFonts w:cs="Times New Roman"/>
          <w:szCs w:val="24"/>
        </w:rPr>
      </w:pPr>
      <w:r>
        <w:rPr>
          <w:rFonts w:cs="Times New Roman"/>
          <w:szCs w:val="24"/>
        </w:rPr>
        <w:t>izvršenju proračuna za proračunsku godinu na dan 31.12.2022. utvrđena su kako slijedi:</w:t>
      </w:r>
    </w:p>
    <w:p w14:paraId="0EA6388C" w14:textId="77777777" w:rsidR="00491F80" w:rsidRDefault="00491F80" w:rsidP="00491F80">
      <w:pPr>
        <w:rPr>
          <w:rFonts w:cs="Times New Roman"/>
          <w:szCs w:val="24"/>
        </w:rPr>
      </w:pPr>
    </w:p>
    <w:p w14:paraId="19D3FC5F" w14:textId="77777777" w:rsidR="00491F80" w:rsidRDefault="00491F80" w:rsidP="00491F80">
      <w:pPr>
        <w:rPr>
          <w:rFonts w:cs="Times New Roman"/>
          <w:szCs w:val="24"/>
        </w:rPr>
      </w:pPr>
      <w:r>
        <w:rPr>
          <w:rFonts w:cs="Times New Roman"/>
          <w:szCs w:val="24"/>
        </w:rPr>
        <w:t xml:space="preserve">                                              </w:t>
      </w:r>
    </w:p>
    <w:tbl>
      <w:tblPr>
        <w:tblW w:w="9240" w:type="dxa"/>
        <w:tblInd w:w="93" w:type="dxa"/>
        <w:tblLook w:val="04A0" w:firstRow="1" w:lastRow="0" w:firstColumn="1" w:lastColumn="0" w:noHBand="0" w:noVBand="1"/>
      </w:tblPr>
      <w:tblGrid>
        <w:gridCol w:w="1600"/>
        <w:gridCol w:w="3940"/>
        <w:gridCol w:w="3700"/>
      </w:tblGrid>
      <w:tr w:rsidR="00491F80" w:rsidRPr="00C54612" w14:paraId="192A30D6" w14:textId="77777777" w:rsidTr="003C5982">
        <w:trPr>
          <w:trHeight w:val="300"/>
        </w:trPr>
        <w:tc>
          <w:tcPr>
            <w:tcW w:w="1600" w:type="dxa"/>
            <w:tcBorders>
              <w:top w:val="single" w:sz="4" w:space="0" w:color="auto"/>
              <w:left w:val="single" w:sz="4" w:space="0" w:color="auto"/>
              <w:bottom w:val="nil"/>
              <w:right w:val="single" w:sz="4" w:space="0" w:color="auto"/>
            </w:tcBorders>
            <w:shd w:val="clear" w:color="auto" w:fill="auto"/>
            <w:noWrap/>
            <w:vAlign w:val="bottom"/>
            <w:hideMark/>
          </w:tcPr>
          <w:p w14:paraId="7485941D" w14:textId="77777777" w:rsidR="00491F80" w:rsidRPr="00C54612" w:rsidRDefault="00491F80" w:rsidP="003C5982">
            <w:pPr>
              <w:rPr>
                <w:rFonts w:ascii="Calibri" w:eastAsia="Times New Roman" w:hAnsi="Calibri" w:cs="Calibri"/>
                <w:color w:val="000000"/>
                <w:lang w:eastAsia="hr-HR"/>
              </w:rPr>
            </w:pPr>
            <w:r w:rsidRPr="00C54612">
              <w:rPr>
                <w:rFonts w:ascii="Calibri" w:eastAsia="Times New Roman" w:hAnsi="Calibri" w:cs="Calibri"/>
                <w:color w:val="000000"/>
                <w:lang w:eastAsia="hr-HR"/>
              </w:rPr>
              <w:t>Broj</w:t>
            </w:r>
          </w:p>
        </w:tc>
        <w:tc>
          <w:tcPr>
            <w:tcW w:w="3940" w:type="dxa"/>
            <w:tcBorders>
              <w:top w:val="single" w:sz="4" w:space="0" w:color="auto"/>
              <w:left w:val="nil"/>
              <w:bottom w:val="nil"/>
              <w:right w:val="single" w:sz="4" w:space="0" w:color="auto"/>
            </w:tcBorders>
            <w:shd w:val="clear" w:color="auto" w:fill="auto"/>
            <w:noWrap/>
            <w:vAlign w:val="bottom"/>
            <w:hideMark/>
          </w:tcPr>
          <w:p w14:paraId="439000F0" w14:textId="77777777" w:rsidR="00491F80" w:rsidRPr="00C54612" w:rsidRDefault="00491F80" w:rsidP="003C5982">
            <w:pPr>
              <w:jc w:val="center"/>
              <w:rPr>
                <w:rFonts w:ascii="Calibri" w:eastAsia="Times New Roman" w:hAnsi="Calibri" w:cs="Calibri"/>
                <w:color w:val="000000"/>
                <w:lang w:eastAsia="hr-HR"/>
              </w:rPr>
            </w:pPr>
            <w:r w:rsidRPr="00C54612">
              <w:rPr>
                <w:rFonts w:ascii="Calibri" w:eastAsia="Times New Roman" w:hAnsi="Calibri" w:cs="Calibri"/>
                <w:color w:val="000000"/>
                <w:lang w:eastAsia="hr-HR"/>
              </w:rPr>
              <w:t>Naziv računa</w:t>
            </w:r>
          </w:p>
        </w:tc>
        <w:tc>
          <w:tcPr>
            <w:tcW w:w="3700" w:type="dxa"/>
            <w:tcBorders>
              <w:top w:val="single" w:sz="4" w:space="0" w:color="auto"/>
              <w:left w:val="nil"/>
              <w:bottom w:val="nil"/>
              <w:right w:val="single" w:sz="4" w:space="0" w:color="auto"/>
            </w:tcBorders>
            <w:shd w:val="clear" w:color="auto" w:fill="auto"/>
            <w:noWrap/>
            <w:vAlign w:val="bottom"/>
            <w:hideMark/>
          </w:tcPr>
          <w:p w14:paraId="0680E051" w14:textId="77777777" w:rsidR="00491F80" w:rsidRPr="00C54612" w:rsidRDefault="00491F80" w:rsidP="003C5982">
            <w:pPr>
              <w:jc w:val="center"/>
              <w:rPr>
                <w:rFonts w:ascii="Calibri" w:eastAsia="Times New Roman" w:hAnsi="Calibri" w:cs="Calibri"/>
                <w:color w:val="000000"/>
                <w:lang w:eastAsia="hr-HR"/>
              </w:rPr>
            </w:pPr>
            <w:r>
              <w:rPr>
                <w:rFonts w:ascii="Calibri" w:eastAsia="Times New Roman" w:hAnsi="Calibri" w:cs="Calibri"/>
                <w:color w:val="000000"/>
                <w:lang w:eastAsia="hr-HR"/>
              </w:rPr>
              <w:t>Stanje 31.12.2022</w:t>
            </w:r>
            <w:r w:rsidRPr="00C54612">
              <w:rPr>
                <w:rFonts w:ascii="Calibri" w:eastAsia="Times New Roman" w:hAnsi="Calibri" w:cs="Calibri"/>
                <w:color w:val="000000"/>
                <w:lang w:eastAsia="hr-HR"/>
              </w:rPr>
              <w:t>.</w:t>
            </w:r>
          </w:p>
        </w:tc>
      </w:tr>
      <w:tr w:rsidR="00491F80" w:rsidRPr="00C54612" w14:paraId="075E0468" w14:textId="77777777" w:rsidTr="003C598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2A03812" w14:textId="77777777" w:rsidR="00491F80" w:rsidRPr="00C54612" w:rsidRDefault="00491F80" w:rsidP="003C5982">
            <w:pPr>
              <w:rPr>
                <w:rFonts w:ascii="Calibri" w:eastAsia="Times New Roman" w:hAnsi="Calibri" w:cs="Calibri"/>
                <w:color w:val="000000"/>
                <w:lang w:eastAsia="hr-HR"/>
              </w:rPr>
            </w:pPr>
            <w:r w:rsidRPr="00C54612">
              <w:rPr>
                <w:rFonts w:ascii="Calibri" w:eastAsia="Times New Roman" w:hAnsi="Calibri" w:cs="Calibri"/>
                <w:color w:val="000000"/>
                <w:lang w:eastAsia="hr-HR"/>
              </w:rPr>
              <w:t>računa</w:t>
            </w:r>
          </w:p>
        </w:tc>
        <w:tc>
          <w:tcPr>
            <w:tcW w:w="3940" w:type="dxa"/>
            <w:tcBorders>
              <w:top w:val="nil"/>
              <w:left w:val="nil"/>
              <w:bottom w:val="single" w:sz="4" w:space="0" w:color="auto"/>
              <w:right w:val="single" w:sz="4" w:space="0" w:color="auto"/>
            </w:tcBorders>
            <w:shd w:val="clear" w:color="auto" w:fill="auto"/>
            <w:noWrap/>
            <w:vAlign w:val="bottom"/>
            <w:hideMark/>
          </w:tcPr>
          <w:p w14:paraId="5793B21A" w14:textId="77777777" w:rsidR="00491F80" w:rsidRPr="00C54612" w:rsidRDefault="00491F80" w:rsidP="003C5982">
            <w:pPr>
              <w:rPr>
                <w:rFonts w:ascii="Calibri" w:eastAsia="Times New Roman" w:hAnsi="Calibri" w:cs="Calibri"/>
                <w:color w:val="000000"/>
                <w:lang w:eastAsia="hr-HR"/>
              </w:rPr>
            </w:pPr>
            <w:r w:rsidRPr="00C54612">
              <w:rPr>
                <w:rFonts w:ascii="Calibri" w:eastAsia="Times New Roman" w:hAnsi="Calibri" w:cs="Calibri"/>
                <w:color w:val="000000"/>
                <w:lang w:eastAsia="hr-HR"/>
              </w:rPr>
              <w:t> </w:t>
            </w:r>
          </w:p>
        </w:tc>
        <w:tc>
          <w:tcPr>
            <w:tcW w:w="3700" w:type="dxa"/>
            <w:tcBorders>
              <w:top w:val="nil"/>
              <w:left w:val="nil"/>
              <w:bottom w:val="single" w:sz="4" w:space="0" w:color="auto"/>
              <w:right w:val="single" w:sz="4" w:space="0" w:color="auto"/>
            </w:tcBorders>
            <w:shd w:val="clear" w:color="auto" w:fill="auto"/>
            <w:noWrap/>
            <w:vAlign w:val="bottom"/>
            <w:hideMark/>
          </w:tcPr>
          <w:p w14:paraId="582465B0" w14:textId="77777777" w:rsidR="00491F80" w:rsidRPr="00C54612" w:rsidRDefault="00491F80" w:rsidP="003C5982">
            <w:pPr>
              <w:rPr>
                <w:rFonts w:ascii="Calibri" w:eastAsia="Times New Roman" w:hAnsi="Calibri" w:cs="Calibri"/>
                <w:color w:val="000000"/>
                <w:lang w:eastAsia="hr-HR"/>
              </w:rPr>
            </w:pPr>
            <w:r w:rsidRPr="00C54612">
              <w:rPr>
                <w:rFonts w:ascii="Calibri" w:eastAsia="Times New Roman" w:hAnsi="Calibri" w:cs="Calibri"/>
                <w:color w:val="000000"/>
                <w:lang w:eastAsia="hr-HR"/>
              </w:rPr>
              <w:t> </w:t>
            </w:r>
          </w:p>
        </w:tc>
      </w:tr>
      <w:tr w:rsidR="00491F80" w:rsidRPr="00C54612" w14:paraId="1280324F" w14:textId="77777777" w:rsidTr="003C598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CDBB9BC" w14:textId="77777777" w:rsidR="00491F80" w:rsidRDefault="00491F80" w:rsidP="003C5982">
            <w:pPr>
              <w:rPr>
                <w:rFonts w:ascii="Calibri" w:eastAsia="Times New Roman" w:hAnsi="Calibri" w:cs="Calibri"/>
                <w:color w:val="000000"/>
                <w:lang w:eastAsia="hr-HR"/>
              </w:rPr>
            </w:pPr>
            <w:r w:rsidRPr="00C54612">
              <w:rPr>
                <w:rFonts w:ascii="Calibri" w:eastAsia="Times New Roman" w:hAnsi="Calibri" w:cs="Calibri"/>
                <w:color w:val="000000"/>
                <w:lang w:eastAsia="hr-HR"/>
              </w:rPr>
              <w:t>92211</w:t>
            </w:r>
          </w:p>
          <w:p w14:paraId="547144BA" w14:textId="77777777" w:rsidR="00491F80" w:rsidRPr="00C54612" w:rsidRDefault="00491F80" w:rsidP="003C5982">
            <w:pPr>
              <w:rPr>
                <w:rFonts w:ascii="Calibri" w:eastAsia="Times New Roman" w:hAnsi="Calibri" w:cs="Calibri"/>
                <w:color w:val="000000"/>
                <w:lang w:eastAsia="hr-HR"/>
              </w:rPr>
            </w:pPr>
          </w:p>
        </w:tc>
        <w:tc>
          <w:tcPr>
            <w:tcW w:w="3940" w:type="dxa"/>
            <w:tcBorders>
              <w:top w:val="nil"/>
              <w:left w:val="nil"/>
              <w:bottom w:val="single" w:sz="4" w:space="0" w:color="auto"/>
              <w:right w:val="single" w:sz="4" w:space="0" w:color="auto"/>
            </w:tcBorders>
            <w:shd w:val="clear" w:color="auto" w:fill="auto"/>
            <w:noWrap/>
            <w:vAlign w:val="bottom"/>
            <w:hideMark/>
          </w:tcPr>
          <w:p w14:paraId="18666ED6" w14:textId="77777777" w:rsidR="00491F80" w:rsidRDefault="00491F80" w:rsidP="003C5982">
            <w:pPr>
              <w:rPr>
                <w:rFonts w:ascii="Calibri" w:eastAsia="Times New Roman" w:hAnsi="Calibri" w:cs="Calibri"/>
                <w:color w:val="000000"/>
                <w:lang w:eastAsia="hr-HR"/>
              </w:rPr>
            </w:pPr>
            <w:r w:rsidRPr="00C54612">
              <w:rPr>
                <w:rFonts w:ascii="Calibri" w:eastAsia="Times New Roman" w:hAnsi="Calibri" w:cs="Calibri"/>
                <w:color w:val="000000"/>
                <w:lang w:eastAsia="hr-HR"/>
              </w:rPr>
              <w:t>Višak prihoda poslovanja</w:t>
            </w:r>
          </w:p>
          <w:p w14:paraId="2CB6C45C" w14:textId="77777777" w:rsidR="00491F80" w:rsidRPr="00C54612" w:rsidRDefault="00491F80" w:rsidP="003C5982">
            <w:pPr>
              <w:rPr>
                <w:rFonts w:ascii="Calibri" w:eastAsia="Times New Roman" w:hAnsi="Calibri" w:cs="Calibri"/>
                <w:color w:val="000000"/>
                <w:lang w:eastAsia="hr-HR"/>
              </w:rPr>
            </w:pPr>
          </w:p>
        </w:tc>
        <w:tc>
          <w:tcPr>
            <w:tcW w:w="3700" w:type="dxa"/>
            <w:tcBorders>
              <w:top w:val="nil"/>
              <w:left w:val="nil"/>
              <w:bottom w:val="single" w:sz="4" w:space="0" w:color="auto"/>
              <w:right w:val="single" w:sz="4" w:space="0" w:color="auto"/>
            </w:tcBorders>
            <w:shd w:val="clear" w:color="auto" w:fill="auto"/>
            <w:noWrap/>
            <w:vAlign w:val="bottom"/>
            <w:hideMark/>
          </w:tcPr>
          <w:p w14:paraId="7A97D53C" w14:textId="77777777" w:rsidR="00491F80" w:rsidRDefault="00491F80" w:rsidP="003C5982">
            <w:pPr>
              <w:jc w:val="center"/>
              <w:rPr>
                <w:rFonts w:ascii="Calibri" w:eastAsia="Times New Roman" w:hAnsi="Calibri" w:cs="Calibri"/>
                <w:color w:val="000000"/>
                <w:lang w:eastAsia="hr-HR"/>
              </w:rPr>
            </w:pPr>
            <w:r>
              <w:rPr>
                <w:rFonts w:ascii="Calibri" w:eastAsia="Times New Roman" w:hAnsi="Calibri" w:cs="Calibri"/>
                <w:color w:val="000000"/>
                <w:lang w:eastAsia="hr-HR"/>
              </w:rPr>
              <w:t xml:space="preserve">                                      </w:t>
            </w:r>
          </w:p>
          <w:p w14:paraId="2DDC5A81" w14:textId="77777777" w:rsidR="00491F80" w:rsidRDefault="00491F80" w:rsidP="003C5982">
            <w:pPr>
              <w:jc w:val="center"/>
              <w:rPr>
                <w:rFonts w:ascii="Calibri" w:eastAsia="Times New Roman" w:hAnsi="Calibri" w:cs="Calibri"/>
                <w:color w:val="000000"/>
                <w:lang w:eastAsia="hr-HR"/>
              </w:rPr>
            </w:pPr>
            <w:r>
              <w:rPr>
                <w:rFonts w:ascii="Calibri" w:eastAsia="Times New Roman" w:hAnsi="Calibri" w:cs="Calibri"/>
                <w:color w:val="000000"/>
                <w:lang w:eastAsia="hr-HR"/>
              </w:rPr>
              <w:t xml:space="preserve">                                         827.238,31 €</w:t>
            </w:r>
          </w:p>
          <w:p w14:paraId="7988DC81" w14:textId="77777777" w:rsidR="00491F80" w:rsidRPr="00C54612" w:rsidRDefault="00491F80" w:rsidP="003C5982">
            <w:pPr>
              <w:jc w:val="right"/>
              <w:rPr>
                <w:rFonts w:ascii="Calibri" w:eastAsia="Times New Roman" w:hAnsi="Calibri" w:cs="Calibri"/>
                <w:color w:val="000000"/>
                <w:lang w:eastAsia="hr-HR"/>
              </w:rPr>
            </w:pPr>
            <w:r>
              <w:rPr>
                <w:rFonts w:ascii="Calibri" w:eastAsia="Times New Roman" w:hAnsi="Calibri" w:cs="Calibri"/>
                <w:color w:val="000000"/>
                <w:lang w:eastAsia="hr-HR"/>
              </w:rPr>
              <w:t>6.232.827,04 kn</w:t>
            </w:r>
          </w:p>
        </w:tc>
      </w:tr>
      <w:tr w:rsidR="00491F80" w:rsidRPr="00C54612" w14:paraId="4C258BCA" w14:textId="77777777" w:rsidTr="003C598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B16B479" w14:textId="77777777" w:rsidR="00491F80" w:rsidRDefault="00491F80" w:rsidP="003C5982">
            <w:pPr>
              <w:rPr>
                <w:rFonts w:ascii="Calibri" w:eastAsia="Times New Roman" w:hAnsi="Calibri" w:cs="Calibri"/>
                <w:color w:val="000000"/>
                <w:lang w:eastAsia="hr-HR"/>
              </w:rPr>
            </w:pPr>
            <w:r>
              <w:rPr>
                <w:rFonts w:ascii="Calibri" w:eastAsia="Times New Roman" w:hAnsi="Calibri" w:cs="Calibri"/>
                <w:color w:val="000000"/>
                <w:lang w:eastAsia="hr-HR"/>
              </w:rPr>
              <w:t>92213</w:t>
            </w:r>
          </w:p>
          <w:p w14:paraId="11167381" w14:textId="77777777" w:rsidR="00491F80" w:rsidRPr="00C54612" w:rsidRDefault="00491F80" w:rsidP="003C5982">
            <w:pPr>
              <w:rPr>
                <w:rFonts w:ascii="Calibri" w:eastAsia="Times New Roman" w:hAnsi="Calibri" w:cs="Calibri"/>
                <w:color w:val="000000"/>
                <w:lang w:eastAsia="hr-HR"/>
              </w:rPr>
            </w:pPr>
          </w:p>
        </w:tc>
        <w:tc>
          <w:tcPr>
            <w:tcW w:w="3940" w:type="dxa"/>
            <w:tcBorders>
              <w:top w:val="nil"/>
              <w:left w:val="nil"/>
              <w:bottom w:val="single" w:sz="4" w:space="0" w:color="auto"/>
              <w:right w:val="single" w:sz="4" w:space="0" w:color="auto"/>
            </w:tcBorders>
            <w:shd w:val="clear" w:color="auto" w:fill="auto"/>
            <w:noWrap/>
            <w:vAlign w:val="bottom"/>
            <w:hideMark/>
          </w:tcPr>
          <w:p w14:paraId="2559E4C5" w14:textId="77777777" w:rsidR="00491F80" w:rsidRDefault="00491F80" w:rsidP="003C5982">
            <w:pPr>
              <w:rPr>
                <w:rFonts w:ascii="Calibri" w:eastAsia="Times New Roman" w:hAnsi="Calibri" w:cs="Calibri"/>
                <w:color w:val="000000"/>
                <w:lang w:eastAsia="hr-HR"/>
              </w:rPr>
            </w:pPr>
            <w:r>
              <w:rPr>
                <w:rFonts w:ascii="Calibri" w:eastAsia="Times New Roman" w:hAnsi="Calibri" w:cs="Calibri"/>
                <w:color w:val="000000"/>
                <w:lang w:eastAsia="hr-HR"/>
              </w:rPr>
              <w:t>Višak primitaka od financijske imovine</w:t>
            </w:r>
          </w:p>
          <w:p w14:paraId="04AA294B" w14:textId="77777777" w:rsidR="00491F80" w:rsidRPr="00C54612" w:rsidRDefault="00491F80" w:rsidP="003C5982">
            <w:pPr>
              <w:rPr>
                <w:rFonts w:ascii="Calibri" w:eastAsia="Times New Roman" w:hAnsi="Calibri" w:cs="Calibri"/>
                <w:color w:val="000000"/>
                <w:lang w:eastAsia="hr-HR"/>
              </w:rPr>
            </w:pPr>
          </w:p>
        </w:tc>
        <w:tc>
          <w:tcPr>
            <w:tcW w:w="3700" w:type="dxa"/>
            <w:tcBorders>
              <w:top w:val="nil"/>
              <w:left w:val="nil"/>
              <w:bottom w:val="single" w:sz="4" w:space="0" w:color="auto"/>
              <w:right w:val="single" w:sz="4" w:space="0" w:color="auto"/>
            </w:tcBorders>
            <w:shd w:val="clear" w:color="auto" w:fill="auto"/>
            <w:noWrap/>
            <w:vAlign w:val="bottom"/>
          </w:tcPr>
          <w:p w14:paraId="0EFEDFEA" w14:textId="77777777" w:rsidR="00491F80" w:rsidRDefault="00491F80" w:rsidP="003C5982">
            <w:pPr>
              <w:jc w:val="right"/>
              <w:rPr>
                <w:rFonts w:ascii="Calibri" w:eastAsia="Times New Roman" w:hAnsi="Calibri" w:cs="Calibri"/>
                <w:color w:val="000000"/>
                <w:lang w:eastAsia="hr-HR"/>
              </w:rPr>
            </w:pPr>
          </w:p>
          <w:p w14:paraId="62E0DA4A" w14:textId="77777777" w:rsidR="00491F80" w:rsidRDefault="00491F80" w:rsidP="003C5982">
            <w:pPr>
              <w:jc w:val="center"/>
              <w:rPr>
                <w:rFonts w:ascii="Calibri" w:eastAsia="Times New Roman" w:hAnsi="Calibri" w:cs="Calibri"/>
                <w:color w:val="000000"/>
                <w:lang w:eastAsia="hr-HR"/>
              </w:rPr>
            </w:pPr>
            <w:r>
              <w:rPr>
                <w:rFonts w:ascii="Calibri" w:eastAsia="Times New Roman" w:hAnsi="Calibri" w:cs="Calibri"/>
                <w:color w:val="000000"/>
                <w:lang w:eastAsia="hr-HR"/>
              </w:rPr>
              <w:t xml:space="preserve">                                          573.662,15 €</w:t>
            </w:r>
          </w:p>
          <w:p w14:paraId="67233141" w14:textId="77777777" w:rsidR="00491F80" w:rsidRPr="00C54612" w:rsidRDefault="00491F80" w:rsidP="003C5982">
            <w:pPr>
              <w:jc w:val="center"/>
              <w:rPr>
                <w:rFonts w:ascii="Calibri" w:eastAsia="Times New Roman" w:hAnsi="Calibri" w:cs="Calibri"/>
                <w:color w:val="000000"/>
                <w:lang w:eastAsia="hr-HR"/>
              </w:rPr>
            </w:pPr>
            <w:r>
              <w:rPr>
                <w:rFonts w:ascii="Calibri" w:eastAsia="Times New Roman" w:hAnsi="Calibri" w:cs="Calibri"/>
                <w:color w:val="000000"/>
                <w:lang w:eastAsia="hr-HR"/>
              </w:rPr>
              <w:t xml:space="preserve">                                         4.322.257,44 kn</w:t>
            </w:r>
          </w:p>
        </w:tc>
      </w:tr>
      <w:tr w:rsidR="00491F80" w:rsidRPr="00C54612" w14:paraId="4D28153D" w14:textId="77777777" w:rsidTr="003C598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770A3EA" w14:textId="77777777" w:rsidR="00491F80" w:rsidRDefault="00491F80" w:rsidP="003C5982">
            <w:pPr>
              <w:rPr>
                <w:rFonts w:ascii="Calibri" w:eastAsia="Times New Roman" w:hAnsi="Calibri" w:cs="Calibri"/>
                <w:color w:val="000000"/>
                <w:lang w:eastAsia="hr-HR"/>
              </w:rPr>
            </w:pPr>
            <w:r>
              <w:rPr>
                <w:rFonts w:ascii="Calibri" w:eastAsia="Times New Roman" w:hAnsi="Calibri" w:cs="Calibri"/>
                <w:color w:val="000000"/>
                <w:lang w:eastAsia="hr-HR"/>
              </w:rPr>
              <w:t>92222</w:t>
            </w:r>
          </w:p>
          <w:p w14:paraId="174D388E" w14:textId="77777777" w:rsidR="00491F80" w:rsidRPr="00C54612" w:rsidRDefault="00491F80" w:rsidP="003C5982">
            <w:pPr>
              <w:rPr>
                <w:rFonts w:ascii="Calibri" w:eastAsia="Times New Roman" w:hAnsi="Calibri" w:cs="Calibri"/>
                <w:color w:val="000000"/>
                <w:lang w:eastAsia="hr-HR"/>
              </w:rPr>
            </w:pPr>
          </w:p>
        </w:tc>
        <w:tc>
          <w:tcPr>
            <w:tcW w:w="3940" w:type="dxa"/>
            <w:tcBorders>
              <w:top w:val="nil"/>
              <w:left w:val="nil"/>
              <w:bottom w:val="single" w:sz="4" w:space="0" w:color="auto"/>
              <w:right w:val="single" w:sz="4" w:space="0" w:color="auto"/>
            </w:tcBorders>
            <w:shd w:val="clear" w:color="auto" w:fill="auto"/>
            <w:noWrap/>
            <w:vAlign w:val="bottom"/>
            <w:hideMark/>
          </w:tcPr>
          <w:p w14:paraId="087F4C52" w14:textId="77777777" w:rsidR="00491F80" w:rsidRDefault="00491F80" w:rsidP="003C5982">
            <w:pPr>
              <w:rPr>
                <w:rFonts w:ascii="Calibri" w:eastAsia="Times New Roman" w:hAnsi="Calibri" w:cs="Calibri"/>
                <w:color w:val="000000"/>
                <w:lang w:eastAsia="hr-HR"/>
              </w:rPr>
            </w:pPr>
            <w:r>
              <w:rPr>
                <w:rFonts w:ascii="Calibri" w:eastAsia="Times New Roman" w:hAnsi="Calibri" w:cs="Calibri"/>
                <w:color w:val="000000"/>
                <w:lang w:eastAsia="hr-HR"/>
              </w:rPr>
              <w:t>Manjak</w:t>
            </w:r>
            <w:r w:rsidRPr="00C54612">
              <w:rPr>
                <w:rFonts w:ascii="Calibri" w:eastAsia="Times New Roman" w:hAnsi="Calibri" w:cs="Calibri"/>
                <w:color w:val="000000"/>
                <w:lang w:eastAsia="hr-HR"/>
              </w:rPr>
              <w:t xml:space="preserve"> </w:t>
            </w:r>
            <w:r>
              <w:rPr>
                <w:rFonts w:ascii="Calibri" w:eastAsia="Times New Roman" w:hAnsi="Calibri" w:cs="Calibri"/>
                <w:color w:val="000000"/>
                <w:lang w:eastAsia="hr-HR"/>
              </w:rPr>
              <w:t>prihoda od nefinancijske imovine</w:t>
            </w:r>
          </w:p>
          <w:p w14:paraId="169FAA20" w14:textId="77777777" w:rsidR="00491F80" w:rsidRPr="00C54612" w:rsidRDefault="00491F80" w:rsidP="003C5982">
            <w:pPr>
              <w:rPr>
                <w:rFonts w:ascii="Calibri" w:eastAsia="Times New Roman" w:hAnsi="Calibri" w:cs="Calibri"/>
                <w:color w:val="000000"/>
                <w:lang w:eastAsia="hr-HR"/>
              </w:rPr>
            </w:pPr>
          </w:p>
        </w:tc>
        <w:tc>
          <w:tcPr>
            <w:tcW w:w="3700" w:type="dxa"/>
            <w:tcBorders>
              <w:top w:val="nil"/>
              <w:left w:val="nil"/>
              <w:bottom w:val="single" w:sz="4" w:space="0" w:color="auto"/>
              <w:right w:val="single" w:sz="4" w:space="0" w:color="auto"/>
            </w:tcBorders>
            <w:shd w:val="clear" w:color="auto" w:fill="auto"/>
            <w:noWrap/>
            <w:vAlign w:val="bottom"/>
          </w:tcPr>
          <w:p w14:paraId="064E5A48" w14:textId="77777777" w:rsidR="00491F80" w:rsidRDefault="00491F80" w:rsidP="003C5982">
            <w:pPr>
              <w:jc w:val="right"/>
              <w:rPr>
                <w:rFonts w:ascii="Calibri" w:eastAsia="Times New Roman" w:hAnsi="Calibri" w:cs="Calibri"/>
                <w:color w:val="000000"/>
                <w:lang w:eastAsia="hr-HR"/>
              </w:rPr>
            </w:pPr>
          </w:p>
          <w:p w14:paraId="06EA28AB" w14:textId="77777777" w:rsidR="00491F80" w:rsidRDefault="00491F80" w:rsidP="003C5982">
            <w:pPr>
              <w:jc w:val="center"/>
              <w:rPr>
                <w:rFonts w:ascii="Calibri" w:eastAsia="Times New Roman" w:hAnsi="Calibri" w:cs="Calibri"/>
                <w:color w:val="000000"/>
                <w:lang w:eastAsia="hr-HR"/>
              </w:rPr>
            </w:pPr>
            <w:r>
              <w:rPr>
                <w:rFonts w:ascii="Calibri" w:eastAsia="Times New Roman" w:hAnsi="Calibri" w:cs="Calibri"/>
                <w:color w:val="000000"/>
                <w:lang w:eastAsia="hr-HR"/>
              </w:rPr>
              <w:t xml:space="preserve">                                          798.636,16 €</w:t>
            </w:r>
          </w:p>
          <w:p w14:paraId="6026D78D" w14:textId="77777777" w:rsidR="00491F80" w:rsidRPr="00C54612" w:rsidRDefault="00491F80" w:rsidP="003C5982">
            <w:pPr>
              <w:rPr>
                <w:rFonts w:ascii="Calibri" w:eastAsia="Times New Roman" w:hAnsi="Calibri" w:cs="Calibri"/>
                <w:color w:val="000000"/>
                <w:lang w:eastAsia="hr-HR"/>
              </w:rPr>
            </w:pPr>
            <w:r>
              <w:rPr>
                <w:rFonts w:ascii="Calibri" w:eastAsia="Times New Roman" w:hAnsi="Calibri" w:cs="Calibri"/>
                <w:color w:val="000000"/>
                <w:lang w:eastAsia="hr-HR"/>
              </w:rPr>
              <w:t xml:space="preserve">                                         6.017.324,15 kn</w:t>
            </w:r>
          </w:p>
        </w:tc>
      </w:tr>
      <w:tr w:rsidR="00491F80" w:rsidRPr="00C54612" w14:paraId="2E2741D9" w14:textId="77777777" w:rsidTr="003C5982">
        <w:trPr>
          <w:trHeight w:val="300"/>
        </w:trPr>
        <w:tc>
          <w:tcPr>
            <w:tcW w:w="1600" w:type="dxa"/>
            <w:tcBorders>
              <w:top w:val="nil"/>
              <w:left w:val="single" w:sz="4" w:space="0" w:color="auto"/>
              <w:bottom w:val="nil"/>
              <w:right w:val="single" w:sz="4" w:space="0" w:color="auto"/>
            </w:tcBorders>
            <w:shd w:val="clear" w:color="auto" w:fill="auto"/>
            <w:noWrap/>
            <w:vAlign w:val="bottom"/>
            <w:hideMark/>
          </w:tcPr>
          <w:p w14:paraId="15C396E9" w14:textId="77777777" w:rsidR="00491F80" w:rsidRDefault="00491F80" w:rsidP="003C5982">
            <w:pPr>
              <w:rPr>
                <w:rFonts w:ascii="Calibri" w:eastAsia="Times New Roman" w:hAnsi="Calibri" w:cs="Calibri"/>
                <w:color w:val="000000"/>
                <w:lang w:eastAsia="hr-HR"/>
              </w:rPr>
            </w:pPr>
            <w:r w:rsidRPr="00C54612">
              <w:rPr>
                <w:rFonts w:ascii="Calibri" w:eastAsia="Times New Roman" w:hAnsi="Calibri" w:cs="Calibri"/>
                <w:color w:val="000000"/>
                <w:lang w:eastAsia="hr-HR"/>
              </w:rPr>
              <w:t>922</w:t>
            </w:r>
          </w:p>
          <w:p w14:paraId="0B8122A4" w14:textId="77777777" w:rsidR="00491F80" w:rsidRPr="00C54612" w:rsidRDefault="00491F80" w:rsidP="003C5982">
            <w:pPr>
              <w:rPr>
                <w:rFonts w:ascii="Calibri" w:eastAsia="Times New Roman" w:hAnsi="Calibri" w:cs="Calibri"/>
                <w:color w:val="000000"/>
                <w:lang w:eastAsia="hr-HR"/>
              </w:rPr>
            </w:pPr>
          </w:p>
        </w:tc>
        <w:tc>
          <w:tcPr>
            <w:tcW w:w="3940" w:type="dxa"/>
            <w:tcBorders>
              <w:top w:val="nil"/>
              <w:left w:val="nil"/>
              <w:bottom w:val="nil"/>
              <w:right w:val="single" w:sz="4" w:space="0" w:color="auto"/>
            </w:tcBorders>
            <w:shd w:val="clear" w:color="auto" w:fill="auto"/>
            <w:noWrap/>
            <w:vAlign w:val="bottom"/>
            <w:hideMark/>
          </w:tcPr>
          <w:p w14:paraId="741AB7AE" w14:textId="77777777" w:rsidR="00491F80" w:rsidRPr="00C54612" w:rsidRDefault="00491F80" w:rsidP="003C5982">
            <w:pPr>
              <w:rPr>
                <w:rFonts w:ascii="Calibri" w:eastAsia="Times New Roman" w:hAnsi="Calibri" w:cs="Calibri"/>
                <w:color w:val="000000"/>
                <w:lang w:eastAsia="hr-HR"/>
              </w:rPr>
            </w:pPr>
            <w:r w:rsidRPr="00C54612">
              <w:rPr>
                <w:rFonts w:ascii="Calibri" w:eastAsia="Times New Roman" w:hAnsi="Calibri" w:cs="Calibri"/>
                <w:color w:val="000000"/>
                <w:lang w:eastAsia="hr-HR"/>
              </w:rPr>
              <w:t>Višak prihoda i primitaka za prijenos u</w:t>
            </w:r>
          </w:p>
        </w:tc>
        <w:tc>
          <w:tcPr>
            <w:tcW w:w="3700" w:type="dxa"/>
            <w:tcBorders>
              <w:top w:val="nil"/>
              <w:left w:val="nil"/>
              <w:bottom w:val="nil"/>
              <w:right w:val="single" w:sz="4" w:space="0" w:color="auto"/>
            </w:tcBorders>
            <w:shd w:val="clear" w:color="auto" w:fill="auto"/>
            <w:noWrap/>
            <w:vAlign w:val="bottom"/>
            <w:hideMark/>
          </w:tcPr>
          <w:p w14:paraId="400580B4" w14:textId="77777777" w:rsidR="00491F80" w:rsidRPr="00C54612" w:rsidRDefault="00491F80" w:rsidP="003C5982">
            <w:pPr>
              <w:rPr>
                <w:rFonts w:ascii="Calibri" w:eastAsia="Times New Roman" w:hAnsi="Calibri" w:cs="Calibri"/>
                <w:color w:val="000000"/>
                <w:lang w:eastAsia="hr-HR"/>
              </w:rPr>
            </w:pPr>
            <w:r w:rsidRPr="00C54612">
              <w:rPr>
                <w:rFonts w:ascii="Calibri" w:eastAsia="Times New Roman" w:hAnsi="Calibri" w:cs="Calibri"/>
                <w:color w:val="000000"/>
                <w:lang w:eastAsia="hr-HR"/>
              </w:rPr>
              <w:t> </w:t>
            </w:r>
          </w:p>
        </w:tc>
      </w:tr>
      <w:tr w:rsidR="00491F80" w:rsidRPr="00C54612" w14:paraId="50248016" w14:textId="77777777" w:rsidTr="003C598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315EE1C" w14:textId="77777777" w:rsidR="00491F80" w:rsidRPr="00C54612" w:rsidRDefault="00491F80" w:rsidP="003C5982">
            <w:pPr>
              <w:rPr>
                <w:rFonts w:ascii="Calibri" w:eastAsia="Times New Roman" w:hAnsi="Calibri" w:cs="Calibri"/>
                <w:color w:val="000000"/>
                <w:lang w:eastAsia="hr-HR"/>
              </w:rPr>
            </w:pPr>
            <w:r w:rsidRPr="00C54612">
              <w:rPr>
                <w:rFonts w:ascii="Calibri" w:eastAsia="Times New Roman" w:hAnsi="Calibri" w:cs="Calibri"/>
                <w:color w:val="000000"/>
                <w:lang w:eastAsia="hr-HR"/>
              </w:rPr>
              <w:t> </w:t>
            </w:r>
          </w:p>
        </w:tc>
        <w:tc>
          <w:tcPr>
            <w:tcW w:w="3940" w:type="dxa"/>
            <w:tcBorders>
              <w:top w:val="nil"/>
              <w:left w:val="nil"/>
              <w:bottom w:val="single" w:sz="4" w:space="0" w:color="auto"/>
              <w:right w:val="single" w:sz="4" w:space="0" w:color="auto"/>
            </w:tcBorders>
            <w:shd w:val="clear" w:color="auto" w:fill="auto"/>
            <w:noWrap/>
            <w:vAlign w:val="bottom"/>
            <w:hideMark/>
          </w:tcPr>
          <w:p w14:paraId="6B5C7E90" w14:textId="77777777" w:rsidR="00491F80" w:rsidRDefault="00491F80" w:rsidP="003C5982">
            <w:pPr>
              <w:rPr>
                <w:rFonts w:ascii="Calibri" w:eastAsia="Times New Roman" w:hAnsi="Calibri" w:cs="Calibri"/>
                <w:color w:val="000000"/>
                <w:lang w:eastAsia="hr-HR"/>
              </w:rPr>
            </w:pPr>
            <w:r w:rsidRPr="00C54612">
              <w:rPr>
                <w:rFonts w:ascii="Calibri" w:eastAsia="Times New Roman" w:hAnsi="Calibri" w:cs="Calibri"/>
                <w:color w:val="000000"/>
                <w:lang w:eastAsia="hr-HR"/>
              </w:rPr>
              <w:t>slijedeće razdoblje</w:t>
            </w:r>
          </w:p>
          <w:p w14:paraId="567044B6" w14:textId="77777777" w:rsidR="00491F80" w:rsidRPr="00C54612" w:rsidRDefault="00491F80" w:rsidP="003C5982">
            <w:pPr>
              <w:rPr>
                <w:rFonts w:ascii="Calibri" w:eastAsia="Times New Roman" w:hAnsi="Calibri" w:cs="Calibri"/>
                <w:color w:val="000000"/>
                <w:lang w:eastAsia="hr-HR"/>
              </w:rPr>
            </w:pPr>
          </w:p>
        </w:tc>
        <w:tc>
          <w:tcPr>
            <w:tcW w:w="3700" w:type="dxa"/>
            <w:tcBorders>
              <w:top w:val="nil"/>
              <w:left w:val="nil"/>
              <w:bottom w:val="single" w:sz="4" w:space="0" w:color="auto"/>
              <w:right w:val="single" w:sz="4" w:space="0" w:color="auto"/>
            </w:tcBorders>
            <w:shd w:val="clear" w:color="auto" w:fill="auto"/>
            <w:noWrap/>
            <w:vAlign w:val="bottom"/>
          </w:tcPr>
          <w:p w14:paraId="2C08D143" w14:textId="77777777" w:rsidR="00491F80" w:rsidRDefault="00491F80" w:rsidP="003C5982">
            <w:pPr>
              <w:jc w:val="center"/>
              <w:rPr>
                <w:rFonts w:ascii="Calibri" w:eastAsia="Times New Roman" w:hAnsi="Calibri" w:cs="Calibri"/>
                <w:color w:val="000000"/>
                <w:lang w:eastAsia="hr-HR"/>
              </w:rPr>
            </w:pPr>
            <w:r>
              <w:rPr>
                <w:rFonts w:ascii="Calibri" w:eastAsia="Times New Roman" w:hAnsi="Calibri" w:cs="Calibri"/>
                <w:color w:val="000000"/>
                <w:lang w:eastAsia="hr-HR"/>
              </w:rPr>
              <w:t xml:space="preserve">                                        602.264,29 €</w:t>
            </w:r>
          </w:p>
          <w:p w14:paraId="6950B454" w14:textId="77777777" w:rsidR="00491F80" w:rsidRDefault="00491F80" w:rsidP="003C5982">
            <w:pPr>
              <w:jc w:val="right"/>
              <w:rPr>
                <w:rFonts w:ascii="Calibri" w:eastAsia="Times New Roman" w:hAnsi="Calibri" w:cs="Calibri"/>
                <w:color w:val="000000"/>
                <w:lang w:eastAsia="hr-HR"/>
              </w:rPr>
            </w:pPr>
          </w:p>
          <w:p w14:paraId="5822F52C" w14:textId="77777777" w:rsidR="00491F80" w:rsidRPr="00C54612" w:rsidRDefault="00491F80" w:rsidP="003C5982">
            <w:pPr>
              <w:jc w:val="right"/>
              <w:rPr>
                <w:rFonts w:ascii="Calibri" w:eastAsia="Times New Roman" w:hAnsi="Calibri" w:cs="Calibri"/>
                <w:color w:val="000000"/>
                <w:lang w:eastAsia="hr-HR"/>
              </w:rPr>
            </w:pPr>
            <w:r>
              <w:rPr>
                <w:rFonts w:ascii="Calibri" w:eastAsia="Times New Roman" w:hAnsi="Calibri" w:cs="Calibri"/>
                <w:color w:val="000000"/>
                <w:lang w:eastAsia="hr-HR"/>
              </w:rPr>
              <w:t>4.537.760,33 kn</w:t>
            </w:r>
          </w:p>
        </w:tc>
      </w:tr>
    </w:tbl>
    <w:p w14:paraId="2352A370" w14:textId="77777777" w:rsidR="00491F80" w:rsidRDefault="00491F80" w:rsidP="00491F80">
      <w:pPr>
        <w:rPr>
          <w:rFonts w:cs="Times New Roman"/>
          <w:szCs w:val="24"/>
        </w:rPr>
      </w:pPr>
      <w:r>
        <w:rPr>
          <w:rFonts w:cs="Times New Roman"/>
          <w:szCs w:val="24"/>
        </w:rPr>
        <w:lastRenderedPageBreak/>
        <w:t xml:space="preserve">                    </w:t>
      </w:r>
    </w:p>
    <w:p w14:paraId="3454B231" w14:textId="77777777" w:rsidR="00491F80" w:rsidRDefault="00491F80" w:rsidP="00491F80">
      <w:pPr>
        <w:rPr>
          <w:rFonts w:cs="Times New Roman"/>
          <w:szCs w:val="24"/>
        </w:rPr>
      </w:pPr>
    </w:p>
    <w:p w14:paraId="3044C59D" w14:textId="77777777" w:rsidR="00491F80" w:rsidRDefault="00491F80" w:rsidP="00491F80">
      <w:pPr>
        <w:rPr>
          <w:rFonts w:cs="Times New Roman"/>
          <w:szCs w:val="24"/>
        </w:rPr>
      </w:pPr>
      <w:r>
        <w:rPr>
          <w:rFonts w:cs="Times New Roman"/>
          <w:szCs w:val="24"/>
        </w:rPr>
        <w:t xml:space="preserve">                                                             Članak 3.</w:t>
      </w:r>
    </w:p>
    <w:p w14:paraId="595DDA45" w14:textId="77777777" w:rsidR="00491F80" w:rsidRDefault="00491F80" w:rsidP="00491F80">
      <w:pPr>
        <w:rPr>
          <w:rFonts w:cs="Times New Roman"/>
          <w:szCs w:val="24"/>
        </w:rPr>
      </w:pPr>
    </w:p>
    <w:p w14:paraId="008B78CA" w14:textId="77777777" w:rsidR="00491F80" w:rsidRDefault="00491F80" w:rsidP="00491F80">
      <w:pPr>
        <w:rPr>
          <w:rFonts w:cs="Times New Roman"/>
          <w:szCs w:val="24"/>
        </w:rPr>
      </w:pPr>
      <w:r>
        <w:rPr>
          <w:rFonts w:cs="Times New Roman"/>
          <w:szCs w:val="24"/>
        </w:rPr>
        <w:t>Stanje na osnovnim računima podskupine 922 koje se odnosi na financijske izvještaje Općine</w:t>
      </w:r>
    </w:p>
    <w:p w14:paraId="01A58A32" w14:textId="77777777" w:rsidR="00491F80" w:rsidRDefault="00491F80" w:rsidP="00491F80">
      <w:pPr>
        <w:rPr>
          <w:rFonts w:cs="Times New Roman"/>
          <w:szCs w:val="24"/>
        </w:rPr>
      </w:pPr>
      <w:r>
        <w:rPr>
          <w:rFonts w:cs="Times New Roman"/>
          <w:szCs w:val="24"/>
        </w:rPr>
        <w:t>Kloštar Ivanić za proračunsku godinu na dan 31.12.2022. utvrđena su kako slijedi:</w:t>
      </w:r>
    </w:p>
    <w:p w14:paraId="46B3451B" w14:textId="77777777" w:rsidR="00491F80" w:rsidRDefault="00491F80" w:rsidP="00491F80">
      <w:pPr>
        <w:rPr>
          <w:rFonts w:cs="Times New Roman"/>
          <w:szCs w:val="24"/>
        </w:rPr>
      </w:pPr>
    </w:p>
    <w:p w14:paraId="666EF0D6" w14:textId="77777777" w:rsidR="00491F80" w:rsidRDefault="00491F80" w:rsidP="00491F80">
      <w:pPr>
        <w:rPr>
          <w:rFonts w:cs="Times New Roman"/>
          <w:szCs w:val="24"/>
        </w:rPr>
      </w:pPr>
    </w:p>
    <w:p w14:paraId="491A3309" w14:textId="77777777" w:rsidR="00491F80" w:rsidRDefault="00491F80" w:rsidP="00491F80">
      <w:pPr>
        <w:rPr>
          <w:rFonts w:cs="Times New Roman"/>
          <w:szCs w:val="24"/>
        </w:rPr>
      </w:pPr>
    </w:p>
    <w:tbl>
      <w:tblPr>
        <w:tblW w:w="9240" w:type="dxa"/>
        <w:tblInd w:w="93" w:type="dxa"/>
        <w:tblLook w:val="04A0" w:firstRow="1" w:lastRow="0" w:firstColumn="1" w:lastColumn="0" w:noHBand="0" w:noVBand="1"/>
      </w:tblPr>
      <w:tblGrid>
        <w:gridCol w:w="1600"/>
        <w:gridCol w:w="3940"/>
        <w:gridCol w:w="3700"/>
      </w:tblGrid>
      <w:tr w:rsidR="00491F80" w:rsidRPr="00DA462D" w14:paraId="1F8518D7" w14:textId="77777777" w:rsidTr="003C5982">
        <w:trPr>
          <w:trHeight w:val="300"/>
        </w:trPr>
        <w:tc>
          <w:tcPr>
            <w:tcW w:w="1600" w:type="dxa"/>
            <w:tcBorders>
              <w:top w:val="single" w:sz="4" w:space="0" w:color="auto"/>
              <w:left w:val="single" w:sz="4" w:space="0" w:color="auto"/>
              <w:bottom w:val="nil"/>
              <w:right w:val="single" w:sz="4" w:space="0" w:color="auto"/>
            </w:tcBorders>
            <w:shd w:val="clear" w:color="auto" w:fill="auto"/>
            <w:noWrap/>
            <w:vAlign w:val="bottom"/>
            <w:hideMark/>
          </w:tcPr>
          <w:p w14:paraId="0D24AC53" w14:textId="77777777" w:rsidR="00491F80" w:rsidRPr="00DA462D" w:rsidRDefault="00491F80" w:rsidP="003C5982">
            <w:pPr>
              <w:rPr>
                <w:rFonts w:ascii="Calibri" w:eastAsia="Times New Roman" w:hAnsi="Calibri" w:cs="Calibri"/>
                <w:color w:val="000000"/>
                <w:lang w:eastAsia="hr-HR"/>
              </w:rPr>
            </w:pPr>
            <w:r w:rsidRPr="00DA462D">
              <w:rPr>
                <w:rFonts w:ascii="Calibri" w:eastAsia="Times New Roman" w:hAnsi="Calibri" w:cs="Calibri"/>
                <w:color w:val="000000"/>
                <w:lang w:eastAsia="hr-HR"/>
              </w:rPr>
              <w:t>Broj</w:t>
            </w:r>
          </w:p>
        </w:tc>
        <w:tc>
          <w:tcPr>
            <w:tcW w:w="3940" w:type="dxa"/>
            <w:tcBorders>
              <w:top w:val="single" w:sz="4" w:space="0" w:color="auto"/>
              <w:left w:val="nil"/>
              <w:bottom w:val="nil"/>
              <w:right w:val="single" w:sz="4" w:space="0" w:color="auto"/>
            </w:tcBorders>
            <w:shd w:val="clear" w:color="auto" w:fill="auto"/>
            <w:noWrap/>
            <w:vAlign w:val="bottom"/>
            <w:hideMark/>
          </w:tcPr>
          <w:p w14:paraId="52F3ADA4" w14:textId="77777777" w:rsidR="00491F80" w:rsidRPr="00DA462D" w:rsidRDefault="00491F80" w:rsidP="003C5982">
            <w:pPr>
              <w:jc w:val="center"/>
              <w:rPr>
                <w:rFonts w:ascii="Calibri" w:eastAsia="Times New Roman" w:hAnsi="Calibri" w:cs="Calibri"/>
                <w:color w:val="000000"/>
                <w:lang w:eastAsia="hr-HR"/>
              </w:rPr>
            </w:pPr>
            <w:r w:rsidRPr="00DA462D">
              <w:rPr>
                <w:rFonts w:ascii="Calibri" w:eastAsia="Times New Roman" w:hAnsi="Calibri" w:cs="Calibri"/>
                <w:color w:val="000000"/>
                <w:lang w:eastAsia="hr-HR"/>
              </w:rPr>
              <w:t>Naziv računa</w:t>
            </w:r>
          </w:p>
        </w:tc>
        <w:tc>
          <w:tcPr>
            <w:tcW w:w="3700" w:type="dxa"/>
            <w:tcBorders>
              <w:top w:val="single" w:sz="4" w:space="0" w:color="auto"/>
              <w:left w:val="nil"/>
              <w:bottom w:val="nil"/>
              <w:right w:val="single" w:sz="4" w:space="0" w:color="auto"/>
            </w:tcBorders>
            <w:shd w:val="clear" w:color="auto" w:fill="auto"/>
            <w:noWrap/>
            <w:vAlign w:val="bottom"/>
            <w:hideMark/>
          </w:tcPr>
          <w:p w14:paraId="69593CF9" w14:textId="77777777" w:rsidR="00491F80" w:rsidRPr="00DA462D" w:rsidRDefault="00491F80" w:rsidP="003C5982">
            <w:pPr>
              <w:jc w:val="center"/>
              <w:rPr>
                <w:rFonts w:ascii="Calibri" w:eastAsia="Times New Roman" w:hAnsi="Calibri" w:cs="Calibri"/>
                <w:color w:val="000000"/>
                <w:lang w:eastAsia="hr-HR"/>
              </w:rPr>
            </w:pPr>
            <w:r>
              <w:rPr>
                <w:rFonts w:ascii="Calibri" w:eastAsia="Times New Roman" w:hAnsi="Calibri" w:cs="Calibri"/>
                <w:color w:val="000000"/>
                <w:lang w:eastAsia="hr-HR"/>
              </w:rPr>
              <w:t>Stanje 31.12.2022</w:t>
            </w:r>
            <w:r w:rsidRPr="00DA462D">
              <w:rPr>
                <w:rFonts w:ascii="Calibri" w:eastAsia="Times New Roman" w:hAnsi="Calibri" w:cs="Calibri"/>
                <w:color w:val="000000"/>
                <w:lang w:eastAsia="hr-HR"/>
              </w:rPr>
              <w:t>.</w:t>
            </w:r>
          </w:p>
        </w:tc>
      </w:tr>
      <w:tr w:rsidR="00491F80" w:rsidRPr="00DA462D" w14:paraId="5A1DCBDA" w14:textId="77777777" w:rsidTr="003C598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16B7A9" w14:textId="77777777" w:rsidR="00491F80" w:rsidRPr="00DA462D" w:rsidRDefault="00491F80" w:rsidP="003C5982">
            <w:pPr>
              <w:rPr>
                <w:rFonts w:ascii="Calibri" w:eastAsia="Times New Roman" w:hAnsi="Calibri" w:cs="Calibri"/>
                <w:color w:val="000000"/>
                <w:lang w:eastAsia="hr-HR"/>
              </w:rPr>
            </w:pPr>
            <w:r w:rsidRPr="00DA462D">
              <w:rPr>
                <w:rFonts w:ascii="Calibri" w:eastAsia="Times New Roman" w:hAnsi="Calibri" w:cs="Calibri"/>
                <w:color w:val="000000"/>
                <w:lang w:eastAsia="hr-HR"/>
              </w:rPr>
              <w:t>računa</w:t>
            </w:r>
          </w:p>
        </w:tc>
        <w:tc>
          <w:tcPr>
            <w:tcW w:w="3940" w:type="dxa"/>
            <w:tcBorders>
              <w:top w:val="nil"/>
              <w:left w:val="nil"/>
              <w:bottom w:val="single" w:sz="4" w:space="0" w:color="auto"/>
              <w:right w:val="single" w:sz="4" w:space="0" w:color="auto"/>
            </w:tcBorders>
            <w:shd w:val="clear" w:color="auto" w:fill="auto"/>
            <w:noWrap/>
            <w:vAlign w:val="bottom"/>
            <w:hideMark/>
          </w:tcPr>
          <w:p w14:paraId="1290BA25" w14:textId="77777777" w:rsidR="00491F80" w:rsidRPr="00DA462D" w:rsidRDefault="00491F80" w:rsidP="003C5982">
            <w:pPr>
              <w:rPr>
                <w:rFonts w:ascii="Calibri" w:eastAsia="Times New Roman" w:hAnsi="Calibri" w:cs="Calibri"/>
                <w:color w:val="000000"/>
                <w:lang w:eastAsia="hr-HR"/>
              </w:rPr>
            </w:pPr>
            <w:r w:rsidRPr="00DA462D">
              <w:rPr>
                <w:rFonts w:ascii="Calibri" w:eastAsia="Times New Roman" w:hAnsi="Calibri" w:cs="Calibri"/>
                <w:color w:val="000000"/>
                <w:lang w:eastAsia="hr-HR"/>
              </w:rPr>
              <w:t> </w:t>
            </w:r>
          </w:p>
        </w:tc>
        <w:tc>
          <w:tcPr>
            <w:tcW w:w="3700" w:type="dxa"/>
            <w:tcBorders>
              <w:top w:val="nil"/>
              <w:left w:val="nil"/>
              <w:bottom w:val="single" w:sz="4" w:space="0" w:color="auto"/>
              <w:right w:val="single" w:sz="4" w:space="0" w:color="auto"/>
            </w:tcBorders>
            <w:shd w:val="clear" w:color="auto" w:fill="auto"/>
            <w:noWrap/>
            <w:vAlign w:val="bottom"/>
            <w:hideMark/>
          </w:tcPr>
          <w:p w14:paraId="5541D88F" w14:textId="77777777" w:rsidR="00491F80" w:rsidRPr="00DA462D" w:rsidRDefault="00491F80" w:rsidP="003C5982">
            <w:pPr>
              <w:rPr>
                <w:rFonts w:ascii="Calibri" w:eastAsia="Times New Roman" w:hAnsi="Calibri" w:cs="Calibri"/>
                <w:color w:val="000000"/>
                <w:lang w:eastAsia="hr-HR"/>
              </w:rPr>
            </w:pPr>
            <w:r w:rsidRPr="00DA462D">
              <w:rPr>
                <w:rFonts w:ascii="Calibri" w:eastAsia="Times New Roman" w:hAnsi="Calibri" w:cs="Calibri"/>
                <w:color w:val="000000"/>
                <w:lang w:eastAsia="hr-HR"/>
              </w:rPr>
              <w:t> </w:t>
            </w:r>
          </w:p>
        </w:tc>
      </w:tr>
      <w:tr w:rsidR="00491F80" w:rsidRPr="00DA462D" w14:paraId="34267F7D" w14:textId="77777777" w:rsidTr="003C598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22453C" w14:textId="77777777" w:rsidR="00491F80" w:rsidRDefault="00491F80" w:rsidP="003C5982">
            <w:pPr>
              <w:rPr>
                <w:rFonts w:ascii="Calibri" w:eastAsia="Times New Roman" w:hAnsi="Calibri" w:cs="Calibri"/>
                <w:color w:val="000000"/>
                <w:lang w:eastAsia="hr-HR"/>
              </w:rPr>
            </w:pPr>
            <w:r w:rsidRPr="00DA462D">
              <w:rPr>
                <w:rFonts w:ascii="Calibri" w:eastAsia="Times New Roman" w:hAnsi="Calibri" w:cs="Calibri"/>
                <w:color w:val="000000"/>
                <w:lang w:eastAsia="hr-HR"/>
              </w:rPr>
              <w:t>92211</w:t>
            </w:r>
          </w:p>
          <w:p w14:paraId="71C6DCDF" w14:textId="77777777" w:rsidR="00491F80" w:rsidRPr="00DA462D" w:rsidRDefault="00491F80" w:rsidP="003C5982">
            <w:pPr>
              <w:rPr>
                <w:rFonts w:ascii="Calibri" w:eastAsia="Times New Roman" w:hAnsi="Calibri" w:cs="Calibri"/>
                <w:color w:val="000000"/>
                <w:lang w:eastAsia="hr-HR"/>
              </w:rPr>
            </w:pPr>
          </w:p>
        </w:tc>
        <w:tc>
          <w:tcPr>
            <w:tcW w:w="3940" w:type="dxa"/>
            <w:tcBorders>
              <w:top w:val="nil"/>
              <w:left w:val="nil"/>
              <w:bottom w:val="single" w:sz="4" w:space="0" w:color="auto"/>
              <w:right w:val="single" w:sz="4" w:space="0" w:color="auto"/>
            </w:tcBorders>
            <w:shd w:val="clear" w:color="auto" w:fill="auto"/>
            <w:noWrap/>
            <w:vAlign w:val="bottom"/>
            <w:hideMark/>
          </w:tcPr>
          <w:p w14:paraId="75143B30" w14:textId="77777777" w:rsidR="00491F80" w:rsidRDefault="00491F80" w:rsidP="003C5982">
            <w:pPr>
              <w:rPr>
                <w:rFonts w:ascii="Calibri" w:eastAsia="Times New Roman" w:hAnsi="Calibri" w:cs="Calibri"/>
                <w:color w:val="000000"/>
                <w:lang w:eastAsia="hr-HR"/>
              </w:rPr>
            </w:pPr>
            <w:r w:rsidRPr="00DA462D">
              <w:rPr>
                <w:rFonts w:ascii="Calibri" w:eastAsia="Times New Roman" w:hAnsi="Calibri" w:cs="Calibri"/>
                <w:color w:val="000000"/>
                <w:lang w:eastAsia="hr-HR"/>
              </w:rPr>
              <w:t>Višak prihoda poslovanja</w:t>
            </w:r>
          </w:p>
          <w:p w14:paraId="242F9B19" w14:textId="77777777" w:rsidR="00491F80" w:rsidRPr="00DA462D" w:rsidRDefault="00491F80" w:rsidP="003C5982">
            <w:pPr>
              <w:rPr>
                <w:rFonts w:ascii="Calibri" w:eastAsia="Times New Roman" w:hAnsi="Calibri" w:cs="Calibri"/>
                <w:color w:val="000000"/>
                <w:lang w:eastAsia="hr-HR"/>
              </w:rPr>
            </w:pPr>
          </w:p>
        </w:tc>
        <w:tc>
          <w:tcPr>
            <w:tcW w:w="3700" w:type="dxa"/>
            <w:tcBorders>
              <w:top w:val="nil"/>
              <w:left w:val="nil"/>
              <w:bottom w:val="single" w:sz="4" w:space="0" w:color="auto"/>
              <w:right w:val="single" w:sz="4" w:space="0" w:color="auto"/>
            </w:tcBorders>
            <w:shd w:val="clear" w:color="auto" w:fill="auto"/>
            <w:noWrap/>
            <w:vAlign w:val="bottom"/>
          </w:tcPr>
          <w:p w14:paraId="515DCEE5" w14:textId="77777777" w:rsidR="00491F80" w:rsidRDefault="00491F80" w:rsidP="003C5982">
            <w:pPr>
              <w:jc w:val="right"/>
              <w:rPr>
                <w:rFonts w:ascii="Calibri" w:eastAsia="Times New Roman" w:hAnsi="Calibri" w:cs="Calibri"/>
                <w:color w:val="000000"/>
                <w:lang w:eastAsia="hr-HR"/>
              </w:rPr>
            </w:pPr>
          </w:p>
          <w:p w14:paraId="16D7059B" w14:textId="77777777" w:rsidR="00491F80" w:rsidRDefault="00491F80" w:rsidP="003C5982">
            <w:pPr>
              <w:jc w:val="center"/>
              <w:rPr>
                <w:rFonts w:ascii="Calibri" w:eastAsia="Times New Roman" w:hAnsi="Calibri" w:cs="Calibri"/>
                <w:color w:val="000000"/>
                <w:lang w:eastAsia="hr-HR"/>
              </w:rPr>
            </w:pPr>
            <w:r>
              <w:rPr>
                <w:rFonts w:ascii="Calibri" w:eastAsia="Times New Roman" w:hAnsi="Calibri" w:cs="Calibri"/>
                <w:color w:val="000000"/>
                <w:lang w:eastAsia="hr-HR"/>
              </w:rPr>
              <w:t xml:space="preserve">                                          804.123,23 €</w:t>
            </w:r>
          </w:p>
          <w:p w14:paraId="51FEB9B0" w14:textId="77777777" w:rsidR="00491F80" w:rsidRPr="00DA462D" w:rsidRDefault="00491F80" w:rsidP="003C5982">
            <w:pPr>
              <w:jc w:val="right"/>
              <w:rPr>
                <w:rFonts w:ascii="Calibri" w:eastAsia="Times New Roman" w:hAnsi="Calibri" w:cs="Calibri"/>
                <w:color w:val="000000"/>
                <w:lang w:eastAsia="hr-HR"/>
              </w:rPr>
            </w:pPr>
            <w:r>
              <w:rPr>
                <w:rFonts w:ascii="Calibri" w:eastAsia="Times New Roman" w:hAnsi="Calibri" w:cs="Calibri"/>
                <w:color w:val="000000"/>
                <w:lang w:eastAsia="hr-HR"/>
              </w:rPr>
              <w:t>6.058.666,44 kn</w:t>
            </w:r>
          </w:p>
        </w:tc>
      </w:tr>
      <w:tr w:rsidR="00491F80" w:rsidRPr="00DA462D" w14:paraId="7CC9847D" w14:textId="77777777" w:rsidTr="003C598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tcPr>
          <w:p w14:paraId="43F59D20" w14:textId="77777777" w:rsidR="00491F80" w:rsidRDefault="00491F80" w:rsidP="003C5982">
            <w:pPr>
              <w:rPr>
                <w:rFonts w:ascii="Calibri" w:eastAsia="Times New Roman" w:hAnsi="Calibri" w:cs="Calibri"/>
                <w:color w:val="000000"/>
                <w:lang w:eastAsia="hr-HR"/>
              </w:rPr>
            </w:pPr>
            <w:r w:rsidRPr="00DA462D">
              <w:rPr>
                <w:rFonts w:ascii="Calibri" w:eastAsia="Times New Roman" w:hAnsi="Calibri" w:cs="Calibri"/>
                <w:color w:val="000000"/>
                <w:lang w:eastAsia="hr-HR"/>
              </w:rPr>
              <w:t>922</w:t>
            </w:r>
            <w:r>
              <w:rPr>
                <w:rFonts w:ascii="Calibri" w:eastAsia="Times New Roman" w:hAnsi="Calibri" w:cs="Calibri"/>
                <w:color w:val="000000"/>
                <w:lang w:eastAsia="hr-HR"/>
              </w:rPr>
              <w:t>13</w:t>
            </w:r>
          </w:p>
          <w:p w14:paraId="4099AFBD" w14:textId="77777777" w:rsidR="00491F80" w:rsidRPr="00DA462D" w:rsidRDefault="00491F80" w:rsidP="003C5982">
            <w:pPr>
              <w:rPr>
                <w:rFonts w:ascii="Calibri" w:eastAsia="Times New Roman" w:hAnsi="Calibri" w:cs="Calibri"/>
                <w:color w:val="000000"/>
                <w:lang w:eastAsia="hr-HR"/>
              </w:rPr>
            </w:pPr>
          </w:p>
        </w:tc>
        <w:tc>
          <w:tcPr>
            <w:tcW w:w="3940" w:type="dxa"/>
            <w:tcBorders>
              <w:top w:val="nil"/>
              <w:left w:val="nil"/>
              <w:bottom w:val="single" w:sz="4" w:space="0" w:color="auto"/>
              <w:right w:val="single" w:sz="4" w:space="0" w:color="auto"/>
            </w:tcBorders>
            <w:shd w:val="clear" w:color="auto" w:fill="auto"/>
            <w:noWrap/>
            <w:vAlign w:val="bottom"/>
          </w:tcPr>
          <w:p w14:paraId="62F7BAB4" w14:textId="77777777" w:rsidR="00491F80" w:rsidRDefault="00491F80" w:rsidP="003C5982">
            <w:pPr>
              <w:rPr>
                <w:rFonts w:ascii="Calibri" w:eastAsia="Times New Roman" w:hAnsi="Calibri" w:cs="Calibri"/>
                <w:color w:val="000000"/>
                <w:lang w:eastAsia="hr-HR"/>
              </w:rPr>
            </w:pPr>
            <w:r>
              <w:rPr>
                <w:rFonts w:ascii="Calibri" w:eastAsia="Times New Roman" w:hAnsi="Calibri" w:cs="Calibri"/>
                <w:color w:val="000000"/>
                <w:lang w:eastAsia="hr-HR"/>
              </w:rPr>
              <w:t>Višak primitaka od financijske imovine</w:t>
            </w:r>
          </w:p>
          <w:p w14:paraId="54C26B73" w14:textId="77777777" w:rsidR="00491F80" w:rsidRPr="00DA462D" w:rsidRDefault="00491F80" w:rsidP="003C5982">
            <w:pPr>
              <w:rPr>
                <w:rFonts w:ascii="Calibri" w:eastAsia="Times New Roman" w:hAnsi="Calibri" w:cs="Calibri"/>
                <w:color w:val="000000"/>
                <w:lang w:eastAsia="hr-HR"/>
              </w:rPr>
            </w:pPr>
          </w:p>
        </w:tc>
        <w:tc>
          <w:tcPr>
            <w:tcW w:w="3700" w:type="dxa"/>
            <w:tcBorders>
              <w:top w:val="nil"/>
              <w:left w:val="nil"/>
              <w:bottom w:val="single" w:sz="4" w:space="0" w:color="auto"/>
              <w:right w:val="single" w:sz="4" w:space="0" w:color="auto"/>
            </w:tcBorders>
            <w:shd w:val="clear" w:color="auto" w:fill="auto"/>
            <w:noWrap/>
            <w:vAlign w:val="bottom"/>
          </w:tcPr>
          <w:p w14:paraId="41A0EF5F" w14:textId="77777777" w:rsidR="00491F80" w:rsidRDefault="00491F80" w:rsidP="003C5982">
            <w:pPr>
              <w:jc w:val="right"/>
              <w:rPr>
                <w:rFonts w:ascii="Calibri" w:eastAsia="Times New Roman" w:hAnsi="Calibri" w:cs="Calibri"/>
                <w:color w:val="000000"/>
                <w:lang w:eastAsia="hr-HR"/>
              </w:rPr>
            </w:pPr>
          </w:p>
          <w:p w14:paraId="560BEC1F" w14:textId="77777777" w:rsidR="00491F80" w:rsidRDefault="00491F80" w:rsidP="003C5982">
            <w:pPr>
              <w:jc w:val="center"/>
              <w:rPr>
                <w:rFonts w:ascii="Calibri" w:eastAsia="Times New Roman" w:hAnsi="Calibri" w:cs="Calibri"/>
                <w:color w:val="000000"/>
                <w:lang w:eastAsia="hr-HR"/>
              </w:rPr>
            </w:pPr>
            <w:r>
              <w:rPr>
                <w:rFonts w:ascii="Calibri" w:eastAsia="Times New Roman" w:hAnsi="Calibri" w:cs="Calibri"/>
                <w:color w:val="000000"/>
                <w:lang w:eastAsia="hr-HR"/>
              </w:rPr>
              <w:t xml:space="preserve">                                         573.662,15 €</w:t>
            </w:r>
          </w:p>
          <w:p w14:paraId="226E4E96" w14:textId="77777777" w:rsidR="00491F80" w:rsidRDefault="00491F80" w:rsidP="003C5982">
            <w:pPr>
              <w:jc w:val="right"/>
              <w:rPr>
                <w:rFonts w:ascii="Calibri" w:eastAsia="Times New Roman" w:hAnsi="Calibri" w:cs="Calibri"/>
                <w:color w:val="000000"/>
                <w:lang w:eastAsia="hr-HR"/>
              </w:rPr>
            </w:pPr>
            <w:r>
              <w:rPr>
                <w:rFonts w:ascii="Calibri" w:eastAsia="Times New Roman" w:hAnsi="Calibri" w:cs="Calibri"/>
                <w:color w:val="000000"/>
                <w:lang w:eastAsia="hr-HR"/>
              </w:rPr>
              <w:t>4.322.257,44 kn</w:t>
            </w:r>
          </w:p>
        </w:tc>
      </w:tr>
      <w:tr w:rsidR="00491F80" w:rsidRPr="00DA462D" w14:paraId="5B83DFEA" w14:textId="77777777" w:rsidTr="003C598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tcPr>
          <w:p w14:paraId="59ECB1DC" w14:textId="77777777" w:rsidR="00491F80" w:rsidRDefault="00491F80" w:rsidP="003C5982">
            <w:pPr>
              <w:rPr>
                <w:rFonts w:ascii="Calibri" w:eastAsia="Times New Roman" w:hAnsi="Calibri" w:cs="Calibri"/>
                <w:color w:val="000000"/>
                <w:lang w:eastAsia="hr-HR"/>
              </w:rPr>
            </w:pPr>
            <w:r>
              <w:rPr>
                <w:rFonts w:ascii="Calibri" w:eastAsia="Times New Roman" w:hAnsi="Calibri" w:cs="Calibri"/>
                <w:color w:val="000000"/>
                <w:lang w:eastAsia="hr-HR"/>
              </w:rPr>
              <w:t>92222</w:t>
            </w:r>
          </w:p>
          <w:p w14:paraId="687027E6" w14:textId="77777777" w:rsidR="00491F80" w:rsidRPr="00DA462D" w:rsidRDefault="00491F80" w:rsidP="003C5982">
            <w:pPr>
              <w:rPr>
                <w:rFonts w:ascii="Calibri" w:eastAsia="Times New Roman" w:hAnsi="Calibri" w:cs="Calibri"/>
                <w:color w:val="000000"/>
                <w:lang w:eastAsia="hr-HR"/>
              </w:rPr>
            </w:pPr>
          </w:p>
        </w:tc>
        <w:tc>
          <w:tcPr>
            <w:tcW w:w="3940" w:type="dxa"/>
            <w:tcBorders>
              <w:top w:val="nil"/>
              <w:left w:val="nil"/>
              <w:bottom w:val="single" w:sz="4" w:space="0" w:color="auto"/>
              <w:right w:val="single" w:sz="4" w:space="0" w:color="auto"/>
            </w:tcBorders>
            <w:shd w:val="clear" w:color="auto" w:fill="auto"/>
            <w:noWrap/>
            <w:vAlign w:val="bottom"/>
          </w:tcPr>
          <w:p w14:paraId="31B7A0BC" w14:textId="77777777" w:rsidR="00491F80" w:rsidRDefault="00491F80" w:rsidP="003C5982">
            <w:pPr>
              <w:rPr>
                <w:rFonts w:ascii="Calibri" w:eastAsia="Times New Roman" w:hAnsi="Calibri" w:cs="Calibri"/>
                <w:color w:val="000000"/>
                <w:lang w:eastAsia="hr-HR"/>
              </w:rPr>
            </w:pPr>
            <w:r>
              <w:rPr>
                <w:rFonts w:ascii="Calibri" w:eastAsia="Times New Roman" w:hAnsi="Calibri" w:cs="Calibri"/>
                <w:color w:val="000000"/>
                <w:lang w:eastAsia="hr-HR"/>
              </w:rPr>
              <w:t>Manjak prihoda od nefinancijske imovine</w:t>
            </w:r>
          </w:p>
          <w:p w14:paraId="6C9E21A3" w14:textId="77777777" w:rsidR="00491F80" w:rsidRPr="00DA462D" w:rsidRDefault="00491F80" w:rsidP="003C5982">
            <w:pPr>
              <w:rPr>
                <w:rFonts w:ascii="Calibri" w:eastAsia="Times New Roman" w:hAnsi="Calibri" w:cs="Calibri"/>
                <w:color w:val="000000"/>
                <w:lang w:eastAsia="hr-HR"/>
              </w:rPr>
            </w:pPr>
          </w:p>
        </w:tc>
        <w:tc>
          <w:tcPr>
            <w:tcW w:w="3700" w:type="dxa"/>
            <w:tcBorders>
              <w:top w:val="nil"/>
              <w:left w:val="nil"/>
              <w:bottom w:val="single" w:sz="4" w:space="0" w:color="auto"/>
              <w:right w:val="single" w:sz="4" w:space="0" w:color="auto"/>
            </w:tcBorders>
            <w:shd w:val="clear" w:color="auto" w:fill="auto"/>
            <w:noWrap/>
            <w:vAlign w:val="bottom"/>
          </w:tcPr>
          <w:p w14:paraId="097D6626" w14:textId="77777777" w:rsidR="00491F80" w:rsidRDefault="00491F80" w:rsidP="003C5982">
            <w:pPr>
              <w:jc w:val="right"/>
              <w:rPr>
                <w:rFonts w:ascii="Calibri" w:eastAsia="Times New Roman" w:hAnsi="Calibri" w:cs="Calibri"/>
                <w:color w:val="000000"/>
                <w:lang w:eastAsia="hr-HR"/>
              </w:rPr>
            </w:pPr>
          </w:p>
          <w:p w14:paraId="2AC48411" w14:textId="77777777" w:rsidR="00491F80" w:rsidRDefault="00491F80" w:rsidP="003C5982">
            <w:pPr>
              <w:jc w:val="right"/>
              <w:rPr>
                <w:rFonts w:ascii="Calibri" w:eastAsia="Times New Roman" w:hAnsi="Calibri" w:cs="Calibri"/>
                <w:color w:val="000000"/>
                <w:lang w:eastAsia="hr-HR"/>
              </w:rPr>
            </w:pPr>
            <w:r>
              <w:rPr>
                <w:rFonts w:ascii="Calibri" w:eastAsia="Times New Roman" w:hAnsi="Calibri" w:cs="Calibri"/>
                <w:color w:val="000000"/>
                <w:lang w:eastAsia="hr-HR"/>
              </w:rPr>
              <w:t>777.385,54 €</w:t>
            </w:r>
          </w:p>
          <w:p w14:paraId="500B45DC" w14:textId="77777777" w:rsidR="00491F80" w:rsidRPr="00DA462D" w:rsidRDefault="00491F80" w:rsidP="003C5982">
            <w:pPr>
              <w:jc w:val="right"/>
              <w:rPr>
                <w:rFonts w:ascii="Calibri" w:eastAsia="Times New Roman" w:hAnsi="Calibri" w:cs="Calibri"/>
                <w:color w:val="000000"/>
                <w:lang w:eastAsia="hr-HR"/>
              </w:rPr>
            </w:pPr>
            <w:r>
              <w:rPr>
                <w:rFonts w:ascii="Calibri" w:eastAsia="Times New Roman" w:hAnsi="Calibri" w:cs="Calibri"/>
                <w:color w:val="000000"/>
                <w:lang w:eastAsia="hr-HR"/>
              </w:rPr>
              <w:t>5.857.211,32</w:t>
            </w:r>
          </w:p>
        </w:tc>
      </w:tr>
      <w:tr w:rsidR="00491F80" w:rsidRPr="00DA462D" w14:paraId="439E92FA" w14:textId="77777777" w:rsidTr="003C5982">
        <w:trPr>
          <w:trHeight w:val="300"/>
        </w:trPr>
        <w:tc>
          <w:tcPr>
            <w:tcW w:w="1600" w:type="dxa"/>
            <w:tcBorders>
              <w:top w:val="nil"/>
              <w:left w:val="single" w:sz="4" w:space="0" w:color="auto"/>
              <w:bottom w:val="nil"/>
              <w:right w:val="single" w:sz="4" w:space="0" w:color="auto"/>
            </w:tcBorders>
            <w:shd w:val="clear" w:color="auto" w:fill="auto"/>
            <w:noWrap/>
            <w:vAlign w:val="bottom"/>
            <w:hideMark/>
          </w:tcPr>
          <w:p w14:paraId="6D31E96C" w14:textId="77777777" w:rsidR="00491F80" w:rsidRDefault="00491F80" w:rsidP="003C5982">
            <w:pPr>
              <w:rPr>
                <w:rFonts w:ascii="Calibri" w:eastAsia="Times New Roman" w:hAnsi="Calibri" w:cs="Calibri"/>
                <w:color w:val="000000"/>
                <w:lang w:eastAsia="hr-HR"/>
              </w:rPr>
            </w:pPr>
            <w:r w:rsidRPr="00DA462D">
              <w:rPr>
                <w:rFonts w:ascii="Calibri" w:eastAsia="Times New Roman" w:hAnsi="Calibri" w:cs="Calibri"/>
                <w:color w:val="000000"/>
                <w:lang w:eastAsia="hr-HR"/>
              </w:rPr>
              <w:t>922</w:t>
            </w:r>
          </w:p>
          <w:p w14:paraId="2ED4D723" w14:textId="77777777" w:rsidR="00491F80" w:rsidRPr="00DA462D" w:rsidRDefault="00491F80" w:rsidP="003C5982">
            <w:pPr>
              <w:rPr>
                <w:rFonts w:ascii="Calibri" w:eastAsia="Times New Roman" w:hAnsi="Calibri" w:cs="Calibri"/>
                <w:color w:val="000000"/>
                <w:lang w:eastAsia="hr-HR"/>
              </w:rPr>
            </w:pPr>
          </w:p>
        </w:tc>
        <w:tc>
          <w:tcPr>
            <w:tcW w:w="3940" w:type="dxa"/>
            <w:tcBorders>
              <w:top w:val="nil"/>
              <w:left w:val="nil"/>
              <w:bottom w:val="nil"/>
              <w:right w:val="single" w:sz="4" w:space="0" w:color="auto"/>
            </w:tcBorders>
            <w:shd w:val="clear" w:color="auto" w:fill="auto"/>
            <w:noWrap/>
            <w:vAlign w:val="bottom"/>
            <w:hideMark/>
          </w:tcPr>
          <w:p w14:paraId="364E19C8" w14:textId="77777777" w:rsidR="00491F80" w:rsidRPr="00DA462D" w:rsidRDefault="00491F80" w:rsidP="003C5982">
            <w:pPr>
              <w:rPr>
                <w:rFonts w:ascii="Calibri" w:eastAsia="Times New Roman" w:hAnsi="Calibri" w:cs="Calibri"/>
                <w:color w:val="000000"/>
                <w:lang w:eastAsia="hr-HR"/>
              </w:rPr>
            </w:pPr>
            <w:r w:rsidRPr="00DA462D">
              <w:rPr>
                <w:rFonts w:ascii="Calibri" w:eastAsia="Times New Roman" w:hAnsi="Calibri" w:cs="Calibri"/>
                <w:color w:val="000000"/>
                <w:lang w:eastAsia="hr-HR"/>
              </w:rPr>
              <w:t>Višak prihoda i primitaka za prijenos u</w:t>
            </w:r>
          </w:p>
        </w:tc>
        <w:tc>
          <w:tcPr>
            <w:tcW w:w="3700" w:type="dxa"/>
            <w:tcBorders>
              <w:top w:val="nil"/>
              <w:left w:val="nil"/>
              <w:bottom w:val="nil"/>
              <w:right w:val="single" w:sz="4" w:space="0" w:color="auto"/>
            </w:tcBorders>
            <w:shd w:val="clear" w:color="auto" w:fill="auto"/>
            <w:noWrap/>
            <w:vAlign w:val="bottom"/>
          </w:tcPr>
          <w:p w14:paraId="6D3FCCBE" w14:textId="77777777" w:rsidR="00491F80" w:rsidRPr="00DA462D" w:rsidRDefault="00491F80" w:rsidP="003C5982">
            <w:pPr>
              <w:rPr>
                <w:rFonts w:ascii="Calibri" w:eastAsia="Times New Roman" w:hAnsi="Calibri" w:cs="Calibri"/>
                <w:color w:val="000000"/>
                <w:lang w:eastAsia="hr-HR"/>
              </w:rPr>
            </w:pPr>
          </w:p>
        </w:tc>
      </w:tr>
      <w:tr w:rsidR="00491F80" w:rsidRPr="00DA462D" w14:paraId="6C3DCD9F" w14:textId="77777777" w:rsidTr="003C5982">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57967B3" w14:textId="77777777" w:rsidR="00491F80" w:rsidRPr="00DA462D" w:rsidRDefault="00491F80" w:rsidP="003C5982">
            <w:pPr>
              <w:rPr>
                <w:rFonts w:ascii="Calibri" w:eastAsia="Times New Roman" w:hAnsi="Calibri" w:cs="Calibri"/>
                <w:color w:val="000000"/>
                <w:lang w:eastAsia="hr-HR"/>
              </w:rPr>
            </w:pPr>
            <w:r w:rsidRPr="00DA462D">
              <w:rPr>
                <w:rFonts w:ascii="Calibri" w:eastAsia="Times New Roman" w:hAnsi="Calibri" w:cs="Calibri"/>
                <w:color w:val="000000"/>
                <w:lang w:eastAsia="hr-HR"/>
              </w:rPr>
              <w:t> </w:t>
            </w:r>
          </w:p>
        </w:tc>
        <w:tc>
          <w:tcPr>
            <w:tcW w:w="3940" w:type="dxa"/>
            <w:tcBorders>
              <w:top w:val="nil"/>
              <w:left w:val="nil"/>
              <w:bottom w:val="single" w:sz="4" w:space="0" w:color="auto"/>
              <w:right w:val="single" w:sz="4" w:space="0" w:color="auto"/>
            </w:tcBorders>
            <w:shd w:val="clear" w:color="auto" w:fill="auto"/>
            <w:noWrap/>
            <w:vAlign w:val="bottom"/>
            <w:hideMark/>
          </w:tcPr>
          <w:p w14:paraId="0D8C0091" w14:textId="77777777" w:rsidR="00491F80" w:rsidRDefault="00491F80" w:rsidP="003C5982">
            <w:pPr>
              <w:rPr>
                <w:rFonts w:ascii="Calibri" w:eastAsia="Times New Roman" w:hAnsi="Calibri" w:cs="Calibri"/>
                <w:color w:val="000000"/>
                <w:lang w:eastAsia="hr-HR"/>
              </w:rPr>
            </w:pPr>
            <w:r w:rsidRPr="00DA462D">
              <w:rPr>
                <w:rFonts w:ascii="Calibri" w:eastAsia="Times New Roman" w:hAnsi="Calibri" w:cs="Calibri"/>
                <w:color w:val="000000"/>
                <w:lang w:eastAsia="hr-HR"/>
              </w:rPr>
              <w:t>slijedeće razdoblje</w:t>
            </w:r>
          </w:p>
          <w:p w14:paraId="4EFE798A" w14:textId="77777777" w:rsidR="00491F80" w:rsidRPr="00DA462D" w:rsidRDefault="00491F80" w:rsidP="003C5982">
            <w:pPr>
              <w:rPr>
                <w:rFonts w:ascii="Calibri" w:eastAsia="Times New Roman" w:hAnsi="Calibri" w:cs="Calibri"/>
                <w:color w:val="000000"/>
                <w:lang w:eastAsia="hr-HR"/>
              </w:rPr>
            </w:pPr>
          </w:p>
        </w:tc>
        <w:tc>
          <w:tcPr>
            <w:tcW w:w="3700" w:type="dxa"/>
            <w:tcBorders>
              <w:top w:val="nil"/>
              <w:left w:val="nil"/>
              <w:bottom w:val="single" w:sz="4" w:space="0" w:color="auto"/>
              <w:right w:val="single" w:sz="4" w:space="0" w:color="auto"/>
            </w:tcBorders>
            <w:shd w:val="clear" w:color="auto" w:fill="auto"/>
            <w:noWrap/>
            <w:vAlign w:val="bottom"/>
          </w:tcPr>
          <w:p w14:paraId="13898C2F" w14:textId="77777777" w:rsidR="00491F80" w:rsidRDefault="00491F80" w:rsidP="003C5982">
            <w:pPr>
              <w:jc w:val="right"/>
              <w:rPr>
                <w:rFonts w:ascii="Calibri" w:eastAsia="Times New Roman" w:hAnsi="Calibri" w:cs="Calibri"/>
                <w:color w:val="000000"/>
                <w:lang w:eastAsia="hr-HR"/>
              </w:rPr>
            </w:pPr>
          </w:p>
          <w:p w14:paraId="1ED3B3E1" w14:textId="77777777" w:rsidR="00491F80" w:rsidRDefault="00491F80" w:rsidP="003C5982">
            <w:pPr>
              <w:jc w:val="center"/>
              <w:rPr>
                <w:rFonts w:ascii="Calibri" w:eastAsia="Times New Roman" w:hAnsi="Calibri" w:cs="Calibri"/>
                <w:color w:val="000000"/>
                <w:lang w:eastAsia="hr-HR"/>
              </w:rPr>
            </w:pPr>
            <w:r>
              <w:rPr>
                <w:rFonts w:ascii="Calibri" w:eastAsia="Times New Roman" w:hAnsi="Calibri" w:cs="Calibri"/>
                <w:color w:val="000000"/>
                <w:lang w:eastAsia="hr-HR"/>
              </w:rPr>
              <w:t xml:space="preserve">                                        600.399,84 €</w:t>
            </w:r>
          </w:p>
          <w:p w14:paraId="3AA8792F" w14:textId="77777777" w:rsidR="00491F80" w:rsidRPr="00DA462D" w:rsidRDefault="00491F80" w:rsidP="003C5982">
            <w:pPr>
              <w:jc w:val="center"/>
              <w:rPr>
                <w:rFonts w:ascii="Calibri" w:eastAsia="Times New Roman" w:hAnsi="Calibri" w:cs="Calibri"/>
                <w:color w:val="000000"/>
                <w:lang w:eastAsia="hr-HR"/>
              </w:rPr>
            </w:pPr>
            <w:r>
              <w:rPr>
                <w:rFonts w:ascii="Calibri" w:eastAsia="Times New Roman" w:hAnsi="Calibri" w:cs="Calibri"/>
                <w:color w:val="000000"/>
                <w:lang w:eastAsia="hr-HR"/>
              </w:rPr>
              <w:t xml:space="preserve">                                       4.523.712,56 kn</w:t>
            </w:r>
          </w:p>
        </w:tc>
      </w:tr>
    </w:tbl>
    <w:p w14:paraId="1A064CE4" w14:textId="77777777" w:rsidR="00491F80" w:rsidRDefault="00491F80" w:rsidP="00491F80">
      <w:pPr>
        <w:rPr>
          <w:rFonts w:cs="Times New Roman"/>
          <w:szCs w:val="24"/>
        </w:rPr>
      </w:pPr>
    </w:p>
    <w:p w14:paraId="7EC091AE" w14:textId="77777777" w:rsidR="00491F80" w:rsidRDefault="00491F80" w:rsidP="00491F80">
      <w:pPr>
        <w:rPr>
          <w:rFonts w:cs="Times New Roman"/>
          <w:szCs w:val="24"/>
        </w:rPr>
      </w:pPr>
      <w:r>
        <w:rPr>
          <w:rFonts w:cs="Times New Roman"/>
          <w:szCs w:val="24"/>
        </w:rPr>
        <w:t>Razlika viška prihoda i primitaka za prijenos u slijedeće razdoblje između tablice iz čl. 2. i</w:t>
      </w:r>
    </w:p>
    <w:p w14:paraId="3CA1ABA9" w14:textId="77777777" w:rsidR="00491F80" w:rsidRDefault="00491F80" w:rsidP="00491F80">
      <w:pPr>
        <w:rPr>
          <w:rFonts w:cs="Times New Roman"/>
          <w:szCs w:val="24"/>
        </w:rPr>
      </w:pPr>
      <w:r>
        <w:rPr>
          <w:rFonts w:cs="Times New Roman"/>
          <w:szCs w:val="24"/>
        </w:rPr>
        <w:t>tablice iz čl. 3. u iznosu 1.864,46 € /14.047,77 kuna,  odnosi se na proračunskog korisnika. Višak rasporediti će proračunski korisnik koji će Odluku o rasporedu rezultata za 2022. godinu donijeti na svojem Upravnom vijeću.</w:t>
      </w:r>
    </w:p>
    <w:p w14:paraId="21433828" w14:textId="77777777" w:rsidR="00491F80" w:rsidRDefault="00491F80" w:rsidP="00491F80">
      <w:pPr>
        <w:rPr>
          <w:rFonts w:cs="Times New Roman"/>
          <w:szCs w:val="24"/>
        </w:rPr>
      </w:pPr>
    </w:p>
    <w:p w14:paraId="2ACE0E21" w14:textId="77777777" w:rsidR="00491F80" w:rsidRDefault="00491F80" w:rsidP="00491F80">
      <w:pPr>
        <w:rPr>
          <w:rFonts w:cs="Times New Roman"/>
          <w:szCs w:val="24"/>
        </w:rPr>
      </w:pPr>
      <w:r>
        <w:rPr>
          <w:rFonts w:cs="Times New Roman"/>
          <w:szCs w:val="24"/>
        </w:rPr>
        <w:t xml:space="preserve">                                                               Članak 4.</w:t>
      </w:r>
    </w:p>
    <w:p w14:paraId="3E00D949" w14:textId="77777777" w:rsidR="00491F80" w:rsidRDefault="00491F80" w:rsidP="00491F80">
      <w:pPr>
        <w:rPr>
          <w:rFonts w:cs="Times New Roman"/>
          <w:szCs w:val="24"/>
        </w:rPr>
      </w:pPr>
    </w:p>
    <w:p w14:paraId="419CA26E" w14:textId="77777777" w:rsidR="00491F80" w:rsidRDefault="00491F80" w:rsidP="00491F80">
      <w:pPr>
        <w:rPr>
          <w:rFonts w:cs="Times New Roman"/>
          <w:szCs w:val="24"/>
        </w:rPr>
      </w:pPr>
      <w:r>
        <w:rPr>
          <w:rFonts w:cs="Times New Roman"/>
          <w:szCs w:val="24"/>
        </w:rPr>
        <w:t xml:space="preserve">Višak prihoda Općine Kloštar Ivanić od 600.399,84 € / 4.523.712,56 kuna sastoji se od  neutrošenog viška </w:t>
      </w:r>
      <w:proofErr w:type="spellStart"/>
      <w:r>
        <w:rPr>
          <w:rFonts w:cs="Times New Roman"/>
          <w:szCs w:val="24"/>
        </w:rPr>
        <w:t>Dj</w:t>
      </w:r>
      <w:proofErr w:type="spellEnd"/>
      <w:r>
        <w:rPr>
          <w:rFonts w:cs="Times New Roman"/>
          <w:szCs w:val="24"/>
        </w:rPr>
        <w:t>. vrtića u iznosu 7.664,35 € / 57.747,05 kuna, umanjuje se za obveznu korekcija rezultata  iznosu 80.197,46 € / 604.247,79 kuna, te je višak za prijenos u slijedeće razdoblje 512.438,03 € / 3.860.964,34 kune koji će se utrošiti u 2023. godini. Razlika je višak proračunskog korisnika. Višak prihoda od 512.538,03€ / 3.860.964,34 kune sastoji se od: općih prihoda i primitaka i prihoda za posebne namjene. Višak prihoda  od 512.438,03 € / 3.860.964,34 kuna raspoređuje se za slijedeće namjene:</w:t>
      </w:r>
    </w:p>
    <w:p w14:paraId="311038CB" w14:textId="77777777" w:rsidR="00491F80" w:rsidRPr="005E316E" w:rsidRDefault="00491F80" w:rsidP="00491F80">
      <w:pPr>
        <w:rPr>
          <w:rFonts w:cs="Times New Roman"/>
          <w:szCs w:val="24"/>
        </w:rPr>
      </w:pPr>
    </w:p>
    <w:p w14:paraId="565F8DA0" w14:textId="77777777" w:rsidR="00491F80" w:rsidRDefault="00491F80" w:rsidP="00491F80">
      <w:pPr>
        <w:pStyle w:val="Odlomakpopisa"/>
        <w:numPr>
          <w:ilvl w:val="0"/>
          <w:numId w:val="2"/>
        </w:numPr>
        <w:spacing w:line="276" w:lineRule="auto"/>
        <w:rPr>
          <w:sz w:val="24"/>
          <w:szCs w:val="24"/>
        </w:rPr>
      </w:pPr>
      <w:proofErr w:type="spellStart"/>
      <w:r>
        <w:rPr>
          <w:sz w:val="24"/>
          <w:szCs w:val="24"/>
        </w:rPr>
        <w:t>Rekonstrukcija</w:t>
      </w:r>
      <w:proofErr w:type="spellEnd"/>
      <w:r>
        <w:rPr>
          <w:sz w:val="24"/>
          <w:szCs w:val="24"/>
        </w:rPr>
        <w:t xml:space="preserve"> </w:t>
      </w:r>
      <w:proofErr w:type="spellStart"/>
      <w:r>
        <w:rPr>
          <w:sz w:val="24"/>
          <w:szCs w:val="24"/>
        </w:rPr>
        <w:t>Vatrogasnog</w:t>
      </w:r>
      <w:proofErr w:type="spellEnd"/>
      <w:r>
        <w:rPr>
          <w:sz w:val="24"/>
          <w:szCs w:val="24"/>
        </w:rPr>
        <w:t xml:space="preserve"> </w:t>
      </w:r>
      <w:proofErr w:type="spellStart"/>
      <w:r>
        <w:rPr>
          <w:sz w:val="24"/>
          <w:szCs w:val="24"/>
        </w:rPr>
        <w:t>doma</w:t>
      </w:r>
      <w:proofErr w:type="spellEnd"/>
      <w:r>
        <w:rPr>
          <w:sz w:val="24"/>
          <w:szCs w:val="24"/>
        </w:rPr>
        <w:t xml:space="preserve">                                              236.183,22 €                                 </w:t>
      </w:r>
    </w:p>
    <w:p w14:paraId="2AC910B6" w14:textId="77777777" w:rsidR="00491F80" w:rsidRDefault="00491F80" w:rsidP="00491F80">
      <w:pPr>
        <w:pStyle w:val="Odlomakpopisa"/>
        <w:rPr>
          <w:sz w:val="24"/>
          <w:szCs w:val="24"/>
        </w:rPr>
      </w:pPr>
      <w:r>
        <w:rPr>
          <w:sz w:val="24"/>
          <w:szCs w:val="24"/>
        </w:rPr>
        <w:t xml:space="preserve">                                                                                                   1.779.522,47 </w:t>
      </w:r>
      <w:proofErr w:type="spellStart"/>
      <w:r>
        <w:rPr>
          <w:sz w:val="24"/>
          <w:szCs w:val="24"/>
        </w:rPr>
        <w:t>kn</w:t>
      </w:r>
      <w:proofErr w:type="spellEnd"/>
      <w:r>
        <w:rPr>
          <w:sz w:val="24"/>
          <w:szCs w:val="24"/>
        </w:rPr>
        <w:t>,</w:t>
      </w:r>
    </w:p>
    <w:p w14:paraId="7E92EAEF" w14:textId="77777777" w:rsidR="00491F80" w:rsidRDefault="00491F80" w:rsidP="00491F80">
      <w:pPr>
        <w:pStyle w:val="Odlomakpopisa"/>
        <w:numPr>
          <w:ilvl w:val="0"/>
          <w:numId w:val="2"/>
        </w:numPr>
        <w:spacing w:line="276" w:lineRule="auto"/>
        <w:rPr>
          <w:sz w:val="24"/>
          <w:szCs w:val="24"/>
        </w:rPr>
      </w:pPr>
      <w:proofErr w:type="spellStart"/>
      <w:r>
        <w:rPr>
          <w:sz w:val="24"/>
          <w:szCs w:val="24"/>
        </w:rPr>
        <w:t>Održavanje</w:t>
      </w:r>
      <w:proofErr w:type="spellEnd"/>
      <w:r>
        <w:rPr>
          <w:sz w:val="24"/>
          <w:szCs w:val="24"/>
        </w:rPr>
        <w:t xml:space="preserve"> </w:t>
      </w:r>
      <w:proofErr w:type="spellStart"/>
      <w:r>
        <w:rPr>
          <w:sz w:val="24"/>
          <w:szCs w:val="24"/>
        </w:rPr>
        <w:t>javne</w:t>
      </w:r>
      <w:proofErr w:type="spellEnd"/>
      <w:r>
        <w:rPr>
          <w:sz w:val="24"/>
          <w:szCs w:val="24"/>
        </w:rPr>
        <w:t xml:space="preserve"> </w:t>
      </w:r>
      <w:proofErr w:type="spellStart"/>
      <w:r>
        <w:rPr>
          <w:sz w:val="24"/>
          <w:szCs w:val="24"/>
        </w:rPr>
        <w:t>rasvjete</w:t>
      </w:r>
      <w:proofErr w:type="spellEnd"/>
      <w:r>
        <w:rPr>
          <w:sz w:val="24"/>
          <w:szCs w:val="24"/>
        </w:rPr>
        <w:t xml:space="preserve">                                                            112.000,00 €</w:t>
      </w:r>
    </w:p>
    <w:p w14:paraId="654BC457" w14:textId="77777777" w:rsidR="00491F80" w:rsidRPr="00072485" w:rsidRDefault="00491F80" w:rsidP="00491F80">
      <w:pPr>
        <w:pStyle w:val="Odlomakpopisa"/>
        <w:rPr>
          <w:sz w:val="24"/>
          <w:szCs w:val="24"/>
        </w:rPr>
      </w:pPr>
      <w:r>
        <w:rPr>
          <w:sz w:val="24"/>
          <w:szCs w:val="24"/>
        </w:rPr>
        <w:t xml:space="preserve">                                                                                                      843.864,00 </w:t>
      </w:r>
      <w:proofErr w:type="spellStart"/>
      <w:r>
        <w:rPr>
          <w:sz w:val="24"/>
          <w:szCs w:val="24"/>
        </w:rPr>
        <w:t>kn</w:t>
      </w:r>
      <w:proofErr w:type="spellEnd"/>
      <w:r>
        <w:rPr>
          <w:sz w:val="24"/>
          <w:szCs w:val="24"/>
        </w:rPr>
        <w:t>,</w:t>
      </w:r>
    </w:p>
    <w:p w14:paraId="26B81EA4" w14:textId="77777777" w:rsidR="00491F80" w:rsidRDefault="00491F80" w:rsidP="00491F80">
      <w:pPr>
        <w:pStyle w:val="Odlomakpopisa"/>
        <w:numPr>
          <w:ilvl w:val="0"/>
          <w:numId w:val="2"/>
        </w:numPr>
        <w:spacing w:line="276" w:lineRule="auto"/>
        <w:rPr>
          <w:sz w:val="24"/>
          <w:szCs w:val="24"/>
        </w:rPr>
      </w:pPr>
      <w:proofErr w:type="spellStart"/>
      <w:r>
        <w:rPr>
          <w:sz w:val="24"/>
          <w:szCs w:val="24"/>
        </w:rPr>
        <w:t>Preuređenje</w:t>
      </w:r>
      <w:proofErr w:type="spellEnd"/>
      <w:r>
        <w:rPr>
          <w:sz w:val="24"/>
          <w:szCs w:val="24"/>
        </w:rPr>
        <w:t xml:space="preserve"> </w:t>
      </w:r>
      <w:proofErr w:type="spellStart"/>
      <w:r>
        <w:rPr>
          <w:sz w:val="24"/>
          <w:szCs w:val="24"/>
        </w:rPr>
        <w:t>zgrade</w:t>
      </w:r>
      <w:proofErr w:type="spellEnd"/>
      <w:r>
        <w:rPr>
          <w:sz w:val="24"/>
          <w:szCs w:val="24"/>
        </w:rPr>
        <w:t xml:space="preserve"> </w:t>
      </w:r>
      <w:proofErr w:type="spellStart"/>
      <w:r>
        <w:rPr>
          <w:sz w:val="24"/>
          <w:szCs w:val="24"/>
        </w:rPr>
        <w:t>Društvenog</w:t>
      </w:r>
      <w:proofErr w:type="spellEnd"/>
      <w:r>
        <w:rPr>
          <w:sz w:val="24"/>
          <w:szCs w:val="24"/>
        </w:rPr>
        <w:t xml:space="preserve"> </w:t>
      </w:r>
      <w:proofErr w:type="spellStart"/>
      <w:r>
        <w:rPr>
          <w:sz w:val="24"/>
          <w:szCs w:val="24"/>
        </w:rPr>
        <w:t>doma</w:t>
      </w:r>
      <w:proofErr w:type="spellEnd"/>
      <w:r>
        <w:rPr>
          <w:sz w:val="24"/>
          <w:szCs w:val="24"/>
        </w:rPr>
        <w:t xml:space="preserve"> </w:t>
      </w:r>
      <w:proofErr w:type="spellStart"/>
      <w:r>
        <w:rPr>
          <w:sz w:val="24"/>
          <w:szCs w:val="24"/>
        </w:rPr>
        <w:t>Ščapovec</w:t>
      </w:r>
      <w:proofErr w:type="spellEnd"/>
      <w:r>
        <w:rPr>
          <w:sz w:val="24"/>
          <w:szCs w:val="24"/>
        </w:rPr>
        <w:t xml:space="preserve"> u </w:t>
      </w:r>
      <w:proofErr w:type="spellStart"/>
      <w:r>
        <w:rPr>
          <w:sz w:val="24"/>
          <w:szCs w:val="24"/>
        </w:rPr>
        <w:t>Dj</w:t>
      </w:r>
      <w:proofErr w:type="spellEnd"/>
      <w:r>
        <w:rPr>
          <w:sz w:val="24"/>
          <w:szCs w:val="24"/>
        </w:rPr>
        <w:t xml:space="preserve">. </w:t>
      </w:r>
      <w:proofErr w:type="spellStart"/>
      <w:r>
        <w:rPr>
          <w:sz w:val="24"/>
          <w:szCs w:val="24"/>
        </w:rPr>
        <w:t>vrtić</w:t>
      </w:r>
      <w:proofErr w:type="spellEnd"/>
      <w:r>
        <w:rPr>
          <w:sz w:val="24"/>
          <w:szCs w:val="24"/>
        </w:rPr>
        <w:t xml:space="preserve">          25.000,00 €</w:t>
      </w:r>
    </w:p>
    <w:p w14:paraId="007C35AD" w14:textId="77777777" w:rsidR="00491F80" w:rsidRDefault="00491F80" w:rsidP="00491F80">
      <w:pPr>
        <w:pStyle w:val="Odlomakpopisa"/>
        <w:rPr>
          <w:sz w:val="24"/>
          <w:szCs w:val="24"/>
        </w:rPr>
      </w:pPr>
      <w:r>
        <w:rPr>
          <w:sz w:val="24"/>
          <w:szCs w:val="24"/>
        </w:rPr>
        <w:lastRenderedPageBreak/>
        <w:t xml:space="preserve">                                                                                                      188.362,50 </w:t>
      </w:r>
      <w:proofErr w:type="spellStart"/>
      <w:r>
        <w:rPr>
          <w:sz w:val="24"/>
          <w:szCs w:val="24"/>
        </w:rPr>
        <w:t>kn</w:t>
      </w:r>
      <w:proofErr w:type="spellEnd"/>
      <w:r>
        <w:rPr>
          <w:sz w:val="24"/>
          <w:szCs w:val="24"/>
        </w:rPr>
        <w:t>,</w:t>
      </w:r>
    </w:p>
    <w:p w14:paraId="3823D4E3" w14:textId="77777777" w:rsidR="00491F80" w:rsidRDefault="00491F80" w:rsidP="00491F80">
      <w:pPr>
        <w:pStyle w:val="Odlomakpopisa"/>
        <w:numPr>
          <w:ilvl w:val="0"/>
          <w:numId w:val="2"/>
        </w:numPr>
        <w:spacing w:line="276" w:lineRule="auto"/>
        <w:rPr>
          <w:sz w:val="24"/>
          <w:szCs w:val="24"/>
        </w:rPr>
      </w:pPr>
      <w:proofErr w:type="spellStart"/>
      <w:r>
        <w:rPr>
          <w:sz w:val="24"/>
          <w:szCs w:val="24"/>
        </w:rPr>
        <w:t>Projektna</w:t>
      </w:r>
      <w:proofErr w:type="spellEnd"/>
      <w:r>
        <w:rPr>
          <w:sz w:val="24"/>
          <w:szCs w:val="24"/>
        </w:rPr>
        <w:t xml:space="preserve"> </w:t>
      </w:r>
      <w:proofErr w:type="spellStart"/>
      <w:r>
        <w:rPr>
          <w:sz w:val="24"/>
          <w:szCs w:val="24"/>
        </w:rPr>
        <w:t>dokumentacija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nadzor</w:t>
      </w:r>
      <w:proofErr w:type="spellEnd"/>
      <w:r>
        <w:rPr>
          <w:sz w:val="24"/>
          <w:szCs w:val="24"/>
        </w:rPr>
        <w:t xml:space="preserve">                                                   10.000,00 €</w:t>
      </w:r>
    </w:p>
    <w:p w14:paraId="51AAD44B" w14:textId="77777777" w:rsidR="00491F80" w:rsidRDefault="00491F80" w:rsidP="00491F80">
      <w:pPr>
        <w:pStyle w:val="Odlomakpopisa"/>
        <w:rPr>
          <w:sz w:val="24"/>
          <w:szCs w:val="24"/>
        </w:rPr>
      </w:pPr>
      <w:r>
        <w:rPr>
          <w:sz w:val="24"/>
          <w:szCs w:val="24"/>
        </w:rPr>
        <w:t xml:space="preserve">                                                                                                        75.345,00 </w:t>
      </w:r>
      <w:proofErr w:type="spellStart"/>
      <w:r>
        <w:rPr>
          <w:sz w:val="24"/>
          <w:szCs w:val="24"/>
        </w:rPr>
        <w:t>kn</w:t>
      </w:r>
      <w:proofErr w:type="spellEnd"/>
      <w:r>
        <w:rPr>
          <w:sz w:val="24"/>
          <w:szCs w:val="24"/>
        </w:rPr>
        <w:t>,</w:t>
      </w:r>
    </w:p>
    <w:p w14:paraId="219F1FA8" w14:textId="77777777" w:rsidR="00491F80" w:rsidRDefault="00491F80" w:rsidP="00491F80">
      <w:pPr>
        <w:pStyle w:val="Odlomakpopisa"/>
        <w:numPr>
          <w:ilvl w:val="0"/>
          <w:numId w:val="2"/>
        </w:numPr>
        <w:spacing w:line="276" w:lineRule="auto"/>
        <w:rPr>
          <w:sz w:val="24"/>
          <w:szCs w:val="24"/>
        </w:rPr>
      </w:pPr>
      <w:proofErr w:type="spellStart"/>
      <w:r>
        <w:rPr>
          <w:sz w:val="24"/>
          <w:szCs w:val="24"/>
        </w:rPr>
        <w:t>Zaštitni</w:t>
      </w:r>
      <w:proofErr w:type="spellEnd"/>
      <w:r>
        <w:rPr>
          <w:sz w:val="24"/>
          <w:szCs w:val="24"/>
        </w:rPr>
        <w:t xml:space="preserve"> </w:t>
      </w:r>
      <w:proofErr w:type="spellStart"/>
      <w:r>
        <w:rPr>
          <w:sz w:val="24"/>
          <w:szCs w:val="24"/>
        </w:rPr>
        <w:t>nasip</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streljani</w:t>
      </w:r>
      <w:proofErr w:type="spellEnd"/>
      <w:r>
        <w:rPr>
          <w:sz w:val="24"/>
          <w:szCs w:val="24"/>
        </w:rPr>
        <w:t xml:space="preserve"> </w:t>
      </w:r>
      <w:proofErr w:type="spellStart"/>
      <w:r>
        <w:rPr>
          <w:sz w:val="24"/>
          <w:szCs w:val="24"/>
        </w:rPr>
        <w:t>Lipovec</w:t>
      </w:r>
      <w:proofErr w:type="spellEnd"/>
      <w:r>
        <w:rPr>
          <w:sz w:val="24"/>
          <w:szCs w:val="24"/>
        </w:rPr>
        <w:t xml:space="preserve">                                                  32.386,00 €</w:t>
      </w:r>
    </w:p>
    <w:p w14:paraId="708E44C6" w14:textId="77777777" w:rsidR="00491F80" w:rsidRDefault="00491F80" w:rsidP="00491F80">
      <w:pPr>
        <w:pStyle w:val="Odlomakpopisa"/>
        <w:rPr>
          <w:sz w:val="24"/>
          <w:szCs w:val="24"/>
        </w:rPr>
      </w:pPr>
      <w:r>
        <w:rPr>
          <w:sz w:val="24"/>
          <w:szCs w:val="24"/>
        </w:rPr>
        <w:t xml:space="preserve">                                                                                                      244.012,32 </w:t>
      </w:r>
      <w:proofErr w:type="spellStart"/>
      <w:r>
        <w:rPr>
          <w:sz w:val="24"/>
          <w:szCs w:val="24"/>
        </w:rPr>
        <w:t>kn</w:t>
      </w:r>
      <w:proofErr w:type="spellEnd"/>
      <w:r>
        <w:rPr>
          <w:sz w:val="24"/>
          <w:szCs w:val="24"/>
        </w:rPr>
        <w:t>,</w:t>
      </w:r>
    </w:p>
    <w:p w14:paraId="1CF14A7B" w14:textId="77777777" w:rsidR="00491F80" w:rsidRDefault="00491F80" w:rsidP="00491F80">
      <w:pPr>
        <w:pStyle w:val="Odlomakpopisa"/>
        <w:numPr>
          <w:ilvl w:val="0"/>
          <w:numId w:val="2"/>
        </w:numPr>
        <w:spacing w:line="276" w:lineRule="auto"/>
        <w:rPr>
          <w:sz w:val="24"/>
          <w:szCs w:val="24"/>
        </w:rPr>
      </w:pPr>
      <w:proofErr w:type="spellStart"/>
      <w:r>
        <w:rPr>
          <w:sz w:val="24"/>
          <w:szCs w:val="24"/>
        </w:rPr>
        <w:t>Izgradnja</w:t>
      </w:r>
      <w:proofErr w:type="spellEnd"/>
      <w:r>
        <w:rPr>
          <w:sz w:val="24"/>
          <w:szCs w:val="24"/>
        </w:rPr>
        <w:t xml:space="preserve"> </w:t>
      </w:r>
      <w:proofErr w:type="spellStart"/>
      <w:r>
        <w:rPr>
          <w:sz w:val="24"/>
          <w:szCs w:val="24"/>
        </w:rPr>
        <w:t>pješačke</w:t>
      </w:r>
      <w:proofErr w:type="spellEnd"/>
      <w:r>
        <w:rPr>
          <w:sz w:val="24"/>
          <w:szCs w:val="24"/>
        </w:rPr>
        <w:t xml:space="preserve"> </w:t>
      </w:r>
      <w:proofErr w:type="spellStart"/>
      <w:r>
        <w:rPr>
          <w:sz w:val="24"/>
          <w:szCs w:val="24"/>
        </w:rPr>
        <w:t>staze</w:t>
      </w:r>
      <w:proofErr w:type="spellEnd"/>
      <w:r>
        <w:rPr>
          <w:sz w:val="24"/>
          <w:szCs w:val="24"/>
        </w:rPr>
        <w:t xml:space="preserve"> u </w:t>
      </w:r>
      <w:proofErr w:type="spellStart"/>
      <w:r>
        <w:rPr>
          <w:sz w:val="24"/>
          <w:szCs w:val="24"/>
        </w:rPr>
        <w:t>naselju</w:t>
      </w:r>
      <w:proofErr w:type="spellEnd"/>
      <w:r>
        <w:rPr>
          <w:sz w:val="24"/>
          <w:szCs w:val="24"/>
        </w:rPr>
        <w:t xml:space="preserve"> </w:t>
      </w:r>
      <w:proofErr w:type="spellStart"/>
      <w:r>
        <w:rPr>
          <w:sz w:val="24"/>
          <w:szCs w:val="24"/>
        </w:rPr>
        <w:t>Lipovec</w:t>
      </w:r>
      <w:proofErr w:type="spellEnd"/>
      <w:r>
        <w:rPr>
          <w:sz w:val="24"/>
          <w:szCs w:val="24"/>
        </w:rPr>
        <w:t xml:space="preserve"> </w:t>
      </w:r>
      <w:proofErr w:type="spellStart"/>
      <w:r>
        <w:rPr>
          <w:sz w:val="24"/>
          <w:szCs w:val="24"/>
        </w:rPr>
        <w:t>Lonjski</w:t>
      </w:r>
      <w:proofErr w:type="spellEnd"/>
      <w:r>
        <w:rPr>
          <w:sz w:val="24"/>
          <w:szCs w:val="24"/>
        </w:rPr>
        <w:t xml:space="preserve">                      96.868,81 €  </w:t>
      </w:r>
    </w:p>
    <w:p w14:paraId="6FC30F8C" w14:textId="77777777" w:rsidR="00491F80" w:rsidRPr="00710F8C" w:rsidRDefault="00491F80" w:rsidP="00491F80">
      <w:pPr>
        <w:pStyle w:val="Odlomakpopisa"/>
        <w:rPr>
          <w:sz w:val="24"/>
          <w:szCs w:val="24"/>
        </w:rPr>
      </w:pPr>
      <w:r>
        <w:rPr>
          <w:sz w:val="24"/>
          <w:szCs w:val="24"/>
        </w:rPr>
        <w:t xml:space="preserve">                                                                                                      729.858,05 kn.        </w:t>
      </w:r>
    </w:p>
    <w:p w14:paraId="293856E9" w14:textId="77777777" w:rsidR="00491F80" w:rsidRDefault="00491F80" w:rsidP="00491F80">
      <w:pPr>
        <w:rPr>
          <w:rFonts w:cs="Times New Roman"/>
          <w:szCs w:val="24"/>
        </w:rPr>
      </w:pPr>
    </w:p>
    <w:p w14:paraId="716AF598" w14:textId="77777777" w:rsidR="00491F80" w:rsidRPr="008B7068" w:rsidRDefault="00491F80" w:rsidP="00491F80">
      <w:pPr>
        <w:rPr>
          <w:rFonts w:cs="Times New Roman"/>
          <w:szCs w:val="24"/>
        </w:rPr>
      </w:pPr>
    </w:p>
    <w:p w14:paraId="2F5CB6F7" w14:textId="77777777" w:rsidR="00491F80" w:rsidRDefault="00491F80" w:rsidP="00491F80">
      <w:pPr>
        <w:rPr>
          <w:rFonts w:cs="Times New Roman"/>
          <w:szCs w:val="24"/>
        </w:rPr>
      </w:pPr>
      <w:r>
        <w:rPr>
          <w:rFonts w:cs="Times New Roman"/>
          <w:szCs w:val="24"/>
        </w:rPr>
        <w:t xml:space="preserve">                                                               Članak 5.</w:t>
      </w:r>
    </w:p>
    <w:p w14:paraId="12E3E731" w14:textId="77777777" w:rsidR="00491F80" w:rsidRDefault="00491F80" w:rsidP="00491F80">
      <w:pPr>
        <w:rPr>
          <w:rFonts w:cs="Times New Roman"/>
          <w:szCs w:val="24"/>
        </w:rPr>
      </w:pPr>
    </w:p>
    <w:p w14:paraId="4C2904E3" w14:textId="77777777" w:rsidR="00491F80" w:rsidRDefault="00491F80" w:rsidP="00491F80">
      <w:pPr>
        <w:rPr>
          <w:rFonts w:cs="Times New Roman"/>
          <w:szCs w:val="24"/>
        </w:rPr>
      </w:pPr>
      <w:r>
        <w:rPr>
          <w:rFonts w:cs="Times New Roman"/>
          <w:szCs w:val="24"/>
        </w:rPr>
        <w:t>Odluka o raspodjeli rezultata Općine Kloštar Ivanić za 2022. godinu stupa na snagu danom donošenja, a objavit će se u Glasniku Zagrebačke županije.</w:t>
      </w:r>
    </w:p>
    <w:p w14:paraId="5CAD5A3F" w14:textId="77777777" w:rsidR="006447D6" w:rsidRPr="00B4303A" w:rsidRDefault="00B4303A" w:rsidP="006447D6">
      <w:pPr>
        <w:pStyle w:val="Odlomakpopisa"/>
        <w:ind w:left="294" w:right="-426"/>
        <w:rPr>
          <w:sz w:val="24"/>
          <w:szCs w:val="24"/>
        </w:rPr>
      </w:pPr>
      <w:r>
        <w:rPr>
          <w:sz w:val="24"/>
          <w:szCs w:val="24"/>
        </w:rPr>
        <w:t xml:space="preserve">          </w:t>
      </w:r>
    </w:p>
    <w:p w14:paraId="016BFE4E" w14:textId="77777777" w:rsidR="006447D6" w:rsidRDefault="00C10368" w:rsidP="006447D6">
      <w:pPr>
        <w:pStyle w:val="Odlomakpopisa"/>
        <w:ind w:left="294" w:right="-426"/>
        <w:rPr>
          <w:sz w:val="24"/>
          <w:szCs w:val="24"/>
        </w:rPr>
      </w:pPr>
      <w:r>
        <w:rPr>
          <w:sz w:val="24"/>
          <w:szCs w:val="24"/>
        </w:rPr>
        <w:t xml:space="preserve"> </w:t>
      </w:r>
    </w:p>
    <w:p w14:paraId="27079A87" w14:textId="77777777" w:rsidR="006447D6" w:rsidRPr="00C10368" w:rsidRDefault="00B4303A" w:rsidP="006447D6">
      <w:pPr>
        <w:pStyle w:val="Odlomakpopisa"/>
        <w:ind w:left="294" w:right="-426"/>
        <w:rPr>
          <w:b/>
          <w:sz w:val="24"/>
          <w:szCs w:val="24"/>
        </w:rPr>
      </w:pPr>
      <w:r w:rsidRPr="00C10368">
        <w:rPr>
          <w:b/>
          <w:sz w:val="24"/>
          <w:szCs w:val="24"/>
        </w:rPr>
        <w:t xml:space="preserve">                           </w:t>
      </w:r>
      <w:r w:rsidR="00C10368">
        <w:rPr>
          <w:b/>
          <w:sz w:val="24"/>
          <w:szCs w:val="24"/>
        </w:rPr>
        <w:t xml:space="preserve">     </w:t>
      </w:r>
      <w:r w:rsidRPr="00C10368">
        <w:rPr>
          <w:b/>
          <w:sz w:val="24"/>
          <w:szCs w:val="24"/>
        </w:rPr>
        <w:t xml:space="preserve">                    </w:t>
      </w:r>
      <w:proofErr w:type="spellStart"/>
      <w:r w:rsidRPr="00C10368">
        <w:rPr>
          <w:b/>
          <w:sz w:val="24"/>
          <w:szCs w:val="24"/>
        </w:rPr>
        <w:t>T o</w:t>
      </w:r>
      <w:proofErr w:type="spellEnd"/>
      <w:r w:rsidRPr="00C10368">
        <w:rPr>
          <w:b/>
          <w:sz w:val="24"/>
          <w:szCs w:val="24"/>
        </w:rPr>
        <w:t xml:space="preserve"> č k a 6. </w:t>
      </w:r>
    </w:p>
    <w:p w14:paraId="69BFFC9E" w14:textId="77777777" w:rsidR="006447D6" w:rsidRDefault="006447D6" w:rsidP="006447D6">
      <w:pPr>
        <w:pStyle w:val="Odlomakpopisa"/>
        <w:ind w:left="294" w:right="-426"/>
        <w:rPr>
          <w:sz w:val="24"/>
          <w:szCs w:val="24"/>
        </w:rPr>
      </w:pPr>
    </w:p>
    <w:p w14:paraId="054B1AFF" w14:textId="77777777" w:rsidR="0007492D" w:rsidRPr="00684EAC" w:rsidRDefault="0007492D" w:rsidP="00684EAC">
      <w:pPr>
        <w:ind w:right="-426"/>
        <w:rPr>
          <w:szCs w:val="24"/>
        </w:rPr>
      </w:pPr>
      <w:r w:rsidRPr="00684EAC">
        <w:rPr>
          <w:szCs w:val="24"/>
        </w:rPr>
        <w:t>Rasprava o Izvješću o radu Općinskog načelnika Općine Kloštar Ivanić za razdoblje srpanj – prosinac 2022. godine i donošenje Zaključka,</w:t>
      </w:r>
    </w:p>
    <w:p w14:paraId="2D575F7C" w14:textId="77777777" w:rsidR="0007492D" w:rsidRPr="00684EAC" w:rsidRDefault="00684EAC" w:rsidP="00684EAC">
      <w:pPr>
        <w:ind w:right="-426"/>
        <w:rPr>
          <w:szCs w:val="24"/>
        </w:rPr>
      </w:pPr>
      <w:r w:rsidRPr="00684EAC">
        <w:rPr>
          <w:szCs w:val="24"/>
        </w:rPr>
        <w:t>I</w:t>
      </w:r>
      <w:r w:rsidR="0007492D" w:rsidRPr="00684EAC">
        <w:rPr>
          <w:szCs w:val="24"/>
        </w:rPr>
        <w:t>zvjestitelj: općinski načelnik</w:t>
      </w:r>
      <w:r w:rsidR="00B4303A" w:rsidRPr="00684EAC">
        <w:rPr>
          <w:szCs w:val="24"/>
        </w:rPr>
        <w:t xml:space="preserve"> </w:t>
      </w:r>
      <w:r w:rsidRPr="00684EAC">
        <w:rPr>
          <w:szCs w:val="24"/>
        </w:rPr>
        <w:t>Željko Filipović upoznaje prisutne sa Izvješćem o radu Općinskog načelnika Općine Kloštar Ivanić za razdoblje srpanj – prosinac 2022.</w:t>
      </w:r>
    </w:p>
    <w:p w14:paraId="0BF6F064" w14:textId="77777777" w:rsidR="00B4303A" w:rsidRDefault="00B4303A" w:rsidP="0007492D">
      <w:pPr>
        <w:pStyle w:val="Odlomakpopisa"/>
        <w:ind w:left="294" w:right="-426"/>
        <w:rPr>
          <w:sz w:val="24"/>
          <w:szCs w:val="24"/>
        </w:rPr>
      </w:pPr>
    </w:p>
    <w:p w14:paraId="1B70E5BA" w14:textId="77777777" w:rsidR="00684EAC" w:rsidRDefault="00684EAC" w:rsidP="00684EAC">
      <w:pPr>
        <w:tabs>
          <w:tab w:val="left" w:pos="390"/>
        </w:tabs>
        <w:ind w:right="-426"/>
        <w:jc w:val="both"/>
        <w:rPr>
          <w:szCs w:val="24"/>
        </w:rPr>
      </w:pPr>
      <w:r w:rsidRPr="00722A3C">
        <w:rPr>
          <w:szCs w:val="24"/>
        </w:rPr>
        <w:t xml:space="preserve">Otvara se rasprava. </w:t>
      </w:r>
    </w:p>
    <w:p w14:paraId="5529C94A" w14:textId="77777777" w:rsidR="00684EAC" w:rsidRPr="00722A3C" w:rsidRDefault="00684EAC" w:rsidP="00684EAC">
      <w:pPr>
        <w:tabs>
          <w:tab w:val="left" w:pos="390"/>
        </w:tabs>
        <w:ind w:right="-426"/>
        <w:jc w:val="both"/>
        <w:rPr>
          <w:szCs w:val="24"/>
        </w:rPr>
      </w:pPr>
      <w:r>
        <w:rPr>
          <w:szCs w:val="24"/>
        </w:rPr>
        <w:t xml:space="preserve">U raspravi učestvuje vijećnik Mislav Lukša, Damir </w:t>
      </w:r>
      <w:proofErr w:type="spellStart"/>
      <w:r>
        <w:rPr>
          <w:szCs w:val="24"/>
        </w:rPr>
        <w:t>Kašnar</w:t>
      </w:r>
      <w:proofErr w:type="spellEnd"/>
      <w:r>
        <w:rPr>
          <w:szCs w:val="24"/>
        </w:rPr>
        <w:t xml:space="preserve">  i načelnik Željko Filipović. </w:t>
      </w:r>
    </w:p>
    <w:p w14:paraId="3F1C08FB" w14:textId="77777777" w:rsidR="00684EAC" w:rsidRPr="00722A3C" w:rsidRDefault="00684EAC" w:rsidP="00684EAC">
      <w:pPr>
        <w:tabs>
          <w:tab w:val="left" w:pos="390"/>
        </w:tabs>
        <w:ind w:right="-426"/>
        <w:jc w:val="both"/>
        <w:rPr>
          <w:szCs w:val="24"/>
        </w:rPr>
      </w:pPr>
      <w:r w:rsidRPr="00722A3C">
        <w:rPr>
          <w:szCs w:val="24"/>
        </w:rPr>
        <w:t xml:space="preserve">Zatvara se rasprava i daje se na glasanje. </w:t>
      </w:r>
    </w:p>
    <w:p w14:paraId="31914AA5" w14:textId="77777777" w:rsidR="00684EAC" w:rsidRPr="00722A3C" w:rsidRDefault="00684EAC" w:rsidP="00684EAC">
      <w:pPr>
        <w:tabs>
          <w:tab w:val="left" w:pos="390"/>
        </w:tabs>
        <w:ind w:right="-426"/>
        <w:jc w:val="both"/>
        <w:rPr>
          <w:szCs w:val="24"/>
        </w:rPr>
      </w:pPr>
      <w:r w:rsidRPr="00722A3C">
        <w:rPr>
          <w:szCs w:val="24"/>
        </w:rPr>
        <w:t>Konstatira</w:t>
      </w:r>
      <w:r>
        <w:rPr>
          <w:szCs w:val="24"/>
        </w:rPr>
        <w:t xml:space="preserve"> se da je u vijećnici prisutno 11</w:t>
      </w:r>
      <w:r w:rsidRPr="00722A3C">
        <w:rPr>
          <w:szCs w:val="24"/>
        </w:rPr>
        <w:t xml:space="preserve"> vijećnika. </w:t>
      </w:r>
    </w:p>
    <w:p w14:paraId="2DE95E08" w14:textId="77777777" w:rsidR="00684EAC" w:rsidRDefault="00684EAC" w:rsidP="00684EAC">
      <w:pPr>
        <w:tabs>
          <w:tab w:val="left" w:pos="390"/>
        </w:tabs>
        <w:ind w:right="-426"/>
        <w:jc w:val="both"/>
        <w:rPr>
          <w:szCs w:val="24"/>
        </w:rPr>
      </w:pPr>
    </w:p>
    <w:p w14:paraId="6CC91452" w14:textId="77777777" w:rsidR="00684EAC" w:rsidRDefault="00684EAC" w:rsidP="00684EAC">
      <w:pPr>
        <w:ind w:right="-426"/>
        <w:rPr>
          <w:rFonts w:cs="Times New Roman"/>
          <w:bCs/>
          <w:szCs w:val="24"/>
        </w:rPr>
      </w:pPr>
      <w:r>
        <w:rPr>
          <w:rFonts w:cs="Times New Roman"/>
          <w:bCs/>
          <w:szCs w:val="24"/>
        </w:rPr>
        <w:t xml:space="preserve">Sa 9 glasova „za“ , 1 glasom protiv i  1 </w:t>
      </w:r>
      <w:proofErr w:type="spellStart"/>
      <w:r>
        <w:rPr>
          <w:rFonts w:cs="Times New Roman"/>
          <w:bCs/>
          <w:szCs w:val="24"/>
        </w:rPr>
        <w:t>suzdžanim</w:t>
      </w:r>
      <w:proofErr w:type="spellEnd"/>
      <w:r>
        <w:rPr>
          <w:rFonts w:cs="Times New Roman"/>
          <w:bCs/>
          <w:szCs w:val="24"/>
        </w:rPr>
        <w:t xml:space="preserve"> glasom donosi se </w:t>
      </w:r>
    </w:p>
    <w:p w14:paraId="791D8F90" w14:textId="77777777" w:rsidR="00684EAC" w:rsidRDefault="00684EAC" w:rsidP="00684EAC">
      <w:pPr>
        <w:ind w:right="-426"/>
        <w:rPr>
          <w:rFonts w:cs="Times New Roman"/>
          <w:bCs/>
          <w:szCs w:val="24"/>
        </w:rPr>
      </w:pPr>
    </w:p>
    <w:p w14:paraId="7E19783A" w14:textId="77777777" w:rsidR="00C10368" w:rsidRDefault="00C10368" w:rsidP="00C10368">
      <w:pPr>
        <w:rPr>
          <w:b/>
        </w:rPr>
      </w:pPr>
      <w:r w:rsidRPr="00C10368">
        <w:rPr>
          <w:b/>
        </w:rPr>
        <w:t xml:space="preserve">               </w:t>
      </w:r>
    </w:p>
    <w:p w14:paraId="32263F15" w14:textId="77777777" w:rsidR="00491F80" w:rsidRPr="00C10368" w:rsidRDefault="00C10368" w:rsidP="00C10368">
      <w:pPr>
        <w:rPr>
          <w:b/>
        </w:rPr>
      </w:pPr>
      <w:r>
        <w:rPr>
          <w:b/>
        </w:rPr>
        <w:t xml:space="preserve">                  </w:t>
      </w:r>
      <w:r w:rsidRPr="00C10368">
        <w:rPr>
          <w:b/>
        </w:rPr>
        <w:t xml:space="preserve">                                  Z</w:t>
      </w:r>
      <w:r w:rsidR="00491F80" w:rsidRPr="00C10368">
        <w:rPr>
          <w:b/>
        </w:rPr>
        <w:t xml:space="preserve"> A K L J U Č A K</w:t>
      </w:r>
    </w:p>
    <w:p w14:paraId="004EE5C5" w14:textId="77777777" w:rsidR="00491F80" w:rsidRDefault="00491F80" w:rsidP="00491F80">
      <w:pPr>
        <w:jc w:val="center"/>
      </w:pPr>
      <w:r>
        <w:t>o Izvješću o radu općinskog načelnika za razdoblje 01.07.2022. – 31.12.2022. godine</w:t>
      </w:r>
    </w:p>
    <w:p w14:paraId="6DD16193" w14:textId="77777777" w:rsidR="00491F80" w:rsidRDefault="00491F80" w:rsidP="00491F80">
      <w:pPr>
        <w:jc w:val="center"/>
      </w:pPr>
    </w:p>
    <w:p w14:paraId="14992849" w14:textId="77777777" w:rsidR="00491F80" w:rsidRDefault="00491F80" w:rsidP="00491F80">
      <w:pPr>
        <w:jc w:val="center"/>
      </w:pPr>
      <w:r>
        <w:t>I.</w:t>
      </w:r>
    </w:p>
    <w:p w14:paraId="52AB3F53" w14:textId="77777777" w:rsidR="00491F80" w:rsidRDefault="00491F80" w:rsidP="00491F80"/>
    <w:p w14:paraId="0EA945F2" w14:textId="77777777" w:rsidR="00491F80" w:rsidRDefault="00491F80" w:rsidP="00491F80">
      <w:r>
        <w:t xml:space="preserve">Općinsko vijeće razmatralo je Izvješće o radu općinskog načelnika Općine Kloštar Ivanić za razdoblje </w:t>
      </w:r>
      <w:r w:rsidRPr="00603593">
        <w:t>01.0</w:t>
      </w:r>
      <w:r>
        <w:t>7</w:t>
      </w:r>
      <w:r w:rsidRPr="00603593">
        <w:t>.20</w:t>
      </w:r>
      <w:r>
        <w:t>22</w:t>
      </w:r>
      <w:r w:rsidRPr="00603593">
        <w:t>. – 3</w:t>
      </w:r>
      <w:r>
        <w:t>1</w:t>
      </w:r>
      <w:r w:rsidRPr="00603593">
        <w:t>.</w:t>
      </w:r>
      <w:r>
        <w:t>12</w:t>
      </w:r>
      <w:r w:rsidRPr="00603593">
        <w:t>.20</w:t>
      </w:r>
      <w:r>
        <w:t>22</w:t>
      </w:r>
      <w:r w:rsidRPr="00603593">
        <w:t>. godine</w:t>
      </w:r>
      <w:r>
        <w:t>, te isto prima na znanje.</w:t>
      </w:r>
    </w:p>
    <w:p w14:paraId="0EED12E2" w14:textId="77777777" w:rsidR="00491F80" w:rsidRDefault="00491F80" w:rsidP="00491F80"/>
    <w:p w14:paraId="37FA23E5" w14:textId="77777777" w:rsidR="00491F80" w:rsidRDefault="00491F80" w:rsidP="00491F80">
      <w:pPr>
        <w:jc w:val="center"/>
      </w:pPr>
      <w:r>
        <w:t>II.</w:t>
      </w:r>
    </w:p>
    <w:p w14:paraId="123FE016" w14:textId="77777777" w:rsidR="00491F80" w:rsidRDefault="00491F80" w:rsidP="00491F80"/>
    <w:p w14:paraId="378461F1" w14:textId="77777777" w:rsidR="00491F80" w:rsidRDefault="00491F80" w:rsidP="00491F80">
      <w:r>
        <w:t>Zaključak stupa na snagu danom donošenja, a objaviti će se u Glasniku Zagrebačke županije.</w:t>
      </w:r>
    </w:p>
    <w:p w14:paraId="6CAE2BFF" w14:textId="77777777" w:rsidR="00B4303A" w:rsidRPr="00C10368" w:rsidRDefault="00684EAC" w:rsidP="0007492D">
      <w:pPr>
        <w:pStyle w:val="Odlomakpopisa"/>
        <w:ind w:left="294" w:right="-426"/>
        <w:rPr>
          <w:b/>
          <w:sz w:val="24"/>
          <w:szCs w:val="24"/>
        </w:rPr>
      </w:pPr>
      <w:r w:rsidRPr="00C10368">
        <w:rPr>
          <w:b/>
          <w:sz w:val="24"/>
          <w:szCs w:val="24"/>
        </w:rPr>
        <w:t xml:space="preserve">                                                     </w:t>
      </w:r>
      <w:proofErr w:type="spellStart"/>
      <w:r w:rsidRPr="00C10368">
        <w:rPr>
          <w:b/>
          <w:sz w:val="24"/>
          <w:szCs w:val="24"/>
        </w:rPr>
        <w:t>T o</w:t>
      </w:r>
      <w:proofErr w:type="spellEnd"/>
      <w:r w:rsidRPr="00C10368">
        <w:rPr>
          <w:b/>
          <w:sz w:val="24"/>
          <w:szCs w:val="24"/>
        </w:rPr>
        <w:t xml:space="preserve"> č k a 7. </w:t>
      </w:r>
    </w:p>
    <w:p w14:paraId="70DAC07B" w14:textId="77777777" w:rsidR="00B4303A" w:rsidRDefault="00B4303A" w:rsidP="0007492D">
      <w:pPr>
        <w:pStyle w:val="Odlomakpopisa"/>
        <w:ind w:left="294" w:right="-426"/>
        <w:rPr>
          <w:sz w:val="24"/>
          <w:szCs w:val="24"/>
        </w:rPr>
      </w:pPr>
    </w:p>
    <w:p w14:paraId="13172FCA" w14:textId="77777777" w:rsidR="00684EAC" w:rsidRDefault="00684EAC" w:rsidP="00684EAC">
      <w:pPr>
        <w:tabs>
          <w:tab w:val="left" w:pos="390"/>
        </w:tabs>
        <w:ind w:right="-426"/>
        <w:jc w:val="both"/>
        <w:rPr>
          <w:rStyle w:val="Naglaeno"/>
          <w:b w:val="0"/>
          <w:bCs w:val="0"/>
        </w:rPr>
      </w:pPr>
      <w:r w:rsidRPr="00684EAC">
        <w:rPr>
          <w:szCs w:val="24"/>
        </w:rPr>
        <w:t>Raspra</w:t>
      </w:r>
      <w:r w:rsidR="0007492D" w:rsidRPr="00684EAC">
        <w:rPr>
          <w:szCs w:val="24"/>
        </w:rPr>
        <w:t xml:space="preserve">va o  Izvješću o obavljenoj provjeri provedbe naloga i preporuka danih u reviziji učinkovitosti upravljanja nogometnim stadionima i igralištima </w:t>
      </w:r>
      <w:r w:rsidR="0007492D" w:rsidRPr="00684EAC">
        <w:rPr>
          <w:rStyle w:val="Naglaeno"/>
          <w:b w:val="0"/>
          <w:color w:val="000000" w:themeColor="text1"/>
          <w:szCs w:val="24"/>
        </w:rPr>
        <w:t>u vlasništvu jedinica lokalne samouprave na području Zagrebačke županije u 2017. i 2018. godini i donošenje Zaključka,</w:t>
      </w:r>
    </w:p>
    <w:p w14:paraId="7B910AA8" w14:textId="77777777" w:rsidR="00684EAC" w:rsidRDefault="00684EAC" w:rsidP="00684EAC">
      <w:pPr>
        <w:tabs>
          <w:tab w:val="left" w:pos="390"/>
        </w:tabs>
        <w:ind w:right="-426"/>
        <w:jc w:val="both"/>
        <w:rPr>
          <w:color w:val="000000"/>
          <w:szCs w:val="24"/>
        </w:rPr>
      </w:pPr>
    </w:p>
    <w:p w14:paraId="0652CAAB" w14:textId="77777777" w:rsidR="00684EAC" w:rsidRDefault="00684EAC" w:rsidP="00684EAC">
      <w:pPr>
        <w:tabs>
          <w:tab w:val="left" w:pos="390"/>
        </w:tabs>
        <w:ind w:right="-426"/>
        <w:jc w:val="both"/>
        <w:rPr>
          <w:color w:val="000000"/>
          <w:szCs w:val="24"/>
        </w:rPr>
      </w:pPr>
      <w:r>
        <w:rPr>
          <w:color w:val="000000"/>
          <w:szCs w:val="24"/>
        </w:rPr>
        <w:t xml:space="preserve">Pročelnica JUO Općine Kloštar Ivanić upoznaje prisutne sa  </w:t>
      </w:r>
      <w:r>
        <w:rPr>
          <w:szCs w:val="24"/>
        </w:rPr>
        <w:t>Izvješćem</w:t>
      </w:r>
      <w:r w:rsidRPr="00684EAC">
        <w:rPr>
          <w:szCs w:val="24"/>
        </w:rPr>
        <w:t xml:space="preserve"> o obavljenoj provjeri provedbe naloga i preporuka danih u reviziji učinkovitosti upravljanja nogometnim stadionima i </w:t>
      </w:r>
      <w:r w:rsidRPr="00684EAC">
        <w:rPr>
          <w:szCs w:val="24"/>
        </w:rPr>
        <w:lastRenderedPageBreak/>
        <w:t xml:space="preserve">igralištima </w:t>
      </w:r>
      <w:r w:rsidRPr="00684EAC">
        <w:rPr>
          <w:rStyle w:val="Naglaeno"/>
          <w:b w:val="0"/>
          <w:color w:val="000000" w:themeColor="text1"/>
          <w:szCs w:val="24"/>
        </w:rPr>
        <w:t>u vlasništvu jedinica lokalne samouprave na području Zagrebačke županije u 2017. i 2018. godini</w:t>
      </w:r>
    </w:p>
    <w:p w14:paraId="3135AA82" w14:textId="77777777" w:rsidR="00684EAC" w:rsidRDefault="00684EAC" w:rsidP="00684EAC">
      <w:pPr>
        <w:tabs>
          <w:tab w:val="left" w:pos="390"/>
        </w:tabs>
        <w:ind w:right="-426"/>
        <w:jc w:val="both"/>
        <w:rPr>
          <w:color w:val="000000"/>
          <w:szCs w:val="24"/>
        </w:rPr>
      </w:pPr>
    </w:p>
    <w:p w14:paraId="72DB1364" w14:textId="77777777" w:rsidR="008959D7" w:rsidRDefault="008959D7" w:rsidP="008959D7">
      <w:pPr>
        <w:tabs>
          <w:tab w:val="left" w:pos="390"/>
        </w:tabs>
        <w:ind w:right="-426"/>
        <w:jc w:val="both"/>
        <w:rPr>
          <w:szCs w:val="24"/>
        </w:rPr>
      </w:pPr>
      <w:r w:rsidRPr="00722A3C">
        <w:rPr>
          <w:szCs w:val="24"/>
        </w:rPr>
        <w:t xml:space="preserve">Otvara se rasprava. </w:t>
      </w:r>
    </w:p>
    <w:p w14:paraId="5983DF2F" w14:textId="77777777" w:rsidR="008959D7" w:rsidRPr="00722A3C" w:rsidRDefault="008959D7" w:rsidP="008959D7">
      <w:pPr>
        <w:tabs>
          <w:tab w:val="left" w:pos="390"/>
        </w:tabs>
        <w:ind w:right="-426"/>
        <w:jc w:val="both"/>
        <w:rPr>
          <w:szCs w:val="24"/>
        </w:rPr>
      </w:pPr>
      <w:r>
        <w:rPr>
          <w:szCs w:val="24"/>
        </w:rPr>
        <w:t>U raspravi učestvuje vijećnik Mislav Lukša.</w:t>
      </w:r>
    </w:p>
    <w:p w14:paraId="3315F1A8" w14:textId="77777777" w:rsidR="008959D7" w:rsidRPr="00722A3C" w:rsidRDefault="008959D7" w:rsidP="008959D7">
      <w:pPr>
        <w:tabs>
          <w:tab w:val="left" w:pos="390"/>
        </w:tabs>
        <w:ind w:right="-426"/>
        <w:jc w:val="both"/>
        <w:rPr>
          <w:szCs w:val="24"/>
        </w:rPr>
      </w:pPr>
      <w:r w:rsidRPr="00722A3C">
        <w:rPr>
          <w:szCs w:val="24"/>
        </w:rPr>
        <w:t xml:space="preserve">Zatvara se rasprava i daje se na glasanje. </w:t>
      </w:r>
    </w:p>
    <w:p w14:paraId="6BE47CDD" w14:textId="77777777" w:rsidR="008959D7" w:rsidRPr="00722A3C" w:rsidRDefault="008959D7" w:rsidP="008959D7">
      <w:pPr>
        <w:tabs>
          <w:tab w:val="left" w:pos="390"/>
        </w:tabs>
        <w:ind w:right="-426"/>
        <w:jc w:val="both"/>
        <w:rPr>
          <w:szCs w:val="24"/>
        </w:rPr>
      </w:pPr>
      <w:r w:rsidRPr="00722A3C">
        <w:rPr>
          <w:szCs w:val="24"/>
        </w:rPr>
        <w:t>Konstatira</w:t>
      </w:r>
      <w:r>
        <w:rPr>
          <w:szCs w:val="24"/>
        </w:rPr>
        <w:t xml:space="preserve"> se da je u vijećnici prisutno 11</w:t>
      </w:r>
      <w:r w:rsidRPr="00722A3C">
        <w:rPr>
          <w:szCs w:val="24"/>
        </w:rPr>
        <w:t xml:space="preserve"> vijećnika. </w:t>
      </w:r>
    </w:p>
    <w:p w14:paraId="37972B63" w14:textId="77777777" w:rsidR="008959D7" w:rsidRDefault="008959D7" w:rsidP="008959D7">
      <w:pPr>
        <w:tabs>
          <w:tab w:val="left" w:pos="390"/>
        </w:tabs>
        <w:ind w:right="-426"/>
        <w:jc w:val="both"/>
        <w:rPr>
          <w:szCs w:val="24"/>
        </w:rPr>
      </w:pPr>
    </w:p>
    <w:p w14:paraId="3D684D9B" w14:textId="77777777" w:rsidR="008959D7" w:rsidRDefault="008959D7" w:rsidP="008959D7">
      <w:pPr>
        <w:ind w:right="-426"/>
        <w:rPr>
          <w:rFonts w:cs="Times New Roman"/>
          <w:bCs/>
          <w:szCs w:val="24"/>
        </w:rPr>
      </w:pPr>
      <w:r>
        <w:rPr>
          <w:rFonts w:cs="Times New Roman"/>
          <w:bCs/>
          <w:szCs w:val="24"/>
        </w:rPr>
        <w:t xml:space="preserve">Sa 9 glasova „za“ i  2 suzdržana  glasa donosi se </w:t>
      </w:r>
    </w:p>
    <w:p w14:paraId="65760893" w14:textId="77777777" w:rsidR="00684EAC" w:rsidRDefault="00684EAC" w:rsidP="00684EAC">
      <w:pPr>
        <w:tabs>
          <w:tab w:val="left" w:pos="390"/>
        </w:tabs>
        <w:ind w:right="-426"/>
        <w:jc w:val="both"/>
        <w:rPr>
          <w:color w:val="000000"/>
          <w:szCs w:val="24"/>
        </w:rPr>
      </w:pPr>
    </w:p>
    <w:p w14:paraId="7C33E45D" w14:textId="77777777" w:rsidR="00684EAC" w:rsidRDefault="00684EAC" w:rsidP="00684EAC">
      <w:pPr>
        <w:tabs>
          <w:tab w:val="left" w:pos="390"/>
        </w:tabs>
        <w:ind w:right="-426"/>
        <w:jc w:val="both"/>
        <w:rPr>
          <w:color w:val="000000"/>
          <w:szCs w:val="24"/>
        </w:rPr>
      </w:pPr>
    </w:p>
    <w:p w14:paraId="6DCCB260" w14:textId="77777777" w:rsidR="00491F80" w:rsidRPr="00C10368" w:rsidRDefault="008959D7" w:rsidP="00C10368">
      <w:pPr>
        <w:ind w:right="-426"/>
        <w:rPr>
          <w:b/>
        </w:rPr>
      </w:pPr>
      <w:r w:rsidRPr="00C10368">
        <w:rPr>
          <w:b/>
          <w:szCs w:val="24"/>
        </w:rPr>
        <w:t xml:space="preserve">        </w:t>
      </w:r>
      <w:r w:rsidR="00491F80" w:rsidRPr="00C10368">
        <w:rPr>
          <w:b/>
        </w:rPr>
        <w:t xml:space="preserve">                                               Z A K L J U Č A K </w:t>
      </w:r>
    </w:p>
    <w:p w14:paraId="60E410F9" w14:textId="77777777" w:rsidR="00491F80" w:rsidRPr="00C10368" w:rsidRDefault="00491F80" w:rsidP="00491F80">
      <w:pPr>
        <w:rPr>
          <w:b/>
        </w:rPr>
      </w:pPr>
      <w:r w:rsidRPr="00C10368">
        <w:rPr>
          <w:b/>
        </w:rPr>
        <w:t xml:space="preserve">                   o izvješću o obavljenoj provjeri naloga i preporuka danih u reviziji </w:t>
      </w:r>
    </w:p>
    <w:p w14:paraId="286C034A" w14:textId="77777777" w:rsidR="00491F80" w:rsidRPr="00C10368" w:rsidRDefault="00491F80" w:rsidP="00491F80">
      <w:pPr>
        <w:rPr>
          <w:b/>
        </w:rPr>
      </w:pPr>
      <w:r w:rsidRPr="00C10368">
        <w:rPr>
          <w:b/>
        </w:rPr>
        <w:t xml:space="preserve">             učinkovitosti upravljanja i raspolaganja nogometnim stadionima i igralištima  </w:t>
      </w:r>
    </w:p>
    <w:p w14:paraId="52C6F7C3" w14:textId="77777777" w:rsidR="00491F80" w:rsidRDefault="00491F80" w:rsidP="00491F80"/>
    <w:p w14:paraId="361BD16D" w14:textId="77777777" w:rsidR="00491F80" w:rsidRDefault="00491F80" w:rsidP="00491F80"/>
    <w:p w14:paraId="643E176A" w14:textId="77777777" w:rsidR="00491F80" w:rsidRDefault="00491F80" w:rsidP="00491F80">
      <w:r>
        <w:t xml:space="preserve">                                                                       I.</w:t>
      </w:r>
    </w:p>
    <w:p w14:paraId="3D152F06" w14:textId="77777777" w:rsidR="00491F80" w:rsidRDefault="00491F80" w:rsidP="00491F80"/>
    <w:p w14:paraId="70B9DA22" w14:textId="77777777" w:rsidR="00491F80" w:rsidRDefault="00491F80" w:rsidP="00491F80">
      <w:r>
        <w:t>Općinsko vijeće raspravljalo je o</w:t>
      </w:r>
      <w:r w:rsidRPr="002E7CD6">
        <w:t xml:space="preserve"> </w:t>
      </w:r>
      <w:r>
        <w:t>Izvješću</w:t>
      </w:r>
      <w:r w:rsidRPr="002E7CD6">
        <w:t xml:space="preserve"> </w:t>
      </w:r>
      <w:r>
        <w:t>o obavljenoj provjeri naloga i preporuka danih u reviziji učinkovitosti upravljanja i raspolaganja nogometnim stadionima i igralištima u vlasništvu jedinica lokalne samouprave na području Zagrebačke županije u 2017. i 2018. godini od 31. siječnja 2023. godine, KLASA: 041-02/22-01/66, URBROJ: 613-09-23-36,  te isto prima na znanje.</w:t>
      </w:r>
    </w:p>
    <w:p w14:paraId="24F24C34" w14:textId="77777777" w:rsidR="00491F80" w:rsidRDefault="00491F80" w:rsidP="00491F80"/>
    <w:p w14:paraId="7E62387C" w14:textId="77777777" w:rsidR="00491F80" w:rsidRDefault="00491F80" w:rsidP="00491F80">
      <w:r>
        <w:t xml:space="preserve">                                                                      II.</w:t>
      </w:r>
    </w:p>
    <w:p w14:paraId="191DE5D5" w14:textId="77777777" w:rsidR="00491F80" w:rsidRDefault="00491F80" w:rsidP="00491F80"/>
    <w:p w14:paraId="2B06EEBA" w14:textId="77777777" w:rsidR="008959D7" w:rsidRDefault="00491F80" w:rsidP="00491F80">
      <w:pPr>
        <w:tabs>
          <w:tab w:val="left" w:pos="390"/>
        </w:tabs>
        <w:ind w:right="-426"/>
        <w:jc w:val="both"/>
        <w:rPr>
          <w:color w:val="000000"/>
          <w:szCs w:val="24"/>
        </w:rPr>
      </w:pPr>
      <w:r>
        <w:t>Zaključak stupa na snagu danom donošenja, a objaviti će se u Glasniku Zagrebačke županije.</w:t>
      </w:r>
    </w:p>
    <w:p w14:paraId="440120F3" w14:textId="77777777" w:rsidR="008959D7" w:rsidRDefault="008959D7" w:rsidP="00684EAC">
      <w:pPr>
        <w:tabs>
          <w:tab w:val="left" w:pos="390"/>
        </w:tabs>
        <w:ind w:right="-426"/>
        <w:jc w:val="both"/>
        <w:rPr>
          <w:color w:val="000000"/>
          <w:szCs w:val="24"/>
        </w:rPr>
      </w:pPr>
    </w:p>
    <w:p w14:paraId="7A59D9C6" w14:textId="77777777" w:rsidR="008959D7" w:rsidRPr="00C10368" w:rsidRDefault="008959D7" w:rsidP="00684EAC">
      <w:pPr>
        <w:tabs>
          <w:tab w:val="left" w:pos="390"/>
        </w:tabs>
        <w:ind w:right="-426"/>
        <w:jc w:val="both"/>
        <w:rPr>
          <w:b/>
          <w:color w:val="000000"/>
          <w:szCs w:val="24"/>
        </w:rPr>
      </w:pPr>
      <w:r>
        <w:rPr>
          <w:color w:val="000000"/>
          <w:szCs w:val="24"/>
        </w:rPr>
        <w:t xml:space="preserve"> </w:t>
      </w:r>
      <w:r w:rsidR="00C10368">
        <w:rPr>
          <w:color w:val="000000"/>
          <w:szCs w:val="24"/>
        </w:rPr>
        <w:t xml:space="preserve">           </w:t>
      </w:r>
      <w:r>
        <w:rPr>
          <w:color w:val="000000"/>
          <w:szCs w:val="24"/>
        </w:rPr>
        <w:t xml:space="preserve">                                                     </w:t>
      </w:r>
      <w:r w:rsidRPr="00C10368">
        <w:rPr>
          <w:b/>
          <w:color w:val="000000"/>
          <w:szCs w:val="24"/>
        </w:rPr>
        <w:t xml:space="preserve">T o č k a 8. </w:t>
      </w:r>
    </w:p>
    <w:p w14:paraId="6404766A" w14:textId="77777777" w:rsidR="0007492D" w:rsidRPr="00684EAC" w:rsidRDefault="00C10368" w:rsidP="00684EAC">
      <w:pPr>
        <w:tabs>
          <w:tab w:val="left" w:pos="390"/>
        </w:tabs>
        <w:ind w:right="-426"/>
        <w:jc w:val="both"/>
        <w:rPr>
          <w:rStyle w:val="Naglaeno"/>
          <w:b w:val="0"/>
          <w:bCs w:val="0"/>
        </w:rPr>
      </w:pPr>
      <w:r>
        <w:rPr>
          <w:color w:val="000000"/>
          <w:szCs w:val="24"/>
        </w:rPr>
        <w:t xml:space="preserve"> </w:t>
      </w:r>
      <w:r w:rsidR="0007492D">
        <w:rPr>
          <w:color w:val="000000"/>
          <w:szCs w:val="24"/>
        </w:rPr>
        <w:t>,</w:t>
      </w:r>
    </w:p>
    <w:p w14:paraId="1A3FB985" w14:textId="77777777" w:rsidR="0007492D" w:rsidRDefault="0007492D" w:rsidP="0007492D">
      <w:pPr>
        <w:ind w:left="-66" w:right="-426"/>
      </w:pPr>
      <w:r>
        <w:rPr>
          <w:szCs w:val="24"/>
        </w:rPr>
        <w:t>Rasprava o prijedlogu i donošenje:</w:t>
      </w:r>
    </w:p>
    <w:p w14:paraId="19BCE435" w14:textId="77777777" w:rsidR="0007492D" w:rsidRDefault="0007492D" w:rsidP="0007492D">
      <w:pPr>
        <w:ind w:right="-426"/>
        <w:rPr>
          <w:rFonts w:cs="Times New Roman"/>
          <w:szCs w:val="24"/>
        </w:rPr>
      </w:pPr>
      <w:r>
        <w:rPr>
          <w:rFonts w:cs="Times New Roman"/>
          <w:szCs w:val="24"/>
        </w:rPr>
        <w:t xml:space="preserve">     a) Izvješća o izvršenju Programa građenja komunalne infrastrukture na području Općine </w:t>
      </w:r>
    </w:p>
    <w:p w14:paraId="7E8B8444" w14:textId="77777777" w:rsidR="0007492D" w:rsidRDefault="0007492D" w:rsidP="0007492D">
      <w:pPr>
        <w:ind w:right="-426"/>
        <w:rPr>
          <w:rFonts w:cs="Times New Roman"/>
          <w:szCs w:val="24"/>
        </w:rPr>
      </w:pPr>
      <w:r>
        <w:rPr>
          <w:rFonts w:cs="Times New Roman"/>
          <w:szCs w:val="24"/>
        </w:rPr>
        <w:t xml:space="preserve">         Kloštar Ivanić za 2022. g.,</w:t>
      </w:r>
    </w:p>
    <w:p w14:paraId="495E1BB0" w14:textId="77777777" w:rsidR="0007492D" w:rsidRDefault="0007492D" w:rsidP="0007492D">
      <w:pPr>
        <w:ind w:right="-426"/>
        <w:rPr>
          <w:rFonts w:cs="Times New Roman"/>
          <w:szCs w:val="24"/>
        </w:rPr>
      </w:pPr>
      <w:r>
        <w:rPr>
          <w:rFonts w:cs="Times New Roman"/>
          <w:szCs w:val="24"/>
          <w:lang w:val="en-AU"/>
        </w:rPr>
        <w:t xml:space="preserve">    b) </w:t>
      </w:r>
      <w:proofErr w:type="spellStart"/>
      <w:r>
        <w:rPr>
          <w:rFonts w:cs="Times New Roman"/>
          <w:szCs w:val="24"/>
          <w:lang w:val="en-AU"/>
        </w:rPr>
        <w:t>Izvješća</w:t>
      </w:r>
      <w:proofErr w:type="spellEnd"/>
      <w:r>
        <w:rPr>
          <w:rFonts w:cs="Times New Roman"/>
          <w:szCs w:val="24"/>
          <w:lang w:val="en-AU"/>
        </w:rPr>
        <w:t xml:space="preserve"> o </w:t>
      </w:r>
      <w:proofErr w:type="spellStart"/>
      <w:r>
        <w:rPr>
          <w:rFonts w:cs="Times New Roman"/>
          <w:szCs w:val="24"/>
          <w:lang w:val="en-AU"/>
        </w:rPr>
        <w:t>izvršenju</w:t>
      </w:r>
      <w:proofErr w:type="spellEnd"/>
      <w:r>
        <w:rPr>
          <w:rFonts w:cs="Times New Roman"/>
          <w:szCs w:val="24"/>
          <w:lang w:val="en-AU"/>
        </w:rPr>
        <w:t xml:space="preserve"> </w:t>
      </w:r>
      <w:proofErr w:type="spellStart"/>
      <w:r>
        <w:rPr>
          <w:rFonts w:cs="Times New Roman"/>
          <w:szCs w:val="24"/>
          <w:lang w:val="en-AU"/>
        </w:rPr>
        <w:t>Programa</w:t>
      </w:r>
      <w:proofErr w:type="spellEnd"/>
      <w:r>
        <w:rPr>
          <w:rFonts w:cs="Times New Roman"/>
          <w:szCs w:val="24"/>
          <w:lang w:val="en-AU"/>
        </w:rPr>
        <w:t xml:space="preserve"> </w:t>
      </w:r>
      <w:proofErr w:type="spellStart"/>
      <w:r>
        <w:rPr>
          <w:rFonts w:cs="Times New Roman"/>
          <w:szCs w:val="24"/>
          <w:lang w:val="en-AU"/>
        </w:rPr>
        <w:t>održavanja</w:t>
      </w:r>
      <w:proofErr w:type="spellEnd"/>
      <w:r>
        <w:rPr>
          <w:rFonts w:cs="Times New Roman"/>
          <w:szCs w:val="24"/>
          <w:lang w:val="en-AU"/>
        </w:rPr>
        <w:t xml:space="preserve"> </w:t>
      </w:r>
      <w:proofErr w:type="spellStart"/>
      <w:r>
        <w:rPr>
          <w:rFonts w:cs="Times New Roman"/>
          <w:szCs w:val="24"/>
          <w:lang w:val="en-AU"/>
        </w:rPr>
        <w:t>komunalne</w:t>
      </w:r>
      <w:proofErr w:type="spellEnd"/>
      <w:r>
        <w:rPr>
          <w:rFonts w:cs="Times New Roman"/>
          <w:szCs w:val="24"/>
          <w:lang w:val="en-AU"/>
        </w:rPr>
        <w:t xml:space="preserve"> </w:t>
      </w:r>
      <w:r>
        <w:rPr>
          <w:rFonts w:cs="Times New Roman"/>
          <w:szCs w:val="24"/>
        </w:rPr>
        <w:t>infrastrukture na području Općine</w:t>
      </w:r>
    </w:p>
    <w:p w14:paraId="3A5919DC" w14:textId="77777777" w:rsidR="0007492D" w:rsidRDefault="0007492D" w:rsidP="0007492D">
      <w:pPr>
        <w:ind w:right="-426"/>
        <w:rPr>
          <w:rFonts w:cs="Times New Roman"/>
          <w:szCs w:val="24"/>
        </w:rPr>
      </w:pPr>
      <w:r>
        <w:rPr>
          <w:rFonts w:cs="Times New Roman"/>
          <w:szCs w:val="24"/>
        </w:rPr>
        <w:t xml:space="preserve">        Kloštar Ivanić u 2022. g.,</w:t>
      </w:r>
    </w:p>
    <w:p w14:paraId="0741EE7B" w14:textId="77777777" w:rsidR="0007492D" w:rsidRDefault="0007492D" w:rsidP="0007492D">
      <w:pPr>
        <w:ind w:right="-426"/>
        <w:rPr>
          <w:rFonts w:cs="Times New Roman"/>
          <w:szCs w:val="24"/>
        </w:rPr>
      </w:pPr>
      <w:r>
        <w:rPr>
          <w:rFonts w:cs="Times New Roman"/>
          <w:szCs w:val="24"/>
          <w:lang w:val="en-AU"/>
        </w:rPr>
        <w:t xml:space="preserve">    c) </w:t>
      </w:r>
      <w:proofErr w:type="spellStart"/>
      <w:r>
        <w:rPr>
          <w:rFonts w:cs="Times New Roman"/>
          <w:szCs w:val="24"/>
          <w:lang w:val="en-AU"/>
        </w:rPr>
        <w:t>Izvješća</w:t>
      </w:r>
      <w:proofErr w:type="spellEnd"/>
      <w:r>
        <w:rPr>
          <w:rFonts w:cs="Times New Roman"/>
          <w:szCs w:val="24"/>
          <w:lang w:val="en-AU"/>
        </w:rPr>
        <w:t xml:space="preserve"> o </w:t>
      </w:r>
      <w:proofErr w:type="spellStart"/>
      <w:r>
        <w:rPr>
          <w:rFonts w:cs="Times New Roman"/>
          <w:szCs w:val="24"/>
          <w:lang w:val="en-AU"/>
        </w:rPr>
        <w:t>izvršenju</w:t>
      </w:r>
      <w:proofErr w:type="spellEnd"/>
      <w:r>
        <w:rPr>
          <w:rFonts w:cs="Times New Roman"/>
          <w:szCs w:val="24"/>
          <w:lang w:val="en-AU"/>
        </w:rPr>
        <w:t xml:space="preserve"> </w:t>
      </w:r>
      <w:proofErr w:type="spellStart"/>
      <w:r>
        <w:rPr>
          <w:rFonts w:cs="Times New Roman"/>
          <w:szCs w:val="24"/>
          <w:lang w:val="en-AU"/>
        </w:rPr>
        <w:t>Programa</w:t>
      </w:r>
      <w:proofErr w:type="spellEnd"/>
      <w:r>
        <w:rPr>
          <w:rFonts w:cs="Times New Roman"/>
          <w:szCs w:val="24"/>
          <w:lang w:val="en-AU"/>
        </w:rPr>
        <w:t xml:space="preserve"> </w:t>
      </w:r>
      <w:proofErr w:type="spellStart"/>
      <w:r>
        <w:rPr>
          <w:rFonts w:cs="Times New Roman"/>
          <w:szCs w:val="24"/>
          <w:lang w:val="en-AU"/>
        </w:rPr>
        <w:t>javnih</w:t>
      </w:r>
      <w:proofErr w:type="spellEnd"/>
      <w:r>
        <w:rPr>
          <w:rFonts w:cs="Times New Roman"/>
          <w:szCs w:val="24"/>
          <w:lang w:val="en-AU"/>
        </w:rPr>
        <w:t xml:space="preserve"> </w:t>
      </w:r>
      <w:proofErr w:type="spellStart"/>
      <w:r>
        <w:rPr>
          <w:rFonts w:cs="Times New Roman"/>
          <w:szCs w:val="24"/>
          <w:lang w:val="en-AU"/>
        </w:rPr>
        <w:t>potreba</w:t>
      </w:r>
      <w:proofErr w:type="spellEnd"/>
      <w:r>
        <w:rPr>
          <w:rFonts w:cs="Times New Roman"/>
          <w:szCs w:val="24"/>
          <w:lang w:val="en-AU"/>
        </w:rPr>
        <w:t xml:space="preserve"> u </w:t>
      </w:r>
      <w:proofErr w:type="spellStart"/>
      <w:r>
        <w:rPr>
          <w:rFonts w:cs="Times New Roman"/>
          <w:szCs w:val="24"/>
          <w:lang w:val="en-AU"/>
        </w:rPr>
        <w:t>poljoprivredi</w:t>
      </w:r>
      <w:proofErr w:type="spellEnd"/>
      <w:r>
        <w:rPr>
          <w:rFonts w:cs="Times New Roman"/>
          <w:szCs w:val="24"/>
          <w:lang w:val="en-AU"/>
        </w:rPr>
        <w:t xml:space="preserve"> </w:t>
      </w:r>
      <w:proofErr w:type="spellStart"/>
      <w:r>
        <w:rPr>
          <w:rFonts w:cs="Times New Roman"/>
          <w:szCs w:val="24"/>
          <w:lang w:val="en-AU"/>
        </w:rPr>
        <w:t>Općine</w:t>
      </w:r>
      <w:proofErr w:type="spellEnd"/>
      <w:r>
        <w:rPr>
          <w:rFonts w:cs="Times New Roman"/>
          <w:szCs w:val="24"/>
          <w:lang w:val="en-AU"/>
        </w:rPr>
        <w:t xml:space="preserve"> Kloštar </w:t>
      </w:r>
      <w:r>
        <w:rPr>
          <w:rFonts w:cs="Times New Roman"/>
          <w:szCs w:val="24"/>
        </w:rPr>
        <w:t xml:space="preserve">Ivanić za 2022. </w:t>
      </w:r>
    </w:p>
    <w:p w14:paraId="0766AB32" w14:textId="77777777" w:rsidR="0007492D" w:rsidRDefault="0007492D" w:rsidP="0007492D">
      <w:pPr>
        <w:ind w:right="-426"/>
        <w:rPr>
          <w:rFonts w:cs="Times New Roman"/>
          <w:szCs w:val="24"/>
        </w:rPr>
      </w:pPr>
      <w:r>
        <w:rPr>
          <w:rFonts w:cs="Times New Roman"/>
          <w:szCs w:val="24"/>
        </w:rPr>
        <w:t xml:space="preserve">        g., </w:t>
      </w:r>
    </w:p>
    <w:p w14:paraId="08C24DB9" w14:textId="77777777" w:rsidR="0007492D" w:rsidRDefault="0007492D" w:rsidP="0007492D">
      <w:pPr>
        <w:ind w:right="-426"/>
        <w:rPr>
          <w:rFonts w:cs="Times New Roman"/>
          <w:szCs w:val="24"/>
        </w:rPr>
      </w:pPr>
      <w:r>
        <w:rPr>
          <w:rFonts w:cs="Times New Roman"/>
          <w:szCs w:val="24"/>
          <w:lang w:val="en-AU"/>
        </w:rPr>
        <w:t xml:space="preserve">    d) </w:t>
      </w:r>
      <w:proofErr w:type="spellStart"/>
      <w:r>
        <w:rPr>
          <w:rFonts w:cs="Times New Roman"/>
          <w:szCs w:val="24"/>
          <w:lang w:val="en-AU"/>
        </w:rPr>
        <w:t>Izvješća</w:t>
      </w:r>
      <w:proofErr w:type="spellEnd"/>
      <w:r>
        <w:rPr>
          <w:rFonts w:cs="Times New Roman"/>
          <w:szCs w:val="24"/>
          <w:lang w:val="en-AU"/>
        </w:rPr>
        <w:t xml:space="preserve"> o </w:t>
      </w:r>
      <w:proofErr w:type="spellStart"/>
      <w:r>
        <w:rPr>
          <w:rFonts w:cs="Times New Roman"/>
          <w:szCs w:val="24"/>
          <w:lang w:val="en-AU"/>
        </w:rPr>
        <w:t>izvršenju</w:t>
      </w:r>
      <w:proofErr w:type="spellEnd"/>
      <w:r>
        <w:rPr>
          <w:rFonts w:cs="Times New Roman"/>
          <w:szCs w:val="24"/>
          <w:lang w:val="en-AU"/>
        </w:rPr>
        <w:t xml:space="preserve"> </w:t>
      </w:r>
      <w:proofErr w:type="spellStart"/>
      <w:r>
        <w:rPr>
          <w:rFonts w:cs="Times New Roman"/>
          <w:szCs w:val="24"/>
          <w:lang w:val="en-AU"/>
        </w:rPr>
        <w:t>Programa</w:t>
      </w:r>
      <w:proofErr w:type="spellEnd"/>
      <w:r>
        <w:rPr>
          <w:rFonts w:cs="Times New Roman"/>
          <w:szCs w:val="24"/>
          <w:lang w:val="en-AU"/>
        </w:rPr>
        <w:t xml:space="preserve"> </w:t>
      </w:r>
      <w:proofErr w:type="spellStart"/>
      <w:r>
        <w:rPr>
          <w:rFonts w:cs="Times New Roman"/>
          <w:szCs w:val="24"/>
          <w:lang w:val="en-AU"/>
        </w:rPr>
        <w:t>javnih</w:t>
      </w:r>
      <w:proofErr w:type="spellEnd"/>
      <w:r>
        <w:rPr>
          <w:rFonts w:cs="Times New Roman"/>
          <w:szCs w:val="24"/>
          <w:lang w:val="en-AU"/>
        </w:rPr>
        <w:t xml:space="preserve"> </w:t>
      </w:r>
      <w:proofErr w:type="spellStart"/>
      <w:r>
        <w:rPr>
          <w:rFonts w:cs="Times New Roman"/>
          <w:szCs w:val="24"/>
          <w:lang w:val="en-AU"/>
        </w:rPr>
        <w:t>potreba</w:t>
      </w:r>
      <w:proofErr w:type="spellEnd"/>
      <w:r>
        <w:rPr>
          <w:rFonts w:cs="Times New Roman"/>
          <w:szCs w:val="24"/>
          <w:lang w:val="en-AU"/>
        </w:rPr>
        <w:t xml:space="preserve"> u </w:t>
      </w:r>
      <w:proofErr w:type="spellStart"/>
      <w:r>
        <w:rPr>
          <w:rFonts w:cs="Times New Roman"/>
          <w:szCs w:val="24"/>
          <w:lang w:val="en-AU"/>
        </w:rPr>
        <w:t>predškolskom</w:t>
      </w:r>
      <w:proofErr w:type="spellEnd"/>
      <w:r>
        <w:rPr>
          <w:rFonts w:cs="Times New Roman"/>
          <w:szCs w:val="24"/>
          <w:lang w:val="en-AU"/>
        </w:rPr>
        <w:t xml:space="preserve"> </w:t>
      </w:r>
      <w:proofErr w:type="spellStart"/>
      <w:r>
        <w:rPr>
          <w:rFonts w:cs="Times New Roman"/>
          <w:szCs w:val="24"/>
          <w:lang w:val="en-AU"/>
        </w:rPr>
        <w:t>odgoju</w:t>
      </w:r>
      <w:proofErr w:type="spellEnd"/>
      <w:r>
        <w:rPr>
          <w:rFonts w:cs="Times New Roman"/>
          <w:szCs w:val="24"/>
          <w:lang w:val="en-AU"/>
        </w:rPr>
        <w:t xml:space="preserve"> </w:t>
      </w:r>
      <w:proofErr w:type="spellStart"/>
      <w:r>
        <w:rPr>
          <w:rFonts w:cs="Times New Roman"/>
          <w:szCs w:val="24"/>
          <w:lang w:val="en-AU"/>
        </w:rPr>
        <w:t>i</w:t>
      </w:r>
      <w:proofErr w:type="spellEnd"/>
      <w:r>
        <w:rPr>
          <w:rFonts w:cs="Times New Roman"/>
          <w:szCs w:val="24"/>
          <w:lang w:val="en-AU"/>
        </w:rPr>
        <w:t xml:space="preserve"> </w:t>
      </w:r>
      <w:proofErr w:type="spellStart"/>
      <w:r>
        <w:rPr>
          <w:rFonts w:cs="Times New Roman"/>
          <w:szCs w:val="24"/>
          <w:lang w:val="en-AU"/>
        </w:rPr>
        <w:t>obrazovanju</w:t>
      </w:r>
      <w:proofErr w:type="spellEnd"/>
      <w:r>
        <w:rPr>
          <w:rFonts w:cs="Times New Roman"/>
          <w:szCs w:val="24"/>
          <w:lang w:val="en-AU"/>
        </w:rPr>
        <w:t xml:space="preserve"> </w:t>
      </w:r>
      <w:r>
        <w:rPr>
          <w:rFonts w:cs="Times New Roman"/>
          <w:szCs w:val="24"/>
        </w:rPr>
        <w:t xml:space="preserve">za 2022. </w:t>
      </w:r>
    </w:p>
    <w:p w14:paraId="212C5A4C" w14:textId="77777777" w:rsidR="0007492D" w:rsidRDefault="0007492D" w:rsidP="0007492D">
      <w:pPr>
        <w:ind w:right="-426"/>
        <w:rPr>
          <w:rFonts w:cs="Times New Roman"/>
          <w:szCs w:val="24"/>
        </w:rPr>
      </w:pPr>
      <w:r>
        <w:rPr>
          <w:rFonts w:cs="Times New Roman"/>
          <w:szCs w:val="24"/>
        </w:rPr>
        <w:t xml:space="preserve">        g., </w:t>
      </w:r>
    </w:p>
    <w:p w14:paraId="3D90CFE7" w14:textId="77777777" w:rsidR="0007492D" w:rsidRDefault="0007492D" w:rsidP="0007492D">
      <w:pPr>
        <w:ind w:right="-426"/>
        <w:rPr>
          <w:rFonts w:cs="Times New Roman"/>
          <w:bCs/>
          <w:szCs w:val="24"/>
        </w:rPr>
      </w:pPr>
      <w:r>
        <w:rPr>
          <w:rFonts w:cs="Times New Roman"/>
          <w:szCs w:val="24"/>
        </w:rPr>
        <w:t xml:space="preserve">    e) Izvješća o izvršenju Programa socijalnih potreba Općine Kloštar Ivanić u 2022. g.,</w:t>
      </w:r>
    </w:p>
    <w:p w14:paraId="7784B6E4" w14:textId="77777777" w:rsidR="0007492D" w:rsidRDefault="0007492D" w:rsidP="0007492D">
      <w:pPr>
        <w:ind w:right="-426"/>
        <w:rPr>
          <w:rFonts w:cs="Times New Roman"/>
          <w:szCs w:val="24"/>
        </w:rPr>
      </w:pPr>
      <w:r>
        <w:rPr>
          <w:rFonts w:cs="Times New Roman"/>
          <w:bCs/>
          <w:szCs w:val="24"/>
        </w:rPr>
        <w:t xml:space="preserve">    f)</w:t>
      </w:r>
      <w:r>
        <w:rPr>
          <w:rFonts w:cs="Times New Roman"/>
          <w:b/>
          <w:bCs/>
          <w:szCs w:val="24"/>
        </w:rPr>
        <w:t xml:space="preserve"> </w:t>
      </w:r>
      <w:r>
        <w:rPr>
          <w:rFonts w:cs="Times New Roman"/>
          <w:szCs w:val="24"/>
        </w:rPr>
        <w:t xml:space="preserve">Izvješća o izvršenju Programa javnih potreba u kulturi za 2022. g. i </w:t>
      </w:r>
    </w:p>
    <w:p w14:paraId="39695133" w14:textId="77777777" w:rsidR="0007492D" w:rsidRDefault="0007492D" w:rsidP="0007492D">
      <w:pPr>
        <w:ind w:right="-426"/>
        <w:rPr>
          <w:rFonts w:cs="Times New Roman"/>
          <w:szCs w:val="24"/>
        </w:rPr>
      </w:pPr>
      <w:r>
        <w:rPr>
          <w:rFonts w:cs="Times New Roman"/>
          <w:szCs w:val="24"/>
        </w:rPr>
        <w:t xml:space="preserve">    g) Izvješća o izvršenju Programa javnih potreba u sportu za 2022. g.</w:t>
      </w:r>
    </w:p>
    <w:p w14:paraId="185CDB7C" w14:textId="77777777" w:rsidR="0007492D" w:rsidRDefault="0007492D" w:rsidP="0007492D">
      <w:pPr>
        <w:ind w:right="-426"/>
        <w:rPr>
          <w:rFonts w:cs="Times New Roman"/>
          <w:szCs w:val="24"/>
        </w:rPr>
      </w:pPr>
      <w:r>
        <w:rPr>
          <w:rFonts w:cs="Times New Roman"/>
          <w:szCs w:val="24"/>
        </w:rPr>
        <w:t xml:space="preserve">    h) Izvješća o izvršenju Programa korištenja sredstava od zakupa prodaje, prodaje izravnom</w:t>
      </w:r>
    </w:p>
    <w:p w14:paraId="3D5CE23D" w14:textId="77777777" w:rsidR="0007492D" w:rsidRDefault="0007492D" w:rsidP="0007492D">
      <w:pPr>
        <w:ind w:right="-426"/>
        <w:rPr>
          <w:rFonts w:cs="Times New Roman"/>
          <w:szCs w:val="24"/>
        </w:rPr>
      </w:pPr>
      <w:r>
        <w:rPr>
          <w:rFonts w:cs="Times New Roman"/>
          <w:szCs w:val="24"/>
        </w:rPr>
        <w:t xml:space="preserve">        pogodbom, privremenog korištenja i davanja na korištenje izravnom pogodbom   </w:t>
      </w:r>
    </w:p>
    <w:p w14:paraId="2F600EDC" w14:textId="77777777" w:rsidR="0007492D" w:rsidRDefault="0007492D" w:rsidP="0007492D">
      <w:pPr>
        <w:ind w:right="-426"/>
        <w:rPr>
          <w:rFonts w:cs="Times New Roman"/>
          <w:szCs w:val="24"/>
        </w:rPr>
      </w:pPr>
      <w:r>
        <w:rPr>
          <w:rFonts w:cs="Times New Roman"/>
          <w:szCs w:val="24"/>
        </w:rPr>
        <w:t xml:space="preserve">        poljoprivrednog zemljišta u vlasništvu Republike Hrvatske na području Općine Kloštar</w:t>
      </w:r>
    </w:p>
    <w:p w14:paraId="1326D974" w14:textId="77777777" w:rsidR="0007492D" w:rsidRDefault="0007492D" w:rsidP="0007492D">
      <w:pPr>
        <w:ind w:right="-426"/>
        <w:rPr>
          <w:rFonts w:cs="Times New Roman"/>
          <w:szCs w:val="24"/>
        </w:rPr>
      </w:pPr>
      <w:r>
        <w:rPr>
          <w:rFonts w:cs="Times New Roman"/>
          <w:szCs w:val="24"/>
        </w:rPr>
        <w:t xml:space="preserve">        Ivanić za 2022. godinu,</w:t>
      </w:r>
    </w:p>
    <w:p w14:paraId="5470EE36" w14:textId="77777777" w:rsidR="0007492D" w:rsidRDefault="0007492D" w:rsidP="0007492D">
      <w:pPr>
        <w:ind w:right="-426"/>
        <w:rPr>
          <w:rFonts w:cs="Times New Roman"/>
          <w:szCs w:val="24"/>
        </w:rPr>
      </w:pPr>
      <w:r>
        <w:rPr>
          <w:rFonts w:cs="Times New Roman"/>
          <w:szCs w:val="24"/>
        </w:rPr>
        <w:t xml:space="preserve">    i) </w:t>
      </w:r>
      <w:r>
        <w:rPr>
          <w:szCs w:val="24"/>
        </w:rPr>
        <w:t>Izvješća o izvršenju Programa utroška sredstava naknade za zadržavanje nezakonito</w:t>
      </w:r>
    </w:p>
    <w:p w14:paraId="0B6F7ADE" w14:textId="77777777" w:rsidR="0007492D" w:rsidRDefault="0007492D" w:rsidP="0007492D">
      <w:pPr>
        <w:ind w:left="240" w:right="-426"/>
        <w:rPr>
          <w:szCs w:val="24"/>
        </w:rPr>
      </w:pPr>
      <w:r>
        <w:rPr>
          <w:szCs w:val="24"/>
        </w:rPr>
        <w:t xml:space="preserve">    izgrađenih zgrada u prostoru za 2022. godinu,</w:t>
      </w:r>
    </w:p>
    <w:p w14:paraId="4EC943AE" w14:textId="77777777" w:rsidR="0007492D" w:rsidRDefault="0007492D" w:rsidP="0007492D">
      <w:pPr>
        <w:ind w:right="-426"/>
        <w:rPr>
          <w:rFonts w:cs="Times New Roman"/>
          <w:szCs w:val="24"/>
        </w:rPr>
      </w:pPr>
      <w:r>
        <w:rPr>
          <w:rFonts w:cs="Times New Roman"/>
          <w:szCs w:val="24"/>
        </w:rPr>
        <w:t xml:space="preserve">    j) Izvješća o izvršenju Programa utroška sredstava šumskog doprinosa za 2022. godinu, </w:t>
      </w:r>
    </w:p>
    <w:p w14:paraId="1A364A6C" w14:textId="77777777" w:rsidR="0007492D" w:rsidRDefault="0007492D" w:rsidP="0007492D">
      <w:pPr>
        <w:ind w:right="-426"/>
        <w:rPr>
          <w:rFonts w:cs="Times New Roman"/>
          <w:szCs w:val="24"/>
        </w:rPr>
      </w:pPr>
      <w:r>
        <w:rPr>
          <w:rFonts w:cs="Times New Roman"/>
          <w:szCs w:val="24"/>
        </w:rPr>
        <w:t xml:space="preserve">        Izvjestitelj: općinski načelnik</w:t>
      </w:r>
    </w:p>
    <w:p w14:paraId="2FD1CD67" w14:textId="77777777" w:rsidR="008959D7" w:rsidRDefault="008959D7" w:rsidP="0007492D">
      <w:pPr>
        <w:ind w:right="-426"/>
        <w:rPr>
          <w:rFonts w:cs="Times New Roman"/>
          <w:szCs w:val="24"/>
        </w:rPr>
      </w:pPr>
    </w:p>
    <w:p w14:paraId="1EC1BCCA" w14:textId="77777777" w:rsidR="008959D7" w:rsidRDefault="008959D7" w:rsidP="0007492D">
      <w:pPr>
        <w:ind w:right="-426"/>
        <w:rPr>
          <w:rFonts w:cs="Times New Roman"/>
          <w:szCs w:val="24"/>
        </w:rPr>
      </w:pPr>
    </w:p>
    <w:p w14:paraId="09745918" w14:textId="77777777" w:rsidR="008959D7" w:rsidRPr="00722A3C" w:rsidRDefault="008959D7" w:rsidP="008959D7">
      <w:pPr>
        <w:ind w:left="-66" w:right="-426"/>
        <w:rPr>
          <w:rFonts w:cs="Times New Roman"/>
        </w:rPr>
      </w:pPr>
      <w:r>
        <w:rPr>
          <w:rFonts w:cs="Times New Roman"/>
          <w:bCs/>
          <w:szCs w:val="24"/>
        </w:rPr>
        <w:t xml:space="preserve">Računovodstveni referent </w:t>
      </w:r>
      <w:proofErr w:type="spellStart"/>
      <w:r>
        <w:rPr>
          <w:rFonts w:cs="Times New Roman"/>
          <w:bCs/>
          <w:szCs w:val="24"/>
        </w:rPr>
        <w:t>Vlatkica</w:t>
      </w:r>
      <w:proofErr w:type="spellEnd"/>
      <w:r>
        <w:rPr>
          <w:rFonts w:cs="Times New Roman"/>
          <w:bCs/>
          <w:szCs w:val="24"/>
        </w:rPr>
        <w:t xml:space="preserve"> </w:t>
      </w:r>
      <w:proofErr w:type="spellStart"/>
      <w:r>
        <w:rPr>
          <w:rFonts w:cs="Times New Roman"/>
          <w:bCs/>
          <w:szCs w:val="24"/>
        </w:rPr>
        <w:t>Šilipetar</w:t>
      </w:r>
      <w:proofErr w:type="spellEnd"/>
      <w:r>
        <w:rPr>
          <w:rFonts w:cs="Times New Roman"/>
          <w:bCs/>
          <w:szCs w:val="24"/>
        </w:rPr>
        <w:t xml:space="preserve"> upoznaje prisutne sa Izvješćima o izvršenju Programa kako je gore navedeno.  </w:t>
      </w:r>
    </w:p>
    <w:p w14:paraId="4F8A9AAD" w14:textId="77777777" w:rsidR="008959D7" w:rsidRDefault="008959D7" w:rsidP="008959D7">
      <w:pPr>
        <w:ind w:right="-426"/>
        <w:rPr>
          <w:rFonts w:cs="Times New Roman"/>
          <w:bCs/>
          <w:szCs w:val="24"/>
        </w:rPr>
      </w:pPr>
    </w:p>
    <w:p w14:paraId="135CB817" w14:textId="77777777" w:rsidR="008959D7" w:rsidRDefault="008959D7" w:rsidP="008959D7">
      <w:pPr>
        <w:tabs>
          <w:tab w:val="left" w:pos="390"/>
        </w:tabs>
        <w:ind w:right="-426"/>
        <w:jc w:val="both"/>
        <w:rPr>
          <w:szCs w:val="24"/>
        </w:rPr>
      </w:pPr>
      <w:r w:rsidRPr="00722A3C">
        <w:rPr>
          <w:szCs w:val="24"/>
        </w:rPr>
        <w:t>Otvara se</w:t>
      </w:r>
      <w:r>
        <w:rPr>
          <w:szCs w:val="24"/>
        </w:rPr>
        <w:t xml:space="preserve"> objedinjena </w:t>
      </w:r>
      <w:r w:rsidRPr="00722A3C">
        <w:rPr>
          <w:szCs w:val="24"/>
        </w:rPr>
        <w:t xml:space="preserve"> rasprava. </w:t>
      </w:r>
    </w:p>
    <w:p w14:paraId="670F0AA4" w14:textId="77777777" w:rsidR="008959D7" w:rsidRPr="00722A3C" w:rsidRDefault="008959D7" w:rsidP="008959D7">
      <w:pPr>
        <w:tabs>
          <w:tab w:val="left" w:pos="390"/>
        </w:tabs>
        <w:ind w:right="-426"/>
        <w:jc w:val="both"/>
        <w:rPr>
          <w:szCs w:val="24"/>
        </w:rPr>
      </w:pPr>
      <w:r>
        <w:rPr>
          <w:szCs w:val="24"/>
        </w:rPr>
        <w:t>U raspravi učestvuje vijećnik Mislav Lukša.</w:t>
      </w:r>
    </w:p>
    <w:p w14:paraId="47182FF0" w14:textId="77777777" w:rsidR="008959D7" w:rsidRPr="00722A3C" w:rsidRDefault="008959D7" w:rsidP="008959D7">
      <w:pPr>
        <w:tabs>
          <w:tab w:val="left" w:pos="390"/>
        </w:tabs>
        <w:ind w:right="-426"/>
        <w:jc w:val="both"/>
        <w:rPr>
          <w:szCs w:val="24"/>
        </w:rPr>
      </w:pPr>
      <w:r w:rsidRPr="00722A3C">
        <w:rPr>
          <w:szCs w:val="24"/>
        </w:rPr>
        <w:t xml:space="preserve">Zatvara se rasprava i daje se na glasanje. </w:t>
      </w:r>
    </w:p>
    <w:p w14:paraId="05F3D56B" w14:textId="77777777" w:rsidR="005926E3" w:rsidRDefault="005926E3" w:rsidP="008959D7">
      <w:pPr>
        <w:tabs>
          <w:tab w:val="left" w:pos="390"/>
        </w:tabs>
        <w:ind w:right="-426"/>
        <w:jc w:val="both"/>
        <w:rPr>
          <w:szCs w:val="24"/>
        </w:rPr>
      </w:pPr>
    </w:p>
    <w:p w14:paraId="764F2B6E" w14:textId="77777777" w:rsidR="008959D7" w:rsidRPr="00722A3C" w:rsidRDefault="008959D7" w:rsidP="008959D7">
      <w:pPr>
        <w:tabs>
          <w:tab w:val="left" w:pos="390"/>
        </w:tabs>
        <w:ind w:right="-426"/>
        <w:jc w:val="both"/>
        <w:rPr>
          <w:szCs w:val="24"/>
        </w:rPr>
      </w:pPr>
      <w:r w:rsidRPr="00722A3C">
        <w:rPr>
          <w:szCs w:val="24"/>
        </w:rPr>
        <w:t>Konstatira</w:t>
      </w:r>
      <w:r>
        <w:rPr>
          <w:szCs w:val="24"/>
        </w:rPr>
        <w:t xml:space="preserve"> se da je u vijećnici prisutno 10</w:t>
      </w:r>
      <w:r w:rsidRPr="00722A3C">
        <w:rPr>
          <w:szCs w:val="24"/>
        </w:rPr>
        <w:t xml:space="preserve"> vijećnika. </w:t>
      </w:r>
    </w:p>
    <w:p w14:paraId="564218B1" w14:textId="77777777" w:rsidR="008959D7" w:rsidRDefault="008959D7" w:rsidP="008959D7">
      <w:pPr>
        <w:tabs>
          <w:tab w:val="left" w:pos="390"/>
        </w:tabs>
        <w:ind w:right="-426"/>
        <w:jc w:val="both"/>
        <w:rPr>
          <w:szCs w:val="24"/>
        </w:rPr>
      </w:pPr>
    </w:p>
    <w:p w14:paraId="40BA1059" w14:textId="77777777" w:rsidR="008959D7" w:rsidRDefault="005926E3" w:rsidP="008959D7">
      <w:pPr>
        <w:ind w:right="-426"/>
        <w:rPr>
          <w:rFonts w:cs="Times New Roman"/>
          <w:bCs/>
          <w:szCs w:val="24"/>
        </w:rPr>
      </w:pPr>
      <w:r>
        <w:rPr>
          <w:rFonts w:cs="Times New Roman"/>
          <w:bCs/>
          <w:szCs w:val="24"/>
        </w:rPr>
        <w:t>Sa 10</w:t>
      </w:r>
      <w:r w:rsidR="008959D7">
        <w:rPr>
          <w:rFonts w:cs="Times New Roman"/>
          <w:bCs/>
          <w:szCs w:val="24"/>
        </w:rPr>
        <w:t xml:space="preserve"> glasova „za“ </w:t>
      </w:r>
      <w:r>
        <w:rPr>
          <w:rFonts w:cs="Times New Roman"/>
          <w:bCs/>
          <w:szCs w:val="24"/>
        </w:rPr>
        <w:t xml:space="preserve">usvaja se </w:t>
      </w:r>
    </w:p>
    <w:p w14:paraId="3D11FC33" w14:textId="77777777" w:rsidR="008959D7" w:rsidRDefault="008959D7" w:rsidP="008959D7">
      <w:pPr>
        <w:ind w:right="-426"/>
        <w:rPr>
          <w:rFonts w:cs="Times New Roman"/>
          <w:bCs/>
          <w:szCs w:val="24"/>
        </w:rPr>
      </w:pPr>
    </w:p>
    <w:p w14:paraId="76051082" w14:textId="77777777" w:rsidR="008959D7" w:rsidRDefault="008959D7" w:rsidP="0007492D">
      <w:pPr>
        <w:ind w:right="-426"/>
        <w:rPr>
          <w:rFonts w:cs="Times New Roman"/>
          <w:szCs w:val="24"/>
        </w:rPr>
      </w:pPr>
    </w:p>
    <w:p w14:paraId="3B573F37" w14:textId="77777777" w:rsidR="005926E3" w:rsidRPr="00C10368" w:rsidRDefault="005926E3" w:rsidP="005926E3">
      <w:pPr>
        <w:ind w:right="-426"/>
        <w:rPr>
          <w:rFonts w:cs="Times New Roman"/>
          <w:b/>
          <w:szCs w:val="24"/>
        </w:rPr>
      </w:pPr>
      <w:r>
        <w:rPr>
          <w:rFonts w:cs="Times New Roman"/>
          <w:szCs w:val="24"/>
        </w:rPr>
        <w:t>a)</w:t>
      </w:r>
      <w:r w:rsidR="00C10368">
        <w:rPr>
          <w:rFonts w:cs="Times New Roman"/>
          <w:b/>
          <w:szCs w:val="24"/>
        </w:rPr>
        <w:t>Izvješće</w:t>
      </w:r>
      <w:r w:rsidRPr="00C10368">
        <w:rPr>
          <w:rFonts w:cs="Times New Roman"/>
          <w:b/>
          <w:szCs w:val="24"/>
        </w:rPr>
        <w:t xml:space="preserve"> o izvršenju Programa građenja komunalne infrastrukture na području Općine </w:t>
      </w:r>
    </w:p>
    <w:p w14:paraId="1D2101B7" w14:textId="77777777" w:rsidR="005926E3" w:rsidRPr="00C10368" w:rsidRDefault="005926E3" w:rsidP="005926E3">
      <w:pPr>
        <w:ind w:right="-426"/>
        <w:rPr>
          <w:rFonts w:cs="Times New Roman"/>
          <w:b/>
          <w:szCs w:val="24"/>
        </w:rPr>
      </w:pPr>
      <w:r w:rsidRPr="00C10368">
        <w:rPr>
          <w:rFonts w:cs="Times New Roman"/>
          <w:b/>
          <w:szCs w:val="24"/>
        </w:rPr>
        <w:t xml:space="preserve">         Kloštar Ivanić za 2022. g.,</w:t>
      </w:r>
    </w:p>
    <w:p w14:paraId="164B9011" w14:textId="77777777" w:rsidR="008959D7" w:rsidRDefault="008959D7" w:rsidP="0007492D">
      <w:pPr>
        <w:ind w:right="-426"/>
        <w:rPr>
          <w:rFonts w:cs="Times New Roman"/>
          <w:szCs w:val="24"/>
        </w:rPr>
      </w:pPr>
    </w:p>
    <w:p w14:paraId="6BE293B2" w14:textId="77777777" w:rsidR="005926E3" w:rsidRDefault="005926E3" w:rsidP="005926E3">
      <w:pPr>
        <w:tabs>
          <w:tab w:val="left" w:pos="390"/>
        </w:tabs>
        <w:ind w:right="-426"/>
        <w:jc w:val="both"/>
        <w:rPr>
          <w:szCs w:val="24"/>
        </w:rPr>
      </w:pPr>
    </w:p>
    <w:p w14:paraId="6E49045B" w14:textId="77777777" w:rsidR="005926E3" w:rsidRPr="00722A3C" w:rsidRDefault="005926E3" w:rsidP="005926E3">
      <w:pPr>
        <w:tabs>
          <w:tab w:val="left" w:pos="390"/>
        </w:tabs>
        <w:ind w:right="-426"/>
        <w:jc w:val="both"/>
        <w:rPr>
          <w:szCs w:val="24"/>
        </w:rPr>
      </w:pPr>
      <w:r w:rsidRPr="00722A3C">
        <w:rPr>
          <w:szCs w:val="24"/>
        </w:rPr>
        <w:t>Konstatira</w:t>
      </w:r>
      <w:r>
        <w:rPr>
          <w:szCs w:val="24"/>
        </w:rPr>
        <w:t xml:space="preserve"> se da je u vijećnici prisutno 11</w:t>
      </w:r>
      <w:r w:rsidRPr="00722A3C">
        <w:rPr>
          <w:szCs w:val="24"/>
        </w:rPr>
        <w:t xml:space="preserve"> vijećnika. </w:t>
      </w:r>
    </w:p>
    <w:p w14:paraId="0238F818" w14:textId="77777777" w:rsidR="005926E3" w:rsidRDefault="005926E3" w:rsidP="005926E3">
      <w:pPr>
        <w:tabs>
          <w:tab w:val="left" w:pos="390"/>
        </w:tabs>
        <w:ind w:right="-426"/>
        <w:jc w:val="both"/>
        <w:rPr>
          <w:szCs w:val="24"/>
        </w:rPr>
      </w:pPr>
    </w:p>
    <w:p w14:paraId="5E926CE2" w14:textId="77777777" w:rsidR="005926E3" w:rsidRDefault="005926E3" w:rsidP="005926E3">
      <w:pPr>
        <w:ind w:right="-426"/>
        <w:rPr>
          <w:rFonts w:cs="Times New Roman"/>
          <w:bCs/>
          <w:szCs w:val="24"/>
        </w:rPr>
      </w:pPr>
      <w:r>
        <w:rPr>
          <w:rFonts w:cs="Times New Roman"/>
          <w:bCs/>
          <w:szCs w:val="24"/>
        </w:rPr>
        <w:t xml:space="preserve">Sa 11 glasova „za“ usvaja se </w:t>
      </w:r>
    </w:p>
    <w:p w14:paraId="326814D6" w14:textId="77777777" w:rsidR="005926E3" w:rsidRPr="00C10368" w:rsidRDefault="00C10368" w:rsidP="005926E3">
      <w:pPr>
        <w:ind w:right="-426"/>
        <w:rPr>
          <w:rFonts w:cs="Times New Roman"/>
          <w:b/>
          <w:szCs w:val="24"/>
        </w:rPr>
      </w:pPr>
      <w:r w:rsidRPr="00C10368">
        <w:rPr>
          <w:rFonts w:cs="Times New Roman"/>
          <w:b/>
          <w:szCs w:val="24"/>
          <w:lang w:val="en-AU"/>
        </w:rPr>
        <w:t xml:space="preserve">    b) </w:t>
      </w:r>
      <w:proofErr w:type="spellStart"/>
      <w:r w:rsidRPr="00C10368">
        <w:rPr>
          <w:rFonts w:cs="Times New Roman"/>
          <w:b/>
          <w:szCs w:val="24"/>
          <w:lang w:val="en-AU"/>
        </w:rPr>
        <w:t>Izvješće</w:t>
      </w:r>
      <w:proofErr w:type="spellEnd"/>
      <w:r w:rsidR="005926E3" w:rsidRPr="00C10368">
        <w:rPr>
          <w:rFonts w:cs="Times New Roman"/>
          <w:b/>
          <w:szCs w:val="24"/>
          <w:lang w:val="en-AU"/>
        </w:rPr>
        <w:t xml:space="preserve"> o </w:t>
      </w:r>
      <w:proofErr w:type="spellStart"/>
      <w:r w:rsidR="005926E3" w:rsidRPr="00C10368">
        <w:rPr>
          <w:rFonts w:cs="Times New Roman"/>
          <w:b/>
          <w:szCs w:val="24"/>
          <w:lang w:val="en-AU"/>
        </w:rPr>
        <w:t>izvršenju</w:t>
      </w:r>
      <w:proofErr w:type="spellEnd"/>
      <w:r w:rsidR="005926E3" w:rsidRPr="00C10368">
        <w:rPr>
          <w:rFonts w:cs="Times New Roman"/>
          <w:b/>
          <w:szCs w:val="24"/>
          <w:lang w:val="en-AU"/>
        </w:rPr>
        <w:t xml:space="preserve"> </w:t>
      </w:r>
      <w:proofErr w:type="spellStart"/>
      <w:r w:rsidR="005926E3" w:rsidRPr="00C10368">
        <w:rPr>
          <w:rFonts w:cs="Times New Roman"/>
          <w:b/>
          <w:szCs w:val="24"/>
          <w:lang w:val="en-AU"/>
        </w:rPr>
        <w:t>Programa</w:t>
      </w:r>
      <w:proofErr w:type="spellEnd"/>
      <w:r w:rsidR="005926E3" w:rsidRPr="00C10368">
        <w:rPr>
          <w:rFonts w:cs="Times New Roman"/>
          <w:b/>
          <w:szCs w:val="24"/>
          <w:lang w:val="en-AU"/>
        </w:rPr>
        <w:t xml:space="preserve"> </w:t>
      </w:r>
      <w:proofErr w:type="spellStart"/>
      <w:r w:rsidR="005926E3" w:rsidRPr="00C10368">
        <w:rPr>
          <w:rFonts w:cs="Times New Roman"/>
          <w:b/>
          <w:szCs w:val="24"/>
          <w:lang w:val="en-AU"/>
        </w:rPr>
        <w:t>održavanja</w:t>
      </w:r>
      <w:proofErr w:type="spellEnd"/>
      <w:r w:rsidR="005926E3" w:rsidRPr="00C10368">
        <w:rPr>
          <w:rFonts w:cs="Times New Roman"/>
          <w:b/>
          <w:szCs w:val="24"/>
          <w:lang w:val="en-AU"/>
        </w:rPr>
        <w:t xml:space="preserve"> </w:t>
      </w:r>
      <w:proofErr w:type="spellStart"/>
      <w:r w:rsidR="005926E3" w:rsidRPr="00C10368">
        <w:rPr>
          <w:rFonts w:cs="Times New Roman"/>
          <w:b/>
          <w:szCs w:val="24"/>
          <w:lang w:val="en-AU"/>
        </w:rPr>
        <w:t>komunalne</w:t>
      </w:r>
      <w:proofErr w:type="spellEnd"/>
      <w:r w:rsidR="005926E3" w:rsidRPr="00C10368">
        <w:rPr>
          <w:rFonts w:cs="Times New Roman"/>
          <w:b/>
          <w:szCs w:val="24"/>
          <w:lang w:val="en-AU"/>
        </w:rPr>
        <w:t xml:space="preserve"> </w:t>
      </w:r>
      <w:r w:rsidR="005926E3" w:rsidRPr="00C10368">
        <w:rPr>
          <w:rFonts w:cs="Times New Roman"/>
          <w:b/>
          <w:szCs w:val="24"/>
        </w:rPr>
        <w:t>infrastrukture na području Općine</w:t>
      </w:r>
    </w:p>
    <w:p w14:paraId="5DF43473" w14:textId="77777777" w:rsidR="005926E3" w:rsidRPr="00C10368" w:rsidRDefault="005926E3" w:rsidP="005926E3">
      <w:pPr>
        <w:ind w:right="-426"/>
        <w:rPr>
          <w:rFonts w:cs="Times New Roman"/>
          <w:b/>
          <w:szCs w:val="24"/>
        </w:rPr>
      </w:pPr>
      <w:r w:rsidRPr="00C10368">
        <w:rPr>
          <w:rFonts w:cs="Times New Roman"/>
          <w:b/>
          <w:szCs w:val="24"/>
        </w:rPr>
        <w:t xml:space="preserve">        Kloštar Ivanić u 2022. g.,</w:t>
      </w:r>
    </w:p>
    <w:p w14:paraId="7C8D1064" w14:textId="77777777" w:rsidR="005926E3" w:rsidRDefault="005926E3" w:rsidP="005926E3">
      <w:pPr>
        <w:ind w:right="-426"/>
        <w:rPr>
          <w:rFonts w:cs="Times New Roman"/>
          <w:szCs w:val="24"/>
        </w:rPr>
      </w:pPr>
    </w:p>
    <w:p w14:paraId="4ABACCC1" w14:textId="77777777" w:rsidR="005926E3" w:rsidRDefault="005926E3" w:rsidP="005926E3">
      <w:pPr>
        <w:ind w:right="-426"/>
        <w:rPr>
          <w:rFonts w:cs="Times New Roman"/>
          <w:bCs/>
          <w:szCs w:val="24"/>
        </w:rPr>
      </w:pPr>
      <w:r>
        <w:rPr>
          <w:rFonts w:cs="Times New Roman"/>
          <w:bCs/>
          <w:szCs w:val="24"/>
        </w:rPr>
        <w:t xml:space="preserve">Sa 11 glasova „za“ usvaja se </w:t>
      </w:r>
    </w:p>
    <w:p w14:paraId="7B4DEED6" w14:textId="77777777" w:rsidR="005926E3" w:rsidRDefault="005926E3" w:rsidP="005926E3">
      <w:pPr>
        <w:ind w:right="-426"/>
        <w:rPr>
          <w:rFonts w:cs="Times New Roman"/>
          <w:szCs w:val="24"/>
        </w:rPr>
      </w:pPr>
    </w:p>
    <w:p w14:paraId="77D08911" w14:textId="77777777" w:rsidR="005926E3" w:rsidRPr="00C10368" w:rsidRDefault="00C10368" w:rsidP="005926E3">
      <w:pPr>
        <w:ind w:right="-426"/>
        <w:rPr>
          <w:rFonts w:cs="Times New Roman"/>
          <w:b/>
          <w:szCs w:val="24"/>
        </w:rPr>
      </w:pPr>
      <w:r>
        <w:rPr>
          <w:rFonts w:cs="Times New Roman"/>
          <w:szCs w:val="24"/>
          <w:lang w:val="en-AU"/>
        </w:rPr>
        <w:t xml:space="preserve">    </w:t>
      </w:r>
      <w:r w:rsidRPr="00C10368">
        <w:rPr>
          <w:rFonts w:cs="Times New Roman"/>
          <w:b/>
          <w:szCs w:val="24"/>
          <w:lang w:val="en-AU"/>
        </w:rPr>
        <w:t xml:space="preserve">c) </w:t>
      </w:r>
      <w:proofErr w:type="spellStart"/>
      <w:r w:rsidRPr="00C10368">
        <w:rPr>
          <w:rFonts w:cs="Times New Roman"/>
          <w:b/>
          <w:szCs w:val="24"/>
          <w:lang w:val="en-AU"/>
        </w:rPr>
        <w:t>Izvješće</w:t>
      </w:r>
      <w:proofErr w:type="spellEnd"/>
      <w:r w:rsidR="005926E3" w:rsidRPr="00C10368">
        <w:rPr>
          <w:rFonts w:cs="Times New Roman"/>
          <w:b/>
          <w:szCs w:val="24"/>
          <w:lang w:val="en-AU"/>
        </w:rPr>
        <w:t xml:space="preserve"> o </w:t>
      </w:r>
      <w:proofErr w:type="spellStart"/>
      <w:r w:rsidR="005926E3" w:rsidRPr="00C10368">
        <w:rPr>
          <w:rFonts w:cs="Times New Roman"/>
          <w:b/>
          <w:szCs w:val="24"/>
          <w:lang w:val="en-AU"/>
        </w:rPr>
        <w:t>izvršenju</w:t>
      </w:r>
      <w:proofErr w:type="spellEnd"/>
      <w:r w:rsidR="005926E3" w:rsidRPr="00C10368">
        <w:rPr>
          <w:rFonts w:cs="Times New Roman"/>
          <w:b/>
          <w:szCs w:val="24"/>
          <w:lang w:val="en-AU"/>
        </w:rPr>
        <w:t xml:space="preserve"> </w:t>
      </w:r>
      <w:proofErr w:type="spellStart"/>
      <w:r w:rsidR="005926E3" w:rsidRPr="00C10368">
        <w:rPr>
          <w:rFonts w:cs="Times New Roman"/>
          <w:b/>
          <w:szCs w:val="24"/>
          <w:lang w:val="en-AU"/>
        </w:rPr>
        <w:t>Programa</w:t>
      </w:r>
      <w:proofErr w:type="spellEnd"/>
      <w:r w:rsidR="005926E3" w:rsidRPr="00C10368">
        <w:rPr>
          <w:rFonts w:cs="Times New Roman"/>
          <w:b/>
          <w:szCs w:val="24"/>
          <w:lang w:val="en-AU"/>
        </w:rPr>
        <w:t xml:space="preserve"> </w:t>
      </w:r>
      <w:proofErr w:type="spellStart"/>
      <w:r w:rsidR="005926E3" w:rsidRPr="00C10368">
        <w:rPr>
          <w:rFonts w:cs="Times New Roman"/>
          <w:b/>
          <w:szCs w:val="24"/>
          <w:lang w:val="en-AU"/>
        </w:rPr>
        <w:t>javnih</w:t>
      </w:r>
      <w:proofErr w:type="spellEnd"/>
      <w:r w:rsidR="005926E3" w:rsidRPr="00C10368">
        <w:rPr>
          <w:rFonts w:cs="Times New Roman"/>
          <w:b/>
          <w:szCs w:val="24"/>
          <w:lang w:val="en-AU"/>
        </w:rPr>
        <w:t xml:space="preserve"> </w:t>
      </w:r>
      <w:proofErr w:type="spellStart"/>
      <w:r w:rsidR="005926E3" w:rsidRPr="00C10368">
        <w:rPr>
          <w:rFonts w:cs="Times New Roman"/>
          <w:b/>
          <w:szCs w:val="24"/>
          <w:lang w:val="en-AU"/>
        </w:rPr>
        <w:t>potreba</w:t>
      </w:r>
      <w:proofErr w:type="spellEnd"/>
      <w:r w:rsidR="005926E3" w:rsidRPr="00C10368">
        <w:rPr>
          <w:rFonts w:cs="Times New Roman"/>
          <w:b/>
          <w:szCs w:val="24"/>
          <w:lang w:val="en-AU"/>
        </w:rPr>
        <w:t xml:space="preserve"> u </w:t>
      </w:r>
      <w:proofErr w:type="spellStart"/>
      <w:r w:rsidR="005926E3" w:rsidRPr="00C10368">
        <w:rPr>
          <w:rFonts w:cs="Times New Roman"/>
          <w:b/>
          <w:szCs w:val="24"/>
          <w:lang w:val="en-AU"/>
        </w:rPr>
        <w:t>poljoprivredi</w:t>
      </w:r>
      <w:proofErr w:type="spellEnd"/>
      <w:r w:rsidR="005926E3" w:rsidRPr="00C10368">
        <w:rPr>
          <w:rFonts w:cs="Times New Roman"/>
          <w:b/>
          <w:szCs w:val="24"/>
          <w:lang w:val="en-AU"/>
        </w:rPr>
        <w:t xml:space="preserve"> </w:t>
      </w:r>
      <w:proofErr w:type="spellStart"/>
      <w:r w:rsidR="005926E3" w:rsidRPr="00C10368">
        <w:rPr>
          <w:rFonts w:cs="Times New Roman"/>
          <w:b/>
          <w:szCs w:val="24"/>
          <w:lang w:val="en-AU"/>
        </w:rPr>
        <w:t>Općine</w:t>
      </w:r>
      <w:proofErr w:type="spellEnd"/>
      <w:r w:rsidR="005926E3" w:rsidRPr="00C10368">
        <w:rPr>
          <w:rFonts w:cs="Times New Roman"/>
          <w:b/>
          <w:szCs w:val="24"/>
          <w:lang w:val="en-AU"/>
        </w:rPr>
        <w:t xml:space="preserve"> Kloštar </w:t>
      </w:r>
      <w:r w:rsidR="005926E3" w:rsidRPr="00C10368">
        <w:rPr>
          <w:rFonts w:cs="Times New Roman"/>
          <w:b/>
          <w:szCs w:val="24"/>
        </w:rPr>
        <w:t xml:space="preserve">Ivanić za 2022. </w:t>
      </w:r>
    </w:p>
    <w:p w14:paraId="16273ECC" w14:textId="77777777" w:rsidR="005926E3" w:rsidRPr="00C10368" w:rsidRDefault="005926E3" w:rsidP="005926E3">
      <w:pPr>
        <w:ind w:right="-426"/>
        <w:rPr>
          <w:rFonts w:cs="Times New Roman"/>
          <w:b/>
          <w:szCs w:val="24"/>
        </w:rPr>
      </w:pPr>
      <w:r w:rsidRPr="00C10368">
        <w:rPr>
          <w:rFonts w:cs="Times New Roman"/>
          <w:b/>
          <w:szCs w:val="24"/>
        </w:rPr>
        <w:t xml:space="preserve">        g., </w:t>
      </w:r>
    </w:p>
    <w:p w14:paraId="7AA0E80E" w14:textId="77777777" w:rsidR="005926E3" w:rsidRDefault="005926E3" w:rsidP="005926E3">
      <w:pPr>
        <w:ind w:right="-426"/>
        <w:rPr>
          <w:rFonts w:cs="Times New Roman"/>
          <w:bCs/>
          <w:szCs w:val="24"/>
        </w:rPr>
      </w:pPr>
      <w:r>
        <w:rPr>
          <w:rFonts w:cs="Times New Roman"/>
          <w:bCs/>
          <w:szCs w:val="24"/>
        </w:rPr>
        <w:t xml:space="preserve">Sa 11 glasova „za“ usvaja se </w:t>
      </w:r>
    </w:p>
    <w:p w14:paraId="09F35A06" w14:textId="77777777" w:rsidR="005926E3" w:rsidRDefault="005926E3" w:rsidP="005926E3">
      <w:pPr>
        <w:ind w:right="-426"/>
        <w:rPr>
          <w:rFonts w:cs="Times New Roman"/>
          <w:szCs w:val="24"/>
        </w:rPr>
      </w:pPr>
    </w:p>
    <w:p w14:paraId="57D1523F" w14:textId="77777777" w:rsidR="005926E3" w:rsidRPr="00C10368" w:rsidRDefault="005926E3" w:rsidP="005926E3">
      <w:pPr>
        <w:ind w:right="-426"/>
        <w:rPr>
          <w:rFonts w:cs="Times New Roman"/>
          <w:b/>
          <w:szCs w:val="24"/>
        </w:rPr>
      </w:pPr>
      <w:r>
        <w:rPr>
          <w:rFonts w:cs="Times New Roman"/>
          <w:szCs w:val="24"/>
          <w:lang w:val="en-AU"/>
        </w:rPr>
        <w:t xml:space="preserve">    </w:t>
      </w:r>
      <w:r w:rsidR="00C10368">
        <w:rPr>
          <w:rFonts w:cs="Times New Roman"/>
          <w:b/>
          <w:szCs w:val="24"/>
          <w:lang w:val="en-AU"/>
        </w:rPr>
        <w:t xml:space="preserve">d) </w:t>
      </w:r>
      <w:proofErr w:type="spellStart"/>
      <w:r w:rsidR="00C10368">
        <w:rPr>
          <w:rFonts w:cs="Times New Roman"/>
          <w:b/>
          <w:szCs w:val="24"/>
          <w:lang w:val="en-AU"/>
        </w:rPr>
        <w:t>Izvješće</w:t>
      </w:r>
      <w:proofErr w:type="spellEnd"/>
      <w:r w:rsidRPr="00C10368">
        <w:rPr>
          <w:rFonts w:cs="Times New Roman"/>
          <w:b/>
          <w:szCs w:val="24"/>
          <w:lang w:val="en-AU"/>
        </w:rPr>
        <w:t xml:space="preserve"> o </w:t>
      </w:r>
      <w:proofErr w:type="spellStart"/>
      <w:r w:rsidRPr="00C10368">
        <w:rPr>
          <w:rFonts w:cs="Times New Roman"/>
          <w:b/>
          <w:szCs w:val="24"/>
          <w:lang w:val="en-AU"/>
        </w:rPr>
        <w:t>izvršenju</w:t>
      </w:r>
      <w:proofErr w:type="spellEnd"/>
      <w:r w:rsidRPr="00C10368">
        <w:rPr>
          <w:rFonts w:cs="Times New Roman"/>
          <w:b/>
          <w:szCs w:val="24"/>
          <w:lang w:val="en-AU"/>
        </w:rPr>
        <w:t xml:space="preserve"> </w:t>
      </w:r>
      <w:proofErr w:type="spellStart"/>
      <w:r w:rsidRPr="00C10368">
        <w:rPr>
          <w:rFonts w:cs="Times New Roman"/>
          <w:b/>
          <w:szCs w:val="24"/>
          <w:lang w:val="en-AU"/>
        </w:rPr>
        <w:t>Programa</w:t>
      </w:r>
      <w:proofErr w:type="spellEnd"/>
      <w:r w:rsidRPr="00C10368">
        <w:rPr>
          <w:rFonts w:cs="Times New Roman"/>
          <w:b/>
          <w:szCs w:val="24"/>
          <w:lang w:val="en-AU"/>
        </w:rPr>
        <w:t xml:space="preserve"> </w:t>
      </w:r>
      <w:proofErr w:type="spellStart"/>
      <w:r w:rsidRPr="00C10368">
        <w:rPr>
          <w:rFonts w:cs="Times New Roman"/>
          <w:b/>
          <w:szCs w:val="24"/>
          <w:lang w:val="en-AU"/>
        </w:rPr>
        <w:t>javnih</w:t>
      </w:r>
      <w:proofErr w:type="spellEnd"/>
      <w:r w:rsidRPr="00C10368">
        <w:rPr>
          <w:rFonts w:cs="Times New Roman"/>
          <w:b/>
          <w:szCs w:val="24"/>
          <w:lang w:val="en-AU"/>
        </w:rPr>
        <w:t xml:space="preserve"> </w:t>
      </w:r>
      <w:proofErr w:type="spellStart"/>
      <w:r w:rsidRPr="00C10368">
        <w:rPr>
          <w:rFonts w:cs="Times New Roman"/>
          <w:b/>
          <w:szCs w:val="24"/>
          <w:lang w:val="en-AU"/>
        </w:rPr>
        <w:t>potreba</w:t>
      </w:r>
      <w:proofErr w:type="spellEnd"/>
      <w:r w:rsidRPr="00C10368">
        <w:rPr>
          <w:rFonts w:cs="Times New Roman"/>
          <w:b/>
          <w:szCs w:val="24"/>
          <w:lang w:val="en-AU"/>
        </w:rPr>
        <w:t xml:space="preserve"> u </w:t>
      </w:r>
      <w:proofErr w:type="spellStart"/>
      <w:r w:rsidRPr="00C10368">
        <w:rPr>
          <w:rFonts w:cs="Times New Roman"/>
          <w:b/>
          <w:szCs w:val="24"/>
          <w:lang w:val="en-AU"/>
        </w:rPr>
        <w:t>predškolskom</w:t>
      </w:r>
      <w:proofErr w:type="spellEnd"/>
      <w:r w:rsidRPr="00C10368">
        <w:rPr>
          <w:rFonts w:cs="Times New Roman"/>
          <w:b/>
          <w:szCs w:val="24"/>
          <w:lang w:val="en-AU"/>
        </w:rPr>
        <w:t xml:space="preserve"> </w:t>
      </w:r>
      <w:proofErr w:type="spellStart"/>
      <w:r w:rsidRPr="00C10368">
        <w:rPr>
          <w:rFonts w:cs="Times New Roman"/>
          <w:b/>
          <w:szCs w:val="24"/>
          <w:lang w:val="en-AU"/>
        </w:rPr>
        <w:t>odgoju</w:t>
      </w:r>
      <w:proofErr w:type="spellEnd"/>
      <w:r w:rsidRPr="00C10368">
        <w:rPr>
          <w:rFonts w:cs="Times New Roman"/>
          <w:b/>
          <w:szCs w:val="24"/>
          <w:lang w:val="en-AU"/>
        </w:rPr>
        <w:t xml:space="preserve"> </w:t>
      </w:r>
      <w:proofErr w:type="spellStart"/>
      <w:r w:rsidRPr="00C10368">
        <w:rPr>
          <w:rFonts w:cs="Times New Roman"/>
          <w:b/>
          <w:szCs w:val="24"/>
          <w:lang w:val="en-AU"/>
        </w:rPr>
        <w:t>i</w:t>
      </w:r>
      <w:proofErr w:type="spellEnd"/>
      <w:r w:rsidRPr="00C10368">
        <w:rPr>
          <w:rFonts w:cs="Times New Roman"/>
          <w:b/>
          <w:szCs w:val="24"/>
          <w:lang w:val="en-AU"/>
        </w:rPr>
        <w:t xml:space="preserve"> </w:t>
      </w:r>
      <w:proofErr w:type="spellStart"/>
      <w:r w:rsidRPr="00C10368">
        <w:rPr>
          <w:rFonts w:cs="Times New Roman"/>
          <w:b/>
          <w:szCs w:val="24"/>
          <w:lang w:val="en-AU"/>
        </w:rPr>
        <w:t>obrazovanju</w:t>
      </w:r>
      <w:proofErr w:type="spellEnd"/>
      <w:r w:rsidRPr="00C10368">
        <w:rPr>
          <w:rFonts w:cs="Times New Roman"/>
          <w:b/>
          <w:szCs w:val="24"/>
          <w:lang w:val="en-AU"/>
        </w:rPr>
        <w:t xml:space="preserve"> </w:t>
      </w:r>
      <w:r w:rsidRPr="00C10368">
        <w:rPr>
          <w:rFonts w:cs="Times New Roman"/>
          <w:b/>
          <w:szCs w:val="24"/>
        </w:rPr>
        <w:t xml:space="preserve">za 2022. </w:t>
      </w:r>
    </w:p>
    <w:p w14:paraId="144D3253" w14:textId="77777777" w:rsidR="005926E3" w:rsidRPr="00C10368" w:rsidRDefault="005926E3" w:rsidP="005926E3">
      <w:pPr>
        <w:ind w:right="-426"/>
        <w:rPr>
          <w:rFonts w:cs="Times New Roman"/>
          <w:b/>
          <w:szCs w:val="24"/>
        </w:rPr>
      </w:pPr>
      <w:r w:rsidRPr="00C10368">
        <w:rPr>
          <w:rFonts w:cs="Times New Roman"/>
          <w:b/>
          <w:szCs w:val="24"/>
        </w:rPr>
        <w:t xml:space="preserve">        g., </w:t>
      </w:r>
    </w:p>
    <w:p w14:paraId="70906228" w14:textId="77777777" w:rsidR="005926E3" w:rsidRDefault="005926E3" w:rsidP="005926E3">
      <w:pPr>
        <w:ind w:right="-426"/>
        <w:rPr>
          <w:rFonts w:cs="Times New Roman"/>
          <w:bCs/>
          <w:szCs w:val="24"/>
        </w:rPr>
      </w:pPr>
      <w:r>
        <w:rPr>
          <w:rFonts w:cs="Times New Roman"/>
          <w:bCs/>
          <w:szCs w:val="24"/>
        </w:rPr>
        <w:t xml:space="preserve">Sa 11 glasova „za“ usvaja se </w:t>
      </w:r>
    </w:p>
    <w:p w14:paraId="6E1287B9" w14:textId="77777777" w:rsidR="005926E3" w:rsidRDefault="005926E3" w:rsidP="005926E3">
      <w:pPr>
        <w:ind w:right="-426"/>
        <w:rPr>
          <w:rFonts w:cs="Times New Roman"/>
          <w:szCs w:val="24"/>
        </w:rPr>
      </w:pPr>
    </w:p>
    <w:p w14:paraId="57EDB353" w14:textId="77777777" w:rsidR="005926E3" w:rsidRPr="00C10368" w:rsidRDefault="00C10368" w:rsidP="005926E3">
      <w:pPr>
        <w:ind w:right="-426"/>
        <w:rPr>
          <w:rFonts w:cs="Times New Roman"/>
          <w:b/>
          <w:szCs w:val="24"/>
        </w:rPr>
      </w:pPr>
      <w:r w:rsidRPr="00C10368">
        <w:rPr>
          <w:rFonts w:cs="Times New Roman"/>
          <w:b/>
          <w:szCs w:val="24"/>
        </w:rPr>
        <w:t xml:space="preserve">    e) Izvješće</w:t>
      </w:r>
      <w:r w:rsidR="005926E3" w:rsidRPr="00C10368">
        <w:rPr>
          <w:rFonts w:cs="Times New Roman"/>
          <w:b/>
          <w:szCs w:val="24"/>
        </w:rPr>
        <w:t xml:space="preserve"> o izvršenju Programa socijalnih potreba Općine Kloštar Ivanić u 2022. g.,</w:t>
      </w:r>
    </w:p>
    <w:p w14:paraId="55055F60" w14:textId="77777777" w:rsidR="005926E3" w:rsidRDefault="005926E3" w:rsidP="005926E3">
      <w:pPr>
        <w:ind w:right="-426"/>
        <w:rPr>
          <w:rFonts w:cs="Times New Roman"/>
          <w:szCs w:val="24"/>
        </w:rPr>
      </w:pPr>
    </w:p>
    <w:p w14:paraId="4A28D91D" w14:textId="77777777" w:rsidR="005926E3" w:rsidRDefault="005926E3" w:rsidP="005926E3">
      <w:pPr>
        <w:ind w:right="-426"/>
        <w:rPr>
          <w:rFonts w:cs="Times New Roman"/>
          <w:bCs/>
          <w:szCs w:val="24"/>
        </w:rPr>
      </w:pPr>
      <w:r>
        <w:rPr>
          <w:rFonts w:cs="Times New Roman"/>
          <w:bCs/>
          <w:szCs w:val="24"/>
        </w:rPr>
        <w:t xml:space="preserve">Sa 11 glasova „za“ usvaja se </w:t>
      </w:r>
    </w:p>
    <w:p w14:paraId="1C1E1550" w14:textId="77777777" w:rsidR="005926E3" w:rsidRDefault="005926E3" w:rsidP="005926E3">
      <w:pPr>
        <w:ind w:right="-426"/>
        <w:rPr>
          <w:rFonts w:cs="Times New Roman"/>
          <w:bCs/>
          <w:szCs w:val="24"/>
        </w:rPr>
      </w:pPr>
    </w:p>
    <w:p w14:paraId="4924677E" w14:textId="77777777" w:rsidR="005926E3" w:rsidRPr="00C10368" w:rsidRDefault="005926E3" w:rsidP="005926E3">
      <w:pPr>
        <w:ind w:right="-426"/>
        <w:rPr>
          <w:rFonts w:cs="Times New Roman"/>
          <w:b/>
          <w:szCs w:val="24"/>
        </w:rPr>
      </w:pPr>
      <w:r w:rsidRPr="00C10368">
        <w:rPr>
          <w:rFonts w:cs="Times New Roman"/>
          <w:b/>
          <w:bCs/>
          <w:szCs w:val="24"/>
        </w:rPr>
        <w:t xml:space="preserve">    f) </w:t>
      </w:r>
      <w:r w:rsidR="00C10368" w:rsidRPr="00C10368">
        <w:rPr>
          <w:rFonts w:cs="Times New Roman"/>
          <w:b/>
          <w:szCs w:val="24"/>
        </w:rPr>
        <w:t>Izvješće</w:t>
      </w:r>
      <w:r w:rsidRPr="00C10368">
        <w:rPr>
          <w:rFonts w:cs="Times New Roman"/>
          <w:b/>
          <w:szCs w:val="24"/>
        </w:rPr>
        <w:t xml:space="preserve"> o izvršenju Programa javnih </w:t>
      </w:r>
      <w:r w:rsidR="00C10368">
        <w:rPr>
          <w:rFonts w:cs="Times New Roman"/>
          <w:b/>
          <w:szCs w:val="24"/>
        </w:rPr>
        <w:t xml:space="preserve">potreba u kulturi za 2022. g. </w:t>
      </w:r>
    </w:p>
    <w:p w14:paraId="14A326EA" w14:textId="77777777" w:rsidR="005926E3" w:rsidRDefault="005926E3" w:rsidP="005926E3">
      <w:pPr>
        <w:ind w:right="-426"/>
        <w:rPr>
          <w:rFonts w:cs="Times New Roman"/>
          <w:szCs w:val="24"/>
        </w:rPr>
      </w:pPr>
    </w:p>
    <w:p w14:paraId="5218A630" w14:textId="77777777" w:rsidR="005926E3" w:rsidRDefault="005926E3" w:rsidP="005926E3">
      <w:pPr>
        <w:ind w:right="-426"/>
        <w:rPr>
          <w:rFonts w:cs="Times New Roman"/>
          <w:bCs/>
          <w:szCs w:val="24"/>
        </w:rPr>
      </w:pPr>
      <w:r>
        <w:rPr>
          <w:rFonts w:cs="Times New Roman"/>
          <w:bCs/>
          <w:szCs w:val="24"/>
        </w:rPr>
        <w:t xml:space="preserve">Sa 11 glasova „za“ usvaja se </w:t>
      </w:r>
    </w:p>
    <w:p w14:paraId="16AC6EB5" w14:textId="77777777" w:rsidR="005926E3" w:rsidRDefault="005926E3" w:rsidP="005926E3">
      <w:pPr>
        <w:ind w:right="-426"/>
        <w:rPr>
          <w:rFonts w:cs="Times New Roman"/>
          <w:szCs w:val="24"/>
        </w:rPr>
      </w:pPr>
    </w:p>
    <w:p w14:paraId="701FE57A" w14:textId="77777777" w:rsidR="005926E3" w:rsidRPr="00C10368" w:rsidRDefault="005926E3" w:rsidP="005926E3">
      <w:pPr>
        <w:ind w:right="-426"/>
        <w:rPr>
          <w:rFonts w:cs="Times New Roman"/>
          <w:b/>
          <w:szCs w:val="24"/>
        </w:rPr>
      </w:pPr>
      <w:r w:rsidRPr="00C10368">
        <w:rPr>
          <w:rFonts w:cs="Times New Roman"/>
          <w:b/>
          <w:szCs w:val="24"/>
        </w:rPr>
        <w:t xml:space="preserve">    g) Izvješća o izvršenju Programa javnih potreba u sportu za 2022. g.</w:t>
      </w:r>
    </w:p>
    <w:p w14:paraId="12B35D5A" w14:textId="77777777" w:rsidR="005926E3" w:rsidRDefault="005926E3" w:rsidP="005926E3">
      <w:pPr>
        <w:ind w:right="-426"/>
        <w:rPr>
          <w:rFonts w:cs="Times New Roman"/>
          <w:szCs w:val="24"/>
        </w:rPr>
      </w:pPr>
    </w:p>
    <w:p w14:paraId="06110C0F" w14:textId="77777777" w:rsidR="005926E3" w:rsidRDefault="005926E3" w:rsidP="005926E3">
      <w:pPr>
        <w:ind w:right="-426"/>
        <w:rPr>
          <w:rFonts w:cs="Times New Roman"/>
          <w:bCs/>
          <w:szCs w:val="24"/>
        </w:rPr>
      </w:pPr>
      <w:r>
        <w:rPr>
          <w:rFonts w:cs="Times New Roman"/>
          <w:bCs/>
          <w:szCs w:val="24"/>
        </w:rPr>
        <w:t xml:space="preserve">Sa 11 glasova „za“ usvaja se </w:t>
      </w:r>
    </w:p>
    <w:p w14:paraId="57083E11" w14:textId="77777777" w:rsidR="005926E3" w:rsidRPr="00C10368" w:rsidRDefault="005926E3" w:rsidP="005926E3">
      <w:pPr>
        <w:ind w:right="-426"/>
        <w:rPr>
          <w:rFonts w:cs="Times New Roman"/>
          <w:b/>
          <w:szCs w:val="24"/>
        </w:rPr>
      </w:pPr>
    </w:p>
    <w:p w14:paraId="7241E8DD" w14:textId="77777777" w:rsidR="005926E3" w:rsidRPr="00C10368" w:rsidRDefault="005926E3" w:rsidP="005926E3">
      <w:pPr>
        <w:ind w:right="-426"/>
        <w:rPr>
          <w:rFonts w:cs="Times New Roman"/>
          <w:b/>
          <w:szCs w:val="24"/>
        </w:rPr>
      </w:pPr>
      <w:r w:rsidRPr="00C10368">
        <w:rPr>
          <w:rFonts w:cs="Times New Roman"/>
          <w:b/>
          <w:szCs w:val="24"/>
        </w:rPr>
        <w:lastRenderedPageBreak/>
        <w:t xml:space="preserve">    h) Izvj</w:t>
      </w:r>
      <w:r w:rsidR="00C10368">
        <w:rPr>
          <w:rFonts w:cs="Times New Roman"/>
          <w:b/>
          <w:szCs w:val="24"/>
        </w:rPr>
        <w:t>ešće</w:t>
      </w:r>
      <w:r w:rsidRPr="00C10368">
        <w:rPr>
          <w:rFonts w:cs="Times New Roman"/>
          <w:b/>
          <w:szCs w:val="24"/>
        </w:rPr>
        <w:t xml:space="preserve"> o izvršenju Programa korištenja sredstava od zakupa prodaje, prodaje izravnom</w:t>
      </w:r>
    </w:p>
    <w:p w14:paraId="658F6C8E" w14:textId="77777777" w:rsidR="005926E3" w:rsidRPr="00C10368" w:rsidRDefault="005926E3" w:rsidP="005926E3">
      <w:pPr>
        <w:ind w:right="-426"/>
        <w:rPr>
          <w:rFonts w:cs="Times New Roman"/>
          <w:b/>
          <w:szCs w:val="24"/>
        </w:rPr>
      </w:pPr>
      <w:r w:rsidRPr="00C10368">
        <w:rPr>
          <w:rFonts w:cs="Times New Roman"/>
          <w:b/>
          <w:szCs w:val="24"/>
        </w:rPr>
        <w:t xml:space="preserve">        pogodbom, privremenog korištenja i davanja na korištenje izravnom pogodbom   </w:t>
      </w:r>
    </w:p>
    <w:p w14:paraId="4A44709B" w14:textId="77777777" w:rsidR="005926E3" w:rsidRPr="00C10368" w:rsidRDefault="005926E3" w:rsidP="005926E3">
      <w:pPr>
        <w:ind w:right="-426"/>
        <w:rPr>
          <w:rFonts w:cs="Times New Roman"/>
          <w:b/>
          <w:szCs w:val="24"/>
        </w:rPr>
      </w:pPr>
      <w:r w:rsidRPr="00C10368">
        <w:rPr>
          <w:rFonts w:cs="Times New Roman"/>
          <w:b/>
          <w:szCs w:val="24"/>
        </w:rPr>
        <w:t xml:space="preserve">        poljoprivrednog zemljišta u vlasništvu Republike Hrvatske na području Općine Kloštar</w:t>
      </w:r>
    </w:p>
    <w:p w14:paraId="3EA0CF2A" w14:textId="77777777" w:rsidR="005926E3" w:rsidRPr="00C10368" w:rsidRDefault="005926E3" w:rsidP="005926E3">
      <w:pPr>
        <w:ind w:right="-426"/>
        <w:rPr>
          <w:rFonts w:cs="Times New Roman"/>
          <w:b/>
          <w:szCs w:val="24"/>
        </w:rPr>
      </w:pPr>
      <w:r w:rsidRPr="00C10368">
        <w:rPr>
          <w:rFonts w:cs="Times New Roman"/>
          <w:b/>
          <w:szCs w:val="24"/>
        </w:rPr>
        <w:t xml:space="preserve">        Ivanić za 2022. godinu,</w:t>
      </w:r>
    </w:p>
    <w:p w14:paraId="3A384477" w14:textId="77777777" w:rsidR="005926E3" w:rsidRDefault="005926E3" w:rsidP="005926E3">
      <w:pPr>
        <w:ind w:right="-426"/>
        <w:rPr>
          <w:rFonts w:cs="Times New Roman"/>
          <w:szCs w:val="24"/>
        </w:rPr>
      </w:pPr>
    </w:p>
    <w:p w14:paraId="1BA76AA4" w14:textId="77777777" w:rsidR="005926E3" w:rsidRDefault="005926E3" w:rsidP="005926E3">
      <w:pPr>
        <w:ind w:right="-426"/>
        <w:rPr>
          <w:rFonts w:cs="Times New Roman"/>
          <w:bCs/>
          <w:szCs w:val="24"/>
        </w:rPr>
      </w:pPr>
      <w:r>
        <w:rPr>
          <w:rFonts w:cs="Times New Roman"/>
          <w:bCs/>
          <w:szCs w:val="24"/>
        </w:rPr>
        <w:t xml:space="preserve">Sa 11 glasova „za“ usvaja se </w:t>
      </w:r>
    </w:p>
    <w:p w14:paraId="00B2CE27" w14:textId="77777777" w:rsidR="00C10368" w:rsidRDefault="00C10368" w:rsidP="005926E3">
      <w:pPr>
        <w:ind w:right="-426"/>
        <w:rPr>
          <w:rFonts w:cs="Times New Roman"/>
          <w:szCs w:val="24"/>
        </w:rPr>
      </w:pPr>
    </w:p>
    <w:p w14:paraId="669B66F6" w14:textId="77777777" w:rsidR="005926E3" w:rsidRPr="00C10368" w:rsidRDefault="005926E3" w:rsidP="005926E3">
      <w:pPr>
        <w:ind w:right="-426"/>
        <w:rPr>
          <w:rFonts w:cs="Times New Roman"/>
          <w:b/>
          <w:szCs w:val="24"/>
        </w:rPr>
      </w:pPr>
      <w:r w:rsidRPr="00C10368">
        <w:rPr>
          <w:rFonts w:cs="Times New Roman"/>
          <w:b/>
          <w:szCs w:val="24"/>
        </w:rPr>
        <w:t xml:space="preserve">    i) </w:t>
      </w:r>
      <w:r w:rsidR="00C10368" w:rsidRPr="00C10368">
        <w:rPr>
          <w:b/>
          <w:szCs w:val="24"/>
        </w:rPr>
        <w:t>Izvješće</w:t>
      </w:r>
      <w:r w:rsidRPr="00C10368">
        <w:rPr>
          <w:b/>
          <w:szCs w:val="24"/>
        </w:rPr>
        <w:t xml:space="preserve"> o izvršenju Programa utroška sredstava naknade za zadržavanje nezakonito</w:t>
      </w:r>
    </w:p>
    <w:p w14:paraId="72C9DF6E" w14:textId="77777777" w:rsidR="005926E3" w:rsidRDefault="005926E3" w:rsidP="005926E3">
      <w:pPr>
        <w:ind w:left="240" w:right="-426"/>
        <w:rPr>
          <w:szCs w:val="24"/>
        </w:rPr>
      </w:pPr>
      <w:r w:rsidRPr="00C10368">
        <w:rPr>
          <w:b/>
          <w:szCs w:val="24"/>
        </w:rPr>
        <w:t xml:space="preserve">    izgrađenih zgrada u prostoru za 2022. godinu</w:t>
      </w:r>
      <w:r>
        <w:rPr>
          <w:szCs w:val="24"/>
        </w:rPr>
        <w:t>,</w:t>
      </w:r>
    </w:p>
    <w:p w14:paraId="458D7220" w14:textId="77777777" w:rsidR="00C10368" w:rsidRDefault="00C10368" w:rsidP="005926E3">
      <w:pPr>
        <w:ind w:left="240" w:right="-426"/>
        <w:rPr>
          <w:szCs w:val="24"/>
        </w:rPr>
      </w:pPr>
    </w:p>
    <w:p w14:paraId="5E601681" w14:textId="77777777" w:rsidR="005926E3" w:rsidRDefault="005926E3" w:rsidP="005926E3">
      <w:pPr>
        <w:ind w:right="-426"/>
        <w:rPr>
          <w:rFonts w:cs="Times New Roman"/>
          <w:bCs/>
          <w:szCs w:val="24"/>
        </w:rPr>
      </w:pPr>
      <w:r>
        <w:rPr>
          <w:rFonts w:cs="Times New Roman"/>
          <w:bCs/>
          <w:szCs w:val="24"/>
        </w:rPr>
        <w:t xml:space="preserve">Sa 11 glasova „za“ usvaja se </w:t>
      </w:r>
    </w:p>
    <w:p w14:paraId="274C4DBF" w14:textId="77777777" w:rsidR="005926E3" w:rsidRDefault="005926E3" w:rsidP="005926E3">
      <w:pPr>
        <w:ind w:left="240" w:right="-426"/>
        <w:rPr>
          <w:szCs w:val="24"/>
        </w:rPr>
      </w:pPr>
    </w:p>
    <w:p w14:paraId="354F6E08" w14:textId="77777777" w:rsidR="005926E3" w:rsidRPr="00C10368" w:rsidRDefault="00C10368" w:rsidP="005926E3">
      <w:pPr>
        <w:ind w:right="-426"/>
        <w:rPr>
          <w:rFonts w:cs="Times New Roman"/>
          <w:b/>
          <w:szCs w:val="24"/>
        </w:rPr>
      </w:pPr>
      <w:r>
        <w:rPr>
          <w:rFonts w:cs="Times New Roman"/>
          <w:b/>
          <w:szCs w:val="24"/>
        </w:rPr>
        <w:t xml:space="preserve">    j) Izvješće</w:t>
      </w:r>
      <w:r w:rsidR="005926E3" w:rsidRPr="00C10368">
        <w:rPr>
          <w:rFonts w:cs="Times New Roman"/>
          <w:b/>
          <w:szCs w:val="24"/>
        </w:rPr>
        <w:t xml:space="preserve"> o izvršenju Programa utroška sredstava šumskog doprinosa za 2022. godinu, </w:t>
      </w:r>
    </w:p>
    <w:p w14:paraId="433CF3FC" w14:textId="77777777" w:rsidR="008959D7" w:rsidRDefault="008959D7" w:rsidP="0007492D">
      <w:pPr>
        <w:ind w:right="-426"/>
        <w:rPr>
          <w:rFonts w:cs="Times New Roman"/>
          <w:szCs w:val="24"/>
        </w:rPr>
      </w:pPr>
    </w:p>
    <w:p w14:paraId="1468E48A" w14:textId="77777777" w:rsidR="008959D7" w:rsidRPr="00C10368" w:rsidRDefault="006F0360" w:rsidP="0007492D">
      <w:pPr>
        <w:ind w:right="-426"/>
        <w:rPr>
          <w:rFonts w:cs="Times New Roman"/>
          <w:b/>
          <w:szCs w:val="24"/>
        </w:rPr>
      </w:pPr>
      <w:r>
        <w:rPr>
          <w:rFonts w:cs="Times New Roman"/>
          <w:szCs w:val="24"/>
        </w:rPr>
        <w:t xml:space="preserve">                                                 </w:t>
      </w:r>
      <w:r w:rsidRPr="00C10368">
        <w:rPr>
          <w:rFonts w:cs="Times New Roman"/>
          <w:b/>
          <w:szCs w:val="24"/>
        </w:rPr>
        <w:t xml:space="preserve">T o č k a 9. </w:t>
      </w:r>
    </w:p>
    <w:p w14:paraId="17143B61" w14:textId="77777777" w:rsidR="006F0360" w:rsidRDefault="006F0360" w:rsidP="0007492D">
      <w:pPr>
        <w:ind w:right="-426"/>
        <w:rPr>
          <w:rFonts w:cs="Times New Roman"/>
          <w:szCs w:val="24"/>
        </w:rPr>
      </w:pPr>
    </w:p>
    <w:p w14:paraId="7E36C962" w14:textId="77777777" w:rsidR="0007492D" w:rsidRDefault="0007492D" w:rsidP="0007492D">
      <w:pPr>
        <w:rPr>
          <w:color w:val="000000"/>
          <w:szCs w:val="24"/>
        </w:rPr>
      </w:pPr>
      <w:r>
        <w:rPr>
          <w:color w:val="000000"/>
          <w:szCs w:val="24"/>
        </w:rPr>
        <w:t>. Rasprava o prijedlogu i donošenje:</w:t>
      </w:r>
    </w:p>
    <w:p w14:paraId="16D8A9F1" w14:textId="77777777" w:rsidR="0007492D" w:rsidRDefault="0007492D" w:rsidP="0007492D">
      <w:pPr>
        <w:ind w:right="-426"/>
        <w:rPr>
          <w:color w:val="000000"/>
          <w:szCs w:val="24"/>
        </w:rPr>
      </w:pPr>
      <w:r>
        <w:rPr>
          <w:color w:val="000000"/>
          <w:szCs w:val="24"/>
        </w:rPr>
        <w:t xml:space="preserve">    a) I. Izmjena i dopuna </w:t>
      </w:r>
      <w:r>
        <w:rPr>
          <w:rFonts w:cs="Times New Roman"/>
          <w:szCs w:val="24"/>
        </w:rPr>
        <w:t>Programa građenja komunalne infrastrukture za 2023. g.,</w:t>
      </w:r>
    </w:p>
    <w:p w14:paraId="10FC476A" w14:textId="77777777" w:rsidR="0007492D" w:rsidRDefault="0007492D" w:rsidP="0007492D">
      <w:pPr>
        <w:rPr>
          <w:rStyle w:val="Naglaeno"/>
          <w:b w:val="0"/>
        </w:rPr>
      </w:pPr>
      <w:r>
        <w:rPr>
          <w:color w:val="000000"/>
          <w:szCs w:val="24"/>
        </w:rPr>
        <w:t xml:space="preserve">    b) </w:t>
      </w:r>
      <w:r>
        <w:rPr>
          <w:rStyle w:val="Naglaeno"/>
          <w:b w:val="0"/>
          <w:szCs w:val="24"/>
        </w:rPr>
        <w:t>I</w:t>
      </w:r>
      <w:r>
        <w:rPr>
          <w:rFonts w:cs="Times New Roman"/>
          <w:b/>
          <w:color w:val="000000"/>
          <w:szCs w:val="24"/>
        </w:rPr>
        <w:t xml:space="preserve">. </w:t>
      </w:r>
      <w:r>
        <w:rPr>
          <w:rFonts w:cs="Times New Roman"/>
          <w:color w:val="000000"/>
          <w:szCs w:val="24"/>
        </w:rPr>
        <w:t>Izmjena i dopuna Odluke o</w:t>
      </w:r>
      <w:r>
        <w:rPr>
          <w:rFonts w:cs="Times New Roman"/>
          <w:b/>
          <w:color w:val="000000"/>
          <w:szCs w:val="24"/>
        </w:rPr>
        <w:t xml:space="preserve"> </w:t>
      </w:r>
      <w:r>
        <w:rPr>
          <w:rStyle w:val="Naglaeno"/>
          <w:b w:val="0"/>
          <w:szCs w:val="24"/>
        </w:rPr>
        <w:t xml:space="preserve">Proračunu Općine Kloštar Ivanić za 2023. godinu i </w:t>
      </w:r>
    </w:p>
    <w:p w14:paraId="394C5E36" w14:textId="77777777" w:rsidR="0007492D" w:rsidRDefault="0007492D" w:rsidP="0007492D">
      <w:pPr>
        <w:rPr>
          <w:rStyle w:val="Naglaeno"/>
          <w:b w:val="0"/>
          <w:color w:val="FF0000"/>
          <w:szCs w:val="24"/>
        </w:rPr>
      </w:pPr>
      <w:r>
        <w:rPr>
          <w:rStyle w:val="Naglaeno"/>
          <w:b w:val="0"/>
          <w:szCs w:val="24"/>
        </w:rPr>
        <w:t xml:space="preserve">         projekcije za 2024. i 2025. g.,  </w:t>
      </w:r>
    </w:p>
    <w:p w14:paraId="41C71A01" w14:textId="77777777" w:rsidR="007713BF" w:rsidRDefault="007713BF" w:rsidP="007713BF">
      <w:pPr>
        <w:ind w:right="-426"/>
        <w:rPr>
          <w:rStyle w:val="Naglaeno"/>
          <w:b w:val="0"/>
          <w:color w:val="FF0000"/>
          <w:szCs w:val="24"/>
        </w:rPr>
      </w:pPr>
      <w:r>
        <w:rPr>
          <w:rFonts w:cs="Times New Roman"/>
          <w:bCs/>
          <w:szCs w:val="24"/>
        </w:rPr>
        <w:t xml:space="preserve">Računovodstveni referent </w:t>
      </w:r>
      <w:proofErr w:type="spellStart"/>
      <w:r>
        <w:rPr>
          <w:rFonts w:cs="Times New Roman"/>
          <w:bCs/>
          <w:szCs w:val="24"/>
        </w:rPr>
        <w:t>Vlatkica</w:t>
      </w:r>
      <w:proofErr w:type="spellEnd"/>
      <w:r>
        <w:rPr>
          <w:rFonts w:cs="Times New Roman"/>
          <w:bCs/>
          <w:szCs w:val="24"/>
        </w:rPr>
        <w:t xml:space="preserve"> </w:t>
      </w:r>
      <w:proofErr w:type="spellStart"/>
      <w:r>
        <w:rPr>
          <w:rFonts w:cs="Times New Roman"/>
          <w:bCs/>
          <w:szCs w:val="24"/>
        </w:rPr>
        <w:t>Šilipetar</w:t>
      </w:r>
      <w:proofErr w:type="spellEnd"/>
      <w:r>
        <w:rPr>
          <w:rFonts w:cs="Times New Roman"/>
          <w:bCs/>
          <w:szCs w:val="24"/>
        </w:rPr>
        <w:t xml:space="preserve"> upoznaje prisutne sa </w:t>
      </w:r>
      <w:r>
        <w:rPr>
          <w:color w:val="000000"/>
          <w:szCs w:val="24"/>
        </w:rPr>
        <w:t xml:space="preserve">I. Izmjenama i dopuna </w:t>
      </w:r>
      <w:r>
        <w:rPr>
          <w:rFonts w:cs="Times New Roman"/>
          <w:szCs w:val="24"/>
        </w:rPr>
        <w:t xml:space="preserve">Programa građenja komunalne infrastrukture za 2023. </w:t>
      </w:r>
      <w:proofErr w:type="spellStart"/>
      <w:r>
        <w:rPr>
          <w:rFonts w:cs="Times New Roman"/>
          <w:szCs w:val="24"/>
        </w:rPr>
        <w:t>g.i</w:t>
      </w:r>
      <w:proofErr w:type="spellEnd"/>
      <w:r>
        <w:rPr>
          <w:rFonts w:cs="Times New Roman"/>
          <w:szCs w:val="24"/>
        </w:rPr>
        <w:t xml:space="preserve">  </w:t>
      </w:r>
      <w:r>
        <w:rPr>
          <w:rStyle w:val="Naglaeno"/>
          <w:b w:val="0"/>
          <w:szCs w:val="24"/>
        </w:rPr>
        <w:t>I</w:t>
      </w:r>
      <w:r>
        <w:rPr>
          <w:rFonts w:cs="Times New Roman"/>
          <w:b/>
          <w:color w:val="000000"/>
          <w:szCs w:val="24"/>
        </w:rPr>
        <w:t xml:space="preserve">. </w:t>
      </w:r>
      <w:r>
        <w:rPr>
          <w:rFonts w:cs="Times New Roman"/>
          <w:color w:val="000000"/>
          <w:szCs w:val="24"/>
        </w:rPr>
        <w:t>Izmjenama i dopunama Odluke o</w:t>
      </w:r>
      <w:r>
        <w:rPr>
          <w:rFonts w:cs="Times New Roman"/>
          <w:b/>
          <w:color w:val="000000"/>
          <w:szCs w:val="24"/>
        </w:rPr>
        <w:t xml:space="preserve"> </w:t>
      </w:r>
      <w:r>
        <w:rPr>
          <w:rStyle w:val="Naglaeno"/>
          <w:b w:val="0"/>
          <w:szCs w:val="24"/>
        </w:rPr>
        <w:t xml:space="preserve">Proračunu Općine Kloštar Ivanić za 2023. godinu i  projekcije za 2024. i 2025. g.,  </w:t>
      </w:r>
    </w:p>
    <w:p w14:paraId="0E3D70C8" w14:textId="77777777" w:rsidR="007713BF" w:rsidRDefault="007713BF" w:rsidP="007713BF">
      <w:pPr>
        <w:ind w:right="-426"/>
        <w:rPr>
          <w:rFonts w:cs="Times New Roman"/>
          <w:bCs/>
          <w:szCs w:val="24"/>
        </w:rPr>
      </w:pPr>
    </w:p>
    <w:p w14:paraId="661C6905" w14:textId="77777777" w:rsidR="007713BF" w:rsidRDefault="007713BF" w:rsidP="007713BF">
      <w:pPr>
        <w:tabs>
          <w:tab w:val="left" w:pos="390"/>
        </w:tabs>
        <w:ind w:right="-426"/>
        <w:jc w:val="both"/>
        <w:rPr>
          <w:szCs w:val="24"/>
        </w:rPr>
      </w:pPr>
      <w:r w:rsidRPr="00722A3C">
        <w:rPr>
          <w:szCs w:val="24"/>
        </w:rPr>
        <w:t>Otvara se</w:t>
      </w:r>
      <w:r>
        <w:rPr>
          <w:szCs w:val="24"/>
        </w:rPr>
        <w:t xml:space="preserve"> objedinjena  rasprava. </w:t>
      </w:r>
    </w:p>
    <w:p w14:paraId="6AF5BFC7" w14:textId="77777777" w:rsidR="007713BF" w:rsidRDefault="007713BF" w:rsidP="007713BF">
      <w:pPr>
        <w:rPr>
          <w:rStyle w:val="Naglaeno"/>
          <w:b w:val="0"/>
        </w:rPr>
      </w:pPr>
      <w:r>
        <w:rPr>
          <w:szCs w:val="24"/>
        </w:rPr>
        <w:t xml:space="preserve">Vijećnica Đurđica </w:t>
      </w:r>
      <w:proofErr w:type="spellStart"/>
      <w:r>
        <w:rPr>
          <w:szCs w:val="24"/>
        </w:rPr>
        <w:t>Grganja</w:t>
      </w:r>
      <w:proofErr w:type="spellEnd"/>
      <w:r>
        <w:rPr>
          <w:szCs w:val="24"/>
        </w:rPr>
        <w:t xml:space="preserve"> predlaže amandman na prijedlog načelnika od 03.04.2023. god za I Izmjene i dopune Odluke </w:t>
      </w:r>
      <w:r>
        <w:rPr>
          <w:rFonts w:cs="Times New Roman"/>
          <w:color w:val="000000"/>
          <w:szCs w:val="24"/>
        </w:rPr>
        <w:t>o</w:t>
      </w:r>
      <w:r>
        <w:rPr>
          <w:rFonts w:cs="Times New Roman"/>
          <w:b/>
          <w:color w:val="000000"/>
          <w:szCs w:val="24"/>
        </w:rPr>
        <w:t xml:space="preserve"> </w:t>
      </w:r>
      <w:r>
        <w:rPr>
          <w:rStyle w:val="Naglaeno"/>
          <w:b w:val="0"/>
          <w:szCs w:val="24"/>
        </w:rPr>
        <w:t xml:space="preserve">Proračunu Općine Kloštar Ivanić za 2023. godinu i </w:t>
      </w:r>
    </w:p>
    <w:p w14:paraId="70CB22C3" w14:textId="77777777" w:rsidR="007713BF" w:rsidRDefault="007713BF" w:rsidP="007713BF">
      <w:pPr>
        <w:rPr>
          <w:rStyle w:val="Naglaeno"/>
          <w:b w:val="0"/>
          <w:szCs w:val="24"/>
        </w:rPr>
      </w:pPr>
      <w:r>
        <w:rPr>
          <w:rStyle w:val="Naglaeno"/>
          <w:b w:val="0"/>
          <w:szCs w:val="24"/>
        </w:rPr>
        <w:t xml:space="preserve"> projekcije za 2024. i 2025. g.,  </w:t>
      </w:r>
    </w:p>
    <w:p w14:paraId="3C017B37" w14:textId="77777777" w:rsidR="007713BF" w:rsidRDefault="007713BF" w:rsidP="007713BF">
      <w:pPr>
        <w:rPr>
          <w:rStyle w:val="Naglaeno"/>
          <w:b w:val="0"/>
          <w:szCs w:val="24"/>
        </w:rPr>
      </w:pPr>
    </w:p>
    <w:p w14:paraId="1FE0C7DF" w14:textId="77777777" w:rsidR="007713BF" w:rsidRDefault="007713BF" w:rsidP="007713BF">
      <w:pPr>
        <w:rPr>
          <w:rStyle w:val="Naglaeno"/>
          <w:b w:val="0"/>
          <w:szCs w:val="24"/>
        </w:rPr>
      </w:pPr>
      <w:r>
        <w:rPr>
          <w:rStyle w:val="Naglaeno"/>
          <w:b w:val="0"/>
          <w:szCs w:val="24"/>
        </w:rPr>
        <w:t>Predlaže slijedeću izmjenu u posebnom dijelu I. Izmjena i dopuna Odluke o proračunu za 2023. Godinu i projekcije za 2024. i 2025. godinu.</w:t>
      </w:r>
    </w:p>
    <w:p w14:paraId="0D607627" w14:textId="77777777" w:rsidR="00627DFF" w:rsidRDefault="00627DFF" w:rsidP="007713BF">
      <w:pPr>
        <w:rPr>
          <w:rStyle w:val="Naglaeno"/>
          <w:b w:val="0"/>
          <w:szCs w:val="24"/>
        </w:rPr>
      </w:pPr>
      <w:r>
        <w:rPr>
          <w:rStyle w:val="Naglaeno"/>
          <w:b w:val="0"/>
          <w:szCs w:val="24"/>
        </w:rPr>
        <w:t xml:space="preserve">SMANJENJE </w:t>
      </w:r>
    </w:p>
    <w:p w14:paraId="48A17C3A" w14:textId="77777777" w:rsidR="00627DFF" w:rsidRDefault="00627DFF" w:rsidP="007713BF">
      <w:pPr>
        <w:rPr>
          <w:rStyle w:val="Naglaeno"/>
          <w:b w:val="0"/>
          <w:szCs w:val="24"/>
        </w:rPr>
      </w:pPr>
      <w:r>
        <w:rPr>
          <w:rStyle w:val="Naglaeno"/>
          <w:b w:val="0"/>
          <w:szCs w:val="24"/>
        </w:rPr>
        <w:t>Program:1007, Potpora poljoprivredi</w:t>
      </w:r>
    </w:p>
    <w:p w14:paraId="7627908A" w14:textId="77777777" w:rsidR="00627DFF" w:rsidRDefault="00627DFF" w:rsidP="007713BF">
      <w:pPr>
        <w:rPr>
          <w:rStyle w:val="Naglaeno"/>
          <w:b w:val="0"/>
          <w:szCs w:val="24"/>
        </w:rPr>
      </w:pPr>
      <w:r>
        <w:rPr>
          <w:rStyle w:val="Naglaeno"/>
          <w:b w:val="0"/>
          <w:szCs w:val="24"/>
        </w:rPr>
        <w:t xml:space="preserve">Tekući projekt: T100702, Izložba konja i konjskih zaprega </w:t>
      </w:r>
    </w:p>
    <w:p w14:paraId="66E0E54F" w14:textId="77777777" w:rsidR="00627DFF" w:rsidRDefault="00627DFF" w:rsidP="007713BF">
      <w:pPr>
        <w:rPr>
          <w:rStyle w:val="Naglaeno"/>
          <w:b w:val="0"/>
          <w:szCs w:val="24"/>
        </w:rPr>
      </w:pPr>
      <w:r>
        <w:rPr>
          <w:rStyle w:val="Naglaeno"/>
          <w:b w:val="0"/>
          <w:szCs w:val="24"/>
        </w:rPr>
        <w:t>Umanjiti planirani iznos iz izvo</w:t>
      </w:r>
      <w:r w:rsidR="00E42691">
        <w:rPr>
          <w:rStyle w:val="Naglaeno"/>
          <w:b w:val="0"/>
          <w:szCs w:val="24"/>
        </w:rPr>
        <w:t>r</w:t>
      </w:r>
      <w:r>
        <w:rPr>
          <w:rStyle w:val="Naglaeno"/>
          <w:b w:val="0"/>
          <w:szCs w:val="24"/>
        </w:rPr>
        <w:t xml:space="preserve">a 1, Opći prihodi i primici za iznos od 14.027,00 eura </w:t>
      </w:r>
      <w:r w:rsidR="00E42691">
        <w:rPr>
          <w:rStyle w:val="Naglaeno"/>
          <w:b w:val="0"/>
          <w:szCs w:val="24"/>
        </w:rPr>
        <w:t xml:space="preserve">tako da ukupno iznosi 0,00 eura. </w:t>
      </w:r>
    </w:p>
    <w:p w14:paraId="5CC9E62F" w14:textId="77777777" w:rsidR="00E42691" w:rsidRDefault="00E42691" w:rsidP="007713BF">
      <w:pPr>
        <w:rPr>
          <w:rStyle w:val="Naglaeno"/>
          <w:b w:val="0"/>
          <w:szCs w:val="24"/>
        </w:rPr>
      </w:pPr>
      <w:r>
        <w:rPr>
          <w:rStyle w:val="Naglaeno"/>
          <w:b w:val="0"/>
          <w:szCs w:val="24"/>
        </w:rPr>
        <w:t xml:space="preserve">POVEĆANJE </w:t>
      </w:r>
    </w:p>
    <w:p w14:paraId="489074C9" w14:textId="77777777" w:rsidR="00E42691" w:rsidRDefault="00E42691" w:rsidP="007713BF">
      <w:pPr>
        <w:rPr>
          <w:rStyle w:val="Naglaeno"/>
          <w:b w:val="0"/>
          <w:szCs w:val="24"/>
        </w:rPr>
      </w:pPr>
      <w:r>
        <w:rPr>
          <w:rStyle w:val="Naglaeno"/>
          <w:b w:val="0"/>
          <w:szCs w:val="24"/>
        </w:rPr>
        <w:t>Program:1018, Prostorno uređenje i unapređenje stanovanja</w:t>
      </w:r>
    </w:p>
    <w:p w14:paraId="68DD2972" w14:textId="77777777" w:rsidR="00E42691" w:rsidRDefault="00E42691" w:rsidP="007713BF">
      <w:pPr>
        <w:rPr>
          <w:rStyle w:val="Naglaeno"/>
          <w:b w:val="0"/>
          <w:szCs w:val="24"/>
        </w:rPr>
      </w:pPr>
      <w:r>
        <w:rPr>
          <w:rStyle w:val="Naglaeno"/>
          <w:b w:val="0"/>
          <w:szCs w:val="24"/>
        </w:rPr>
        <w:t>Aktivnost: A101803, Uređenje zapuštenih privatnih parcela</w:t>
      </w:r>
    </w:p>
    <w:p w14:paraId="078BDFDF" w14:textId="77777777" w:rsidR="00E42691" w:rsidRDefault="00E42691" w:rsidP="007713BF">
      <w:pPr>
        <w:rPr>
          <w:rStyle w:val="Naglaeno"/>
          <w:b w:val="0"/>
          <w:szCs w:val="24"/>
        </w:rPr>
      </w:pPr>
      <w:r>
        <w:rPr>
          <w:rStyle w:val="Naglaeno"/>
          <w:b w:val="0"/>
          <w:szCs w:val="24"/>
        </w:rPr>
        <w:t xml:space="preserve">Povećati planirani trošak iz izvora 1, Opći prihodi i primici za iznos od 14.027,00 eura, tako da ukupno iznosi 24.027,00 eura. </w:t>
      </w:r>
    </w:p>
    <w:p w14:paraId="1C181F3E" w14:textId="77777777" w:rsidR="007713BF" w:rsidRDefault="00E42691" w:rsidP="007713BF">
      <w:pPr>
        <w:tabs>
          <w:tab w:val="left" w:pos="390"/>
        </w:tabs>
        <w:ind w:right="-426"/>
        <w:jc w:val="both"/>
        <w:rPr>
          <w:szCs w:val="24"/>
        </w:rPr>
      </w:pPr>
      <w:r>
        <w:rPr>
          <w:szCs w:val="24"/>
        </w:rPr>
        <w:t xml:space="preserve">Načelnik prihvaća amandman. </w:t>
      </w:r>
      <w:r w:rsidR="007713BF" w:rsidRPr="00722A3C">
        <w:rPr>
          <w:szCs w:val="24"/>
        </w:rPr>
        <w:t xml:space="preserve"> </w:t>
      </w:r>
    </w:p>
    <w:p w14:paraId="64734DF6" w14:textId="77777777" w:rsidR="00E42691" w:rsidRDefault="007713BF" w:rsidP="007713BF">
      <w:pPr>
        <w:tabs>
          <w:tab w:val="left" w:pos="390"/>
        </w:tabs>
        <w:ind w:right="-426"/>
        <w:jc w:val="both"/>
        <w:rPr>
          <w:szCs w:val="24"/>
        </w:rPr>
      </w:pPr>
      <w:r>
        <w:rPr>
          <w:szCs w:val="24"/>
        </w:rPr>
        <w:t>U raspravi učestvuje vijećnik Mislav Lukša.</w:t>
      </w:r>
    </w:p>
    <w:p w14:paraId="3682B84D" w14:textId="77777777" w:rsidR="00E42691" w:rsidRDefault="00E42691" w:rsidP="007713BF">
      <w:pPr>
        <w:tabs>
          <w:tab w:val="left" w:pos="390"/>
        </w:tabs>
        <w:ind w:right="-426"/>
        <w:jc w:val="both"/>
        <w:rPr>
          <w:szCs w:val="24"/>
        </w:rPr>
      </w:pPr>
      <w:r>
        <w:rPr>
          <w:szCs w:val="24"/>
        </w:rPr>
        <w:t xml:space="preserve">Predsjednik Općinskog vijeća daje 5 minuta pauzu radi dogovora oko predloženog amandmana. </w:t>
      </w:r>
    </w:p>
    <w:p w14:paraId="4FE524F5" w14:textId="77777777" w:rsidR="00E42691" w:rsidRPr="00722A3C" w:rsidRDefault="00E42691" w:rsidP="007713BF">
      <w:pPr>
        <w:tabs>
          <w:tab w:val="left" w:pos="390"/>
        </w:tabs>
        <w:ind w:right="-426"/>
        <w:jc w:val="both"/>
        <w:rPr>
          <w:szCs w:val="24"/>
        </w:rPr>
      </w:pPr>
      <w:r>
        <w:rPr>
          <w:szCs w:val="24"/>
        </w:rPr>
        <w:t xml:space="preserve">Nakon pauze vijećnica Đurđica </w:t>
      </w:r>
      <w:proofErr w:type="spellStart"/>
      <w:r>
        <w:rPr>
          <w:szCs w:val="24"/>
        </w:rPr>
        <w:t>Grganja</w:t>
      </w:r>
      <w:proofErr w:type="spellEnd"/>
      <w:r>
        <w:rPr>
          <w:szCs w:val="24"/>
        </w:rPr>
        <w:t xml:space="preserve"> povlači predloženi amandman. </w:t>
      </w:r>
    </w:p>
    <w:p w14:paraId="24C7B3AE" w14:textId="77777777" w:rsidR="00974DFB" w:rsidRDefault="007713BF" w:rsidP="00974DFB">
      <w:pPr>
        <w:rPr>
          <w:szCs w:val="24"/>
        </w:rPr>
      </w:pPr>
      <w:r w:rsidRPr="00722A3C">
        <w:rPr>
          <w:szCs w:val="24"/>
        </w:rPr>
        <w:t xml:space="preserve">Zatvara se rasprava i </w:t>
      </w:r>
      <w:r w:rsidR="00E42691">
        <w:rPr>
          <w:szCs w:val="24"/>
        </w:rPr>
        <w:t>daje se na glasanje</w:t>
      </w:r>
      <w:r w:rsidR="00974DFB" w:rsidRPr="00974DFB">
        <w:rPr>
          <w:color w:val="000000"/>
          <w:szCs w:val="24"/>
        </w:rPr>
        <w:t xml:space="preserve"> </w:t>
      </w:r>
      <w:r w:rsidR="00974DFB">
        <w:rPr>
          <w:color w:val="000000"/>
          <w:szCs w:val="24"/>
        </w:rPr>
        <w:t xml:space="preserve">I. Izmjena i dopuna </w:t>
      </w:r>
      <w:r w:rsidR="00974DFB">
        <w:rPr>
          <w:rFonts w:cs="Times New Roman"/>
          <w:szCs w:val="24"/>
        </w:rPr>
        <w:t>Programa građenja komunalne infrastrukture za 2023. g.,</w:t>
      </w:r>
    </w:p>
    <w:p w14:paraId="1C44EA89" w14:textId="77777777" w:rsidR="00974DFB" w:rsidRDefault="00974DFB" w:rsidP="00974DFB">
      <w:pPr>
        <w:rPr>
          <w:szCs w:val="24"/>
        </w:rPr>
      </w:pPr>
    </w:p>
    <w:p w14:paraId="1AE658D2" w14:textId="77777777" w:rsidR="00974DFB" w:rsidRDefault="00974DFB" w:rsidP="00974DFB">
      <w:pPr>
        <w:rPr>
          <w:szCs w:val="24"/>
        </w:rPr>
      </w:pPr>
      <w:r>
        <w:rPr>
          <w:szCs w:val="24"/>
        </w:rPr>
        <w:t xml:space="preserve">U 18,05 radu vijeća pridružuje se vijećnica Kristina Borić. </w:t>
      </w:r>
    </w:p>
    <w:p w14:paraId="11EA3BF8" w14:textId="77777777" w:rsidR="00974DFB" w:rsidRPr="00722A3C" w:rsidRDefault="00974DFB" w:rsidP="00974DFB">
      <w:pPr>
        <w:tabs>
          <w:tab w:val="left" w:pos="390"/>
        </w:tabs>
        <w:ind w:right="-426"/>
        <w:jc w:val="both"/>
        <w:rPr>
          <w:szCs w:val="24"/>
        </w:rPr>
      </w:pPr>
      <w:r w:rsidRPr="00722A3C">
        <w:rPr>
          <w:szCs w:val="24"/>
        </w:rPr>
        <w:lastRenderedPageBreak/>
        <w:t>Konstatira</w:t>
      </w:r>
      <w:r>
        <w:rPr>
          <w:szCs w:val="24"/>
        </w:rPr>
        <w:t xml:space="preserve"> se da je u vijećnici prisutno 12</w:t>
      </w:r>
      <w:r w:rsidRPr="00722A3C">
        <w:rPr>
          <w:szCs w:val="24"/>
        </w:rPr>
        <w:t xml:space="preserve"> vijećnika. </w:t>
      </w:r>
    </w:p>
    <w:p w14:paraId="620B5E1A" w14:textId="77777777" w:rsidR="00974DFB" w:rsidRDefault="00974DFB" w:rsidP="00974DFB">
      <w:pPr>
        <w:tabs>
          <w:tab w:val="left" w:pos="390"/>
        </w:tabs>
        <w:ind w:right="-426"/>
        <w:jc w:val="both"/>
        <w:rPr>
          <w:szCs w:val="24"/>
        </w:rPr>
      </w:pPr>
    </w:p>
    <w:p w14:paraId="6925F072" w14:textId="77777777" w:rsidR="00974DFB" w:rsidRDefault="00974DFB" w:rsidP="00974DFB">
      <w:pPr>
        <w:tabs>
          <w:tab w:val="left" w:pos="390"/>
        </w:tabs>
        <w:ind w:right="-426"/>
        <w:jc w:val="both"/>
        <w:rPr>
          <w:rFonts w:cs="Times New Roman"/>
          <w:bCs/>
          <w:szCs w:val="24"/>
        </w:rPr>
      </w:pPr>
      <w:r>
        <w:rPr>
          <w:rFonts w:cs="Times New Roman"/>
          <w:bCs/>
          <w:szCs w:val="24"/>
        </w:rPr>
        <w:t xml:space="preserve">Sa 11 glasova „za“ i 1 suzdržanim glasom usvajaju se </w:t>
      </w:r>
    </w:p>
    <w:p w14:paraId="6F863FEB" w14:textId="77777777" w:rsidR="00974DFB" w:rsidRDefault="00974DFB" w:rsidP="00974DFB">
      <w:pPr>
        <w:tabs>
          <w:tab w:val="left" w:pos="390"/>
        </w:tabs>
        <w:ind w:right="-426"/>
        <w:jc w:val="both"/>
        <w:rPr>
          <w:rFonts w:cs="Times New Roman"/>
          <w:bCs/>
          <w:szCs w:val="24"/>
        </w:rPr>
      </w:pPr>
    </w:p>
    <w:p w14:paraId="0C4F19E7" w14:textId="77777777" w:rsidR="003C5982" w:rsidRDefault="003C5982" w:rsidP="003C5982">
      <w:pPr>
        <w:jc w:val="center"/>
        <w:rPr>
          <w:b/>
        </w:rPr>
      </w:pPr>
      <w:r>
        <w:rPr>
          <w:b/>
        </w:rPr>
        <w:t>I. IZMJENE I DOPUNE</w:t>
      </w:r>
    </w:p>
    <w:p w14:paraId="51A16C63" w14:textId="77777777" w:rsidR="003C5982" w:rsidRDefault="003C5982" w:rsidP="003C5982">
      <w:pPr>
        <w:jc w:val="center"/>
        <w:rPr>
          <w:b/>
        </w:rPr>
      </w:pPr>
      <w:r w:rsidRPr="002F32AC">
        <w:rPr>
          <w:b/>
        </w:rPr>
        <w:t>P</w:t>
      </w:r>
      <w:r>
        <w:rPr>
          <w:b/>
        </w:rPr>
        <w:t xml:space="preserve">  </w:t>
      </w:r>
      <w:r w:rsidRPr="002F32AC">
        <w:rPr>
          <w:b/>
        </w:rPr>
        <w:t xml:space="preserve"> R</w:t>
      </w:r>
      <w:r>
        <w:rPr>
          <w:b/>
        </w:rPr>
        <w:t xml:space="preserve">  </w:t>
      </w:r>
      <w:r w:rsidRPr="002F32AC">
        <w:rPr>
          <w:b/>
        </w:rPr>
        <w:t xml:space="preserve"> O</w:t>
      </w:r>
      <w:r>
        <w:rPr>
          <w:b/>
        </w:rPr>
        <w:t xml:space="preserve">  </w:t>
      </w:r>
      <w:r w:rsidRPr="002F32AC">
        <w:rPr>
          <w:b/>
        </w:rPr>
        <w:t xml:space="preserve"> G</w:t>
      </w:r>
      <w:r>
        <w:rPr>
          <w:b/>
        </w:rPr>
        <w:t xml:space="preserve">  </w:t>
      </w:r>
      <w:r w:rsidRPr="002F32AC">
        <w:rPr>
          <w:b/>
        </w:rPr>
        <w:t xml:space="preserve"> R</w:t>
      </w:r>
      <w:r>
        <w:rPr>
          <w:b/>
        </w:rPr>
        <w:t xml:space="preserve">  </w:t>
      </w:r>
      <w:r w:rsidRPr="002F32AC">
        <w:rPr>
          <w:b/>
        </w:rPr>
        <w:t xml:space="preserve"> A</w:t>
      </w:r>
      <w:r>
        <w:rPr>
          <w:b/>
        </w:rPr>
        <w:t xml:space="preserve">  </w:t>
      </w:r>
      <w:r w:rsidRPr="002F32AC">
        <w:rPr>
          <w:b/>
        </w:rPr>
        <w:t xml:space="preserve"> M</w:t>
      </w:r>
      <w:r>
        <w:rPr>
          <w:b/>
        </w:rPr>
        <w:t xml:space="preserve">  A</w:t>
      </w:r>
    </w:p>
    <w:p w14:paraId="38C7F805" w14:textId="77777777" w:rsidR="003C5982" w:rsidRDefault="003C5982" w:rsidP="003C5982">
      <w:pPr>
        <w:jc w:val="center"/>
        <w:rPr>
          <w:b/>
        </w:rPr>
      </w:pPr>
      <w:r>
        <w:rPr>
          <w:b/>
        </w:rPr>
        <w:t>GRAĐENJA KOMUNALNE INFRASTRUKTURE</w:t>
      </w:r>
    </w:p>
    <w:p w14:paraId="6A829A6D" w14:textId="77777777" w:rsidR="003C5982" w:rsidRDefault="003C5982" w:rsidP="003C5982">
      <w:pPr>
        <w:jc w:val="center"/>
        <w:rPr>
          <w:b/>
        </w:rPr>
      </w:pPr>
      <w:r>
        <w:rPr>
          <w:b/>
        </w:rPr>
        <w:t>NA PODRUČJU OPĆINE KLOŠTAR IVANIĆ ZA 2023. GODINU</w:t>
      </w:r>
    </w:p>
    <w:p w14:paraId="2F6B33CC" w14:textId="77777777" w:rsidR="003C5982" w:rsidRDefault="003C5982" w:rsidP="003C5982">
      <w:pPr>
        <w:rPr>
          <w:b/>
        </w:rPr>
      </w:pPr>
    </w:p>
    <w:p w14:paraId="3EAED7AD" w14:textId="77777777" w:rsidR="003C5982" w:rsidRDefault="003C5982" w:rsidP="003C5982">
      <w:pPr>
        <w:jc w:val="center"/>
      </w:pPr>
      <w:r w:rsidRPr="006C2CBC">
        <w:t>I</w:t>
      </w:r>
      <w:r>
        <w:t>.</w:t>
      </w:r>
      <w:r w:rsidRPr="006C2CBC">
        <w:t xml:space="preserve"> OPĆE ODREDBE</w:t>
      </w:r>
    </w:p>
    <w:p w14:paraId="5494D506" w14:textId="77777777" w:rsidR="003C5982" w:rsidRDefault="003C5982" w:rsidP="003C5982"/>
    <w:p w14:paraId="6CBD2477" w14:textId="77777777" w:rsidR="003C5982" w:rsidRDefault="003C5982" w:rsidP="003C5982">
      <w:pPr>
        <w:jc w:val="center"/>
      </w:pPr>
      <w:r>
        <w:t>Članak 1.</w:t>
      </w:r>
    </w:p>
    <w:p w14:paraId="2F2CC88A" w14:textId="77777777" w:rsidR="003C5982" w:rsidRDefault="003C5982" w:rsidP="003C5982">
      <w:r>
        <w:t xml:space="preserve">     </w:t>
      </w:r>
    </w:p>
    <w:p w14:paraId="641631C5" w14:textId="77777777" w:rsidR="003C5982" w:rsidRDefault="003C5982" w:rsidP="003C5982">
      <w:pPr>
        <w:ind w:firstLine="708"/>
      </w:pPr>
      <w:r>
        <w:t>I. Izmjenama i dopunama mijenja se Program građenja komunalne infrastrukture na</w:t>
      </w:r>
    </w:p>
    <w:p w14:paraId="42803206" w14:textId="77777777" w:rsidR="003C5982" w:rsidRDefault="003C5982" w:rsidP="003C5982">
      <w:r>
        <w:t>području Općine Kloštar Ivanić u 2023. godini donesen na 11. sjednici Općinskog vijeća</w:t>
      </w:r>
    </w:p>
    <w:p w14:paraId="4B0BF9C1" w14:textId="77777777" w:rsidR="003C5982" w:rsidRDefault="003C5982" w:rsidP="003C5982">
      <w:r>
        <w:t>Općine Kloštar Ivanić dana 14.12.2022. godine („Glasnik Zagrebačke županije" broj 51/22).</w:t>
      </w:r>
    </w:p>
    <w:p w14:paraId="25793855" w14:textId="77777777" w:rsidR="003C5982" w:rsidRDefault="003C5982" w:rsidP="003C5982">
      <w:pPr>
        <w:spacing w:line="276" w:lineRule="auto"/>
      </w:pPr>
      <w:r>
        <w:t>Ovim Programom građenja komunalne infrastrukture (u daljnjem tekstu: Program) određene su građevine komunalne infrastrukture koje će se:</w:t>
      </w:r>
    </w:p>
    <w:p w14:paraId="3672D8D7" w14:textId="77777777" w:rsidR="003C5982" w:rsidRDefault="003C5982" w:rsidP="003C5982">
      <w:pPr>
        <w:pStyle w:val="Odlomakpopisa"/>
        <w:numPr>
          <w:ilvl w:val="0"/>
          <w:numId w:val="3"/>
        </w:numPr>
        <w:spacing w:line="276" w:lineRule="auto"/>
      </w:pPr>
      <w:proofErr w:type="spellStart"/>
      <w:r>
        <w:t>graditi</w:t>
      </w:r>
      <w:proofErr w:type="spellEnd"/>
      <w:r>
        <w:t xml:space="preserve"> </w:t>
      </w:r>
      <w:proofErr w:type="spellStart"/>
      <w:r>
        <w:t>radi</w:t>
      </w:r>
      <w:proofErr w:type="spellEnd"/>
      <w:r>
        <w:t xml:space="preserve"> </w:t>
      </w:r>
      <w:proofErr w:type="spellStart"/>
      <w:r>
        <w:t>uređenja</w:t>
      </w:r>
      <w:proofErr w:type="spellEnd"/>
      <w:r>
        <w:t xml:space="preserve"> </w:t>
      </w:r>
      <w:proofErr w:type="spellStart"/>
      <w:r>
        <w:t>neuređenih</w:t>
      </w:r>
      <w:proofErr w:type="spellEnd"/>
      <w:r>
        <w:t xml:space="preserve"> </w:t>
      </w:r>
      <w:proofErr w:type="spellStart"/>
      <w:r>
        <w:t>dijelova</w:t>
      </w:r>
      <w:proofErr w:type="spellEnd"/>
      <w:r>
        <w:t xml:space="preserve"> </w:t>
      </w:r>
      <w:proofErr w:type="spellStart"/>
      <w:r>
        <w:t>građevinskog</w:t>
      </w:r>
      <w:proofErr w:type="spellEnd"/>
      <w:r>
        <w:t xml:space="preserve"> </w:t>
      </w:r>
      <w:proofErr w:type="spellStart"/>
      <w:r>
        <w:t>područja</w:t>
      </w:r>
      <w:proofErr w:type="spellEnd"/>
      <w:r>
        <w:t>,</w:t>
      </w:r>
    </w:p>
    <w:p w14:paraId="6EF58047" w14:textId="77777777" w:rsidR="003C5982" w:rsidRDefault="003C5982" w:rsidP="003C5982">
      <w:pPr>
        <w:pStyle w:val="Odlomakpopisa"/>
        <w:numPr>
          <w:ilvl w:val="0"/>
          <w:numId w:val="3"/>
        </w:numPr>
        <w:spacing w:line="276" w:lineRule="auto"/>
      </w:pPr>
      <w:proofErr w:type="spellStart"/>
      <w:r>
        <w:t>graditi</w:t>
      </w:r>
      <w:proofErr w:type="spellEnd"/>
      <w:r>
        <w:t xml:space="preserve"> u </w:t>
      </w:r>
      <w:proofErr w:type="spellStart"/>
      <w:r>
        <w:t>uređenim</w:t>
      </w:r>
      <w:proofErr w:type="spellEnd"/>
      <w:r>
        <w:t xml:space="preserve"> </w:t>
      </w:r>
      <w:proofErr w:type="spellStart"/>
      <w:r>
        <w:t>dijelovima</w:t>
      </w:r>
      <w:proofErr w:type="spellEnd"/>
      <w:r>
        <w:t xml:space="preserve"> </w:t>
      </w:r>
      <w:proofErr w:type="spellStart"/>
      <w:r>
        <w:t>građevinskog</w:t>
      </w:r>
      <w:proofErr w:type="spellEnd"/>
      <w:r>
        <w:t xml:space="preserve"> </w:t>
      </w:r>
      <w:proofErr w:type="spellStart"/>
      <w:r>
        <w:t>područja</w:t>
      </w:r>
      <w:proofErr w:type="spellEnd"/>
      <w:r>
        <w:t>,</w:t>
      </w:r>
    </w:p>
    <w:p w14:paraId="5B470B45" w14:textId="77777777" w:rsidR="003C5982" w:rsidRDefault="003C5982" w:rsidP="003C5982">
      <w:pPr>
        <w:pStyle w:val="Odlomakpopisa"/>
        <w:numPr>
          <w:ilvl w:val="0"/>
          <w:numId w:val="3"/>
        </w:numPr>
        <w:spacing w:line="276" w:lineRule="auto"/>
      </w:pPr>
      <w:proofErr w:type="spellStart"/>
      <w:r>
        <w:t>graditi</w:t>
      </w:r>
      <w:proofErr w:type="spellEnd"/>
      <w:r>
        <w:t xml:space="preserve"> </w:t>
      </w:r>
      <w:proofErr w:type="spellStart"/>
      <w:r>
        <w:t>izvan</w:t>
      </w:r>
      <w:proofErr w:type="spellEnd"/>
      <w:r>
        <w:t xml:space="preserve"> </w:t>
      </w:r>
      <w:proofErr w:type="spellStart"/>
      <w:r>
        <w:t>građevinskog</w:t>
      </w:r>
      <w:proofErr w:type="spellEnd"/>
      <w:r>
        <w:t xml:space="preserve"> </w:t>
      </w:r>
      <w:proofErr w:type="spellStart"/>
      <w:r>
        <w:t>područja</w:t>
      </w:r>
      <w:proofErr w:type="spellEnd"/>
      <w:r>
        <w:t>,</w:t>
      </w:r>
    </w:p>
    <w:p w14:paraId="4F882A0F" w14:textId="77777777" w:rsidR="003C5982" w:rsidRDefault="003C5982" w:rsidP="003C5982">
      <w:pPr>
        <w:pStyle w:val="Odlomakpopisa"/>
        <w:numPr>
          <w:ilvl w:val="0"/>
          <w:numId w:val="3"/>
        </w:numPr>
        <w:spacing w:line="276" w:lineRule="auto"/>
      </w:pPr>
      <w:proofErr w:type="spellStart"/>
      <w:r>
        <w:t>rekonstruirati</w:t>
      </w:r>
      <w:proofErr w:type="spellEnd"/>
      <w:r>
        <w:t>,</w:t>
      </w:r>
    </w:p>
    <w:p w14:paraId="35C2730B" w14:textId="77777777" w:rsidR="003C5982" w:rsidRDefault="003C5982" w:rsidP="003C5982">
      <w:pPr>
        <w:pStyle w:val="Odlomakpopisa"/>
        <w:numPr>
          <w:ilvl w:val="0"/>
          <w:numId w:val="3"/>
        </w:numPr>
        <w:spacing w:line="276" w:lineRule="auto"/>
      </w:pPr>
      <w:proofErr w:type="spellStart"/>
      <w:r>
        <w:t>uklanjati</w:t>
      </w:r>
      <w:proofErr w:type="spellEnd"/>
      <w:r>
        <w:t>.</w:t>
      </w:r>
    </w:p>
    <w:p w14:paraId="7FC42E8E" w14:textId="77777777" w:rsidR="003C5982" w:rsidRDefault="003C5982" w:rsidP="003C5982">
      <w:pPr>
        <w:spacing w:line="276" w:lineRule="auto"/>
      </w:pPr>
      <w:r>
        <w:t>Građevine komunalne infrastrukture jesu:</w:t>
      </w:r>
    </w:p>
    <w:p w14:paraId="243AFB51" w14:textId="77777777" w:rsidR="003C5982" w:rsidRDefault="003C5982" w:rsidP="003C5982">
      <w:pPr>
        <w:pStyle w:val="Bezproreda"/>
        <w:numPr>
          <w:ilvl w:val="0"/>
          <w:numId w:val="4"/>
        </w:numPr>
      </w:pPr>
      <w:r>
        <w:t>nerazvrstane ceste,</w:t>
      </w:r>
    </w:p>
    <w:p w14:paraId="05C8247A" w14:textId="77777777" w:rsidR="003C5982" w:rsidRPr="00A91933" w:rsidRDefault="003C5982" w:rsidP="003C5982">
      <w:pPr>
        <w:pStyle w:val="Bezproreda"/>
        <w:numPr>
          <w:ilvl w:val="0"/>
          <w:numId w:val="4"/>
        </w:numPr>
      </w:pPr>
      <w:r w:rsidRPr="00A91933">
        <w:t>javne prometne površine na kojima nije dopušten promet motornih vozila</w:t>
      </w:r>
      <w:r>
        <w:t xml:space="preserve"> (pješačke staze, biciklističke staze, trgovi),</w:t>
      </w:r>
    </w:p>
    <w:p w14:paraId="6A2C0BD3" w14:textId="77777777" w:rsidR="003C5982" w:rsidRPr="00A91933" w:rsidRDefault="003C5982" w:rsidP="003C5982">
      <w:pPr>
        <w:pStyle w:val="Bezproreda"/>
        <w:numPr>
          <w:ilvl w:val="0"/>
          <w:numId w:val="4"/>
        </w:numPr>
      </w:pPr>
      <w:r w:rsidRPr="00A91933">
        <w:t>javne zelene površine</w:t>
      </w:r>
      <w:r>
        <w:t xml:space="preserve"> (parkovi, drvoredi, dječja igrališta, sportski i rekreacijski prostori)</w:t>
      </w:r>
    </w:p>
    <w:p w14:paraId="36CE7DA3" w14:textId="77777777" w:rsidR="003C5982" w:rsidRPr="00A91933" w:rsidRDefault="003C5982" w:rsidP="003C5982">
      <w:pPr>
        <w:pStyle w:val="Bezproreda"/>
        <w:numPr>
          <w:ilvl w:val="0"/>
          <w:numId w:val="4"/>
        </w:numPr>
      </w:pPr>
      <w:r w:rsidRPr="00A91933">
        <w:t>građevine i uređaji javne namjene</w:t>
      </w:r>
      <w:r>
        <w:t xml:space="preserve"> (nadstrešnice, zdenci, spomenici),</w:t>
      </w:r>
    </w:p>
    <w:p w14:paraId="2AB6A3D8" w14:textId="77777777" w:rsidR="003C5982" w:rsidRPr="00A91933" w:rsidRDefault="003C5982" w:rsidP="003C5982">
      <w:pPr>
        <w:pStyle w:val="Bezproreda"/>
        <w:numPr>
          <w:ilvl w:val="0"/>
          <w:numId w:val="4"/>
        </w:numPr>
      </w:pPr>
      <w:r w:rsidRPr="00A91933">
        <w:t>javna rasvjeta</w:t>
      </w:r>
      <w:r>
        <w:t>,</w:t>
      </w:r>
    </w:p>
    <w:p w14:paraId="3BB84FD7" w14:textId="77777777" w:rsidR="003C5982" w:rsidRPr="00A91933" w:rsidRDefault="003C5982" w:rsidP="003C5982">
      <w:pPr>
        <w:pStyle w:val="Bezproreda"/>
        <w:numPr>
          <w:ilvl w:val="0"/>
          <w:numId w:val="4"/>
        </w:numPr>
      </w:pPr>
      <w:r w:rsidRPr="00A91933">
        <w:t>groblja</w:t>
      </w:r>
      <w:r>
        <w:t>,</w:t>
      </w:r>
      <w:r w:rsidRPr="00A91933">
        <w:t xml:space="preserve"> </w:t>
      </w:r>
    </w:p>
    <w:p w14:paraId="28DBB1B1" w14:textId="77777777" w:rsidR="003C5982" w:rsidRPr="00A91933" w:rsidRDefault="003C5982" w:rsidP="003C5982">
      <w:pPr>
        <w:pStyle w:val="Bezproreda"/>
        <w:numPr>
          <w:ilvl w:val="0"/>
          <w:numId w:val="4"/>
        </w:numPr>
      </w:pPr>
      <w:r w:rsidRPr="00A91933">
        <w:t>građevine namijenjene obavljanju javnog prijevoza.</w:t>
      </w:r>
    </w:p>
    <w:p w14:paraId="0F3C8AD3" w14:textId="77777777" w:rsidR="003C5982" w:rsidRDefault="003C5982" w:rsidP="003C5982"/>
    <w:p w14:paraId="20A68AFC" w14:textId="77777777" w:rsidR="003C5982" w:rsidRDefault="003C5982" w:rsidP="003C5982"/>
    <w:p w14:paraId="302EA038" w14:textId="77777777" w:rsidR="003C5982" w:rsidRDefault="003C5982" w:rsidP="003C5982">
      <w:pPr>
        <w:jc w:val="center"/>
      </w:pPr>
      <w:r>
        <w:t>Članak  2.</w:t>
      </w:r>
    </w:p>
    <w:p w14:paraId="07C54071" w14:textId="77777777" w:rsidR="003C5982" w:rsidRDefault="003C5982" w:rsidP="003C5982">
      <w:r>
        <w:t>Sadržaj Programa prikazan je u tablici:</w:t>
      </w:r>
    </w:p>
    <w:p w14:paraId="3545D617" w14:textId="77777777" w:rsidR="003C5982" w:rsidRDefault="003C5982" w:rsidP="003C5982"/>
    <w:p w14:paraId="5332FC2F" w14:textId="77777777" w:rsidR="003C5982" w:rsidRPr="00E347B0" w:rsidRDefault="003C5982" w:rsidP="003C5982">
      <w:pPr>
        <w:shd w:val="clear" w:color="auto" w:fill="D9D9D9" w:themeFill="background1" w:themeFillShade="D9"/>
        <w:spacing w:line="276" w:lineRule="auto"/>
        <w:rPr>
          <w:b/>
          <w:bCs/>
        </w:rPr>
      </w:pPr>
      <w:r w:rsidRPr="00E347B0">
        <w:rPr>
          <w:b/>
          <w:bCs/>
        </w:rPr>
        <w:t>1.</w:t>
      </w:r>
      <w:r>
        <w:rPr>
          <w:b/>
          <w:bCs/>
        </w:rPr>
        <w:t xml:space="preserve"> </w:t>
      </w:r>
      <w:r w:rsidRPr="00E347B0">
        <w:rPr>
          <w:b/>
          <w:bCs/>
        </w:rPr>
        <w:t xml:space="preserve">GRAĐEVINE KOMUNALNE INFRASTRUKTURE KOJE ĆE SE GRADITI RADI  UREĐENJA NEUREĐENIH DIJELOVA GRAĐEVINSKOG PODRUČJA </w:t>
      </w:r>
    </w:p>
    <w:p w14:paraId="66016A05" w14:textId="77777777" w:rsidR="003C5982" w:rsidRPr="00E347B0" w:rsidRDefault="003C5982" w:rsidP="003C5982">
      <w:pPr>
        <w:shd w:val="clear" w:color="auto" w:fill="D9D9D9" w:themeFill="background1" w:themeFillShade="D9"/>
        <w:spacing w:line="276" w:lineRule="auto"/>
        <w:rPr>
          <w:b/>
          <w:bCs/>
        </w:rPr>
      </w:pPr>
      <w:r w:rsidRPr="00E347B0">
        <w:rPr>
          <w:b/>
          <w:bCs/>
        </w:rPr>
        <w:t xml:space="preserve">                                                </w:t>
      </w:r>
    </w:p>
    <w:p w14:paraId="5F4D1E93" w14:textId="77777777" w:rsidR="003C5982" w:rsidRPr="00E347B0" w:rsidRDefault="003C5982" w:rsidP="003C5982">
      <w:pPr>
        <w:shd w:val="clear" w:color="auto" w:fill="D9D9D9" w:themeFill="background1" w:themeFillShade="D9"/>
        <w:spacing w:line="276" w:lineRule="auto"/>
        <w:jc w:val="right"/>
        <w:rPr>
          <w:b/>
          <w:bCs/>
        </w:rPr>
      </w:pPr>
      <w:r w:rsidRPr="00E347B0">
        <w:rPr>
          <w:b/>
          <w:bCs/>
        </w:rPr>
        <w:t xml:space="preserve">                                                                              UKUPNO                                          10.000,00 EUR</w:t>
      </w:r>
    </w:p>
    <w:p w14:paraId="2C9AE8A9" w14:textId="77777777" w:rsidR="003C5982" w:rsidRPr="00E347B0" w:rsidRDefault="003C5982" w:rsidP="003C5982">
      <w:pPr>
        <w:shd w:val="clear" w:color="auto" w:fill="FFFFFF" w:themeFill="background1"/>
        <w:ind w:left="142"/>
        <w:rPr>
          <w:b/>
          <w:bCs/>
        </w:rPr>
      </w:pPr>
    </w:p>
    <w:p w14:paraId="4DDC6D84" w14:textId="77777777" w:rsidR="003C5982" w:rsidRPr="00374A94" w:rsidRDefault="003C5982" w:rsidP="003C5982">
      <w:pPr>
        <w:pStyle w:val="Odlomakpopisa"/>
        <w:numPr>
          <w:ilvl w:val="1"/>
          <w:numId w:val="5"/>
        </w:numPr>
        <w:shd w:val="clear" w:color="auto" w:fill="D9D9D9" w:themeFill="background1" w:themeFillShade="D9"/>
        <w:jc w:val="right"/>
      </w:pPr>
      <w:r>
        <w:t xml:space="preserve"> NERAZVRSTANE CESTE                           UKUPNO</w:t>
      </w:r>
      <w:r w:rsidRPr="00374A94">
        <w:t xml:space="preserve">                                          10.000,00 </w:t>
      </w:r>
      <w:r>
        <w:t>EUR</w:t>
      </w:r>
    </w:p>
    <w:p w14:paraId="1C623DCB" w14:textId="77777777" w:rsidR="003C5982" w:rsidRDefault="003C5982" w:rsidP="003C5982">
      <w:pPr>
        <w:jc w:val="center"/>
      </w:pPr>
    </w:p>
    <w:tbl>
      <w:tblPr>
        <w:tblStyle w:val="Reetkatablice"/>
        <w:tblW w:w="9781" w:type="dxa"/>
        <w:tblInd w:w="108" w:type="dxa"/>
        <w:tblLook w:val="04A0" w:firstRow="1" w:lastRow="0" w:firstColumn="1" w:lastColumn="0" w:noHBand="0" w:noVBand="1"/>
      </w:tblPr>
      <w:tblGrid>
        <w:gridCol w:w="3119"/>
        <w:gridCol w:w="2126"/>
        <w:gridCol w:w="2268"/>
        <w:gridCol w:w="2268"/>
      </w:tblGrid>
      <w:tr w:rsidR="003C5982" w:rsidRPr="007176D7" w14:paraId="22328210" w14:textId="77777777" w:rsidTr="003C5982">
        <w:tc>
          <w:tcPr>
            <w:tcW w:w="3119" w:type="dxa"/>
          </w:tcPr>
          <w:p w14:paraId="7FE94A3E" w14:textId="77777777" w:rsidR="003C5982" w:rsidRPr="007176D7" w:rsidRDefault="003C5982" w:rsidP="003C5982">
            <w:r w:rsidRPr="007176D7">
              <w:t>Objekt ili uređaj</w:t>
            </w:r>
          </w:p>
        </w:tc>
        <w:tc>
          <w:tcPr>
            <w:tcW w:w="4394" w:type="dxa"/>
            <w:gridSpan w:val="2"/>
          </w:tcPr>
          <w:p w14:paraId="33D220E3" w14:textId="77777777" w:rsidR="003C5982" w:rsidRDefault="003C5982" w:rsidP="003C5982">
            <w:pPr>
              <w:jc w:val="center"/>
            </w:pPr>
            <w:r>
              <w:t>Izvor financiranja</w:t>
            </w:r>
          </w:p>
        </w:tc>
        <w:tc>
          <w:tcPr>
            <w:tcW w:w="2268" w:type="dxa"/>
          </w:tcPr>
          <w:p w14:paraId="1F4481C1" w14:textId="77777777" w:rsidR="003C5982" w:rsidRPr="007176D7" w:rsidRDefault="003C5982" w:rsidP="003C5982">
            <w:r>
              <w:t>Plan za 2023. godinu</w:t>
            </w:r>
          </w:p>
        </w:tc>
      </w:tr>
      <w:tr w:rsidR="003C5982" w:rsidRPr="00A20DC4" w14:paraId="1E7F4E2E" w14:textId="77777777" w:rsidTr="003C5982">
        <w:tc>
          <w:tcPr>
            <w:tcW w:w="3119" w:type="dxa"/>
          </w:tcPr>
          <w:p w14:paraId="06B45517" w14:textId="77777777" w:rsidR="003C5982" w:rsidRDefault="003C5982" w:rsidP="003C5982">
            <w:r>
              <w:t xml:space="preserve">Projekt Spojne ceste </w:t>
            </w:r>
            <w:proofErr w:type="spellStart"/>
            <w:r>
              <w:t>Naftaplinska-Švearova</w:t>
            </w:r>
            <w:proofErr w:type="spellEnd"/>
          </w:p>
        </w:tc>
        <w:tc>
          <w:tcPr>
            <w:tcW w:w="2126" w:type="dxa"/>
          </w:tcPr>
          <w:p w14:paraId="4F310C73" w14:textId="77777777" w:rsidR="003C5982" w:rsidRPr="00F73CEA" w:rsidRDefault="003C5982" w:rsidP="003C5982">
            <w:pPr>
              <w:rPr>
                <w:color w:val="FF0000"/>
              </w:rPr>
            </w:pPr>
            <w:r w:rsidRPr="00B30353">
              <w:t>K</w:t>
            </w:r>
            <w:r>
              <w:t>omunalna naknada</w:t>
            </w:r>
          </w:p>
        </w:tc>
        <w:tc>
          <w:tcPr>
            <w:tcW w:w="2268" w:type="dxa"/>
          </w:tcPr>
          <w:p w14:paraId="27B7815A" w14:textId="77777777" w:rsidR="003C5982" w:rsidRPr="00374A94" w:rsidRDefault="003C5982" w:rsidP="003C5982">
            <w:r w:rsidRPr="00374A94">
              <w:t xml:space="preserve">          </w:t>
            </w:r>
          </w:p>
          <w:p w14:paraId="45EA30E9" w14:textId="77777777" w:rsidR="003C5982" w:rsidRPr="00374A94" w:rsidRDefault="003C5982" w:rsidP="003C5982">
            <w:pPr>
              <w:jc w:val="right"/>
            </w:pPr>
            <w:r w:rsidRPr="00374A94">
              <w:t xml:space="preserve">10.000,00 </w:t>
            </w:r>
          </w:p>
        </w:tc>
        <w:tc>
          <w:tcPr>
            <w:tcW w:w="2268" w:type="dxa"/>
          </w:tcPr>
          <w:p w14:paraId="446344F8" w14:textId="77777777" w:rsidR="003C5982" w:rsidRPr="00374A94" w:rsidRDefault="003C5982" w:rsidP="003C5982">
            <w:r w:rsidRPr="00374A94">
              <w:t xml:space="preserve">           </w:t>
            </w:r>
          </w:p>
          <w:p w14:paraId="2F59AE45" w14:textId="77777777" w:rsidR="003C5982" w:rsidRPr="00374A94" w:rsidRDefault="003C5982" w:rsidP="003C5982">
            <w:pPr>
              <w:jc w:val="right"/>
            </w:pPr>
            <w:r w:rsidRPr="00374A94">
              <w:t xml:space="preserve">10.000,00 </w:t>
            </w:r>
          </w:p>
        </w:tc>
      </w:tr>
    </w:tbl>
    <w:p w14:paraId="14E70EA2" w14:textId="77777777" w:rsidR="003C5982" w:rsidRDefault="003C5982" w:rsidP="003C5982">
      <w:pPr>
        <w:spacing w:line="276" w:lineRule="auto"/>
      </w:pPr>
    </w:p>
    <w:p w14:paraId="7F29211C" w14:textId="77777777" w:rsidR="003C5982" w:rsidRPr="00E347B0" w:rsidRDefault="003C5982" w:rsidP="003C5982">
      <w:pPr>
        <w:shd w:val="clear" w:color="auto" w:fill="D9D9D9" w:themeFill="background1" w:themeFillShade="D9"/>
        <w:spacing w:line="276" w:lineRule="auto"/>
        <w:rPr>
          <w:b/>
          <w:bCs/>
        </w:rPr>
      </w:pPr>
      <w:r w:rsidRPr="00E347B0">
        <w:rPr>
          <w:b/>
          <w:bCs/>
        </w:rPr>
        <w:lastRenderedPageBreak/>
        <w:t>2.</w:t>
      </w:r>
      <w:r>
        <w:rPr>
          <w:b/>
          <w:bCs/>
        </w:rPr>
        <w:t xml:space="preserve"> </w:t>
      </w:r>
      <w:r w:rsidRPr="00E347B0">
        <w:rPr>
          <w:b/>
          <w:bCs/>
        </w:rPr>
        <w:t>GRAĐEVINE KOMUNALNE INFRASTRUKTURE KOJE ĆE SE GRADITI U</w:t>
      </w:r>
      <w:r>
        <w:rPr>
          <w:b/>
          <w:bCs/>
        </w:rPr>
        <w:t xml:space="preserve"> </w:t>
      </w:r>
      <w:r w:rsidRPr="00E347B0">
        <w:rPr>
          <w:b/>
          <w:bCs/>
        </w:rPr>
        <w:t xml:space="preserve">UREĐENIM DIJELOVIMA GRAĐEVINSKOG PODRUČJA </w:t>
      </w:r>
    </w:p>
    <w:p w14:paraId="67E81B37" w14:textId="77777777" w:rsidR="003C5982" w:rsidRPr="00E347B0" w:rsidRDefault="003C5982" w:rsidP="003C5982">
      <w:pPr>
        <w:shd w:val="clear" w:color="auto" w:fill="D9D9D9" w:themeFill="background1" w:themeFillShade="D9"/>
        <w:spacing w:line="276" w:lineRule="auto"/>
        <w:rPr>
          <w:b/>
          <w:bCs/>
        </w:rPr>
      </w:pPr>
      <w:r w:rsidRPr="00E347B0">
        <w:rPr>
          <w:b/>
          <w:bCs/>
        </w:rPr>
        <w:t xml:space="preserve">                                                </w:t>
      </w:r>
    </w:p>
    <w:p w14:paraId="4E690A7C" w14:textId="77777777" w:rsidR="003C5982" w:rsidRPr="00E347B0" w:rsidRDefault="003C5982" w:rsidP="003C5982">
      <w:pPr>
        <w:shd w:val="clear" w:color="auto" w:fill="D9D9D9" w:themeFill="background1" w:themeFillShade="D9"/>
        <w:spacing w:line="276" w:lineRule="auto"/>
        <w:jc w:val="right"/>
        <w:rPr>
          <w:b/>
          <w:bCs/>
        </w:rPr>
      </w:pPr>
      <w:r w:rsidRPr="00E347B0">
        <w:rPr>
          <w:b/>
          <w:bCs/>
        </w:rPr>
        <w:t xml:space="preserve">                                                UKUPNO                                                    951.799,00 EUR</w:t>
      </w:r>
    </w:p>
    <w:p w14:paraId="2EC41A67" w14:textId="77777777" w:rsidR="003C5982" w:rsidRDefault="003C5982" w:rsidP="003C5982">
      <w:pPr>
        <w:shd w:val="clear" w:color="auto" w:fill="FFFFFF" w:themeFill="background1"/>
        <w:rPr>
          <w:b/>
        </w:rPr>
      </w:pPr>
    </w:p>
    <w:p w14:paraId="3435B5B7" w14:textId="77777777" w:rsidR="003C5982" w:rsidRDefault="003C5982" w:rsidP="003C5982">
      <w:pPr>
        <w:shd w:val="clear" w:color="auto" w:fill="D9D9D9" w:themeFill="background1" w:themeFillShade="D9"/>
      </w:pPr>
      <w:r w:rsidRPr="00D9478A">
        <w:t xml:space="preserve">2.1. PJEŠAČKE STAZE        </w:t>
      </w:r>
      <w:r>
        <w:t xml:space="preserve">               </w:t>
      </w:r>
      <w:r w:rsidRPr="00D9478A">
        <w:t xml:space="preserve">     </w:t>
      </w:r>
      <w:r>
        <w:t xml:space="preserve">UKUPNO   </w:t>
      </w:r>
      <w:r w:rsidRPr="00D9478A">
        <w:t xml:space="preserve">                                         </w:t>
      </w:r>
      <w:r>
        <w:t xml:space="preserve">       812</w:t>
      </w:r>
      <w:r w:rsidRPr="00374A94">
        <w:t>.</w:t>
      </w:r>
      <w:r>
        <w:t>999</w:t>
      </w:r>
      <w:r w:rsidRPr="00374A94">
        <w:t xml:space="preserve">,00 </w:t>
      </w:r>
      <w:r>
        <w:t>EUR</w:t>
      </w:r>
    </w:p>
    <w:p w14:paraId="0B88EE39" w14:textId="77777777" w:rsidR="003C5982" w:rsidRPr="00DE1B02" w:rsidRDefault="003C5982" w:rsidP="003C5982">
      <w:pPr>
        <w:shd w:val="clear" w:color="auto" w:fill="FFFFFF" w:themeFill="background1"/>
        <w:rPr>
          <w:b/>
          <w:color w:val="FF0000"/>
        </w:rPr>
      </w:pPr>
    </w:p>
    <w:tbl>
      <w:tblPr>
        <w:tblStyle w:val="Reetkatablice"/>
        <w:tblW w:w="9781" w:type="dxa"/>
        <w:tblInd w:w="108" w:type="dxa"/>
        <w:tblLook w:val="04A0" w:firstRow="1" w:lastRow="0" w:firstColumn="1" w:lastColumn="0" w:noHBand="0" w:noVBand="1"/>
      </w:tblPr>
      <w:tblGrid>
        <w:gridCol w:w="2896"/>
        <w:gridCol w:w="2633"/>
        <w:gridCol w:w="1984"/>
        <w:gridCol w:w="2268"/>
      </w:tblGrid>
      <w:tr w:rsidR="003C5982" w:rsidRPr="00AF5FDE" w14:paraId="43EB7208" w14:textId="77777777" w:rsidTr="003C5982">
        <w:trPr>
          <w:trHeight w:val="270"/>
        </w:trPr>
        <w:tc>
          <w:tcPr>
            <w:tcW w:w="2896" w:type="dxa"/>
          </w:tcPr>
          <w:p w14:paraId="1F27B1CA" w14:textId="77777777" w:rsidR="003C5982" w:rsidRPr="00AF5FDE" w:rsidRDefault="003C5982" w:rsidP="003C5982">
            <w:r w:rsidRPr="00AF5FDE">
              <w:t>Objekt ili uređaj</w:t>
            </w:r>
          </w:p>
        </w:tc>
        <w:tc>
          <w:tcPr>
            <w:tcW w:w="4617" w:type="dxa"/>
            <w:gridSpan w:val="2"/>
          </w:tcPr>
          <w:p w14:paraId="50DC44E2" w14:textId="77777777" w:rsidR="003C5982" w:rsidRDefault="003C5982" w:rsidP="003C5982">
            <w:pPr>
              <w:jc w:val="center"/>
            </w:pPr>
            <w:r>
              <w:t>Izvor financiranja</w:t>
            </w:r>
          </w:p>
        </w:tc>
        <w:tc>
          <w:tcPr>
            <w:tcW w:w="2268" w:type="dxa"/>
          </w:tcPr>
          <w:p w14:paraId="2D4B7C47" w14:textId="77777777" w:rsidR="003C5982" w:rsidRPr="00AF5FDE" w:rsidRDefault="003C5982" w:rsidP="003C5982">
            <w:r>
              <w:t>Plan za 2023</w:t>
            </w:r>
            <w:r w:rsidRPr="00AF5FDE">
              <w:t>. g</w:t>
            </w:r>
            <w:r>
              <w:t>odinu</w:t>
            </w:r>
          </w:p>
        </w:tc>
      </w:tr>
      <w:tr w:rsidR="003C5982" w:rsidRPr="00AF5FDE" w14:paraId="5E5040FD" w14:textId="77777777" w:rsidTr="003C5982">
        <w:trPr>
          <w:trHeight w:val="555"/>
        </w:trPr>
        <w:tc>
          <w:tcPr>
            <w:tcW w:w="2896" w:type="dxa"/>
            <w:shd w:val="clear" w:color="auto" w:fill="auto"/>
          </w:tcPr>
          <w:p w14:paraId="3A826643" w14:textId="77777777" w:rsidR="003C5982" w:rsidRPr="00402852" w:rsidRDefault="003C5982" w:rsidP="003C5982">
            <w:r>
              <w:t>P</w:t>
            </w:r>
            <w:r w:rsidRPr="00402852">
              <w:t>rojekt pješačke staze</w:t>
            </w:r>
            <w:r w:rsidRPr="00402852">
              <w:rPr>
                <w:color w:val="FF0000"/>
              </w:rPr>
              <w:t xml:space="preserve"> </w:t>
            </w:r>
            <w:r w:rsidRPr="00402852">
              <w:t>u naselju Lipovec Lonjski</w:t>
            </w:r>
          </w:p>
        </w:tc>
        <w:tc>
          <w:tcPr>
            <w:tcW w:w="2633" w:type="dxa"/>
            <w:shd w:val="clear" w:color="auto" w:fill="auto"/>
          </w:tcPr>
          <w:p w14:paraId="3799EB83" w14:textId="77777777" w:rsidR="003C5982" w:rsidRDefault="003C5982" w:rsidP="003C5982"/>
          <w:p w14:paraId="26ECCBE5" w14:textId="77777777" w:rsidR="003C5982" w:rsidRPr="00B30353" w:rsidRDefault="003C5982" w:rsidP="003C5982">
            <w:r w:rsidRPr="00B30353">
              <w:t>Komunalni doprinos</w:t>
            </w:r>
          </w:p>
        </w:tc>
        <w:tc>
          <w:tcPr>
            <w:tcW w:w="1984" w:type="dxa"/>
            <w:shd w:val="clear" w:color="auto" w:fill="auto"/>
          </w:tcPr>
          <w:p w14:paraId="6556D8B8" w14:textId="77777777" w:rsidR="003C5982" w:rsidRPr="00374A94" w:rsidRDefault="003C5982" w:rsidP="003C5982">
            <w:pPr>
              <w:jc w:val="right"/>
            </w:pPr>
          </w:p>
          <w:p w14:paraId="4FC50474" w14:textId="77777777" w:rsidR="003C5982" w:rsidRPr="00374A94" w:rsidRDefault="003C5982" w:rsidP="003C5982">
            <w:pPr>
              <w:jc w:val="right"/>
            </w:pPr>
            <w:r w:rsidRPr="00374A94">
              <w:t xml:space="preserve">1.660,00 </w:t>
            </w:r>
          </w:p>
        </w:tc>
        <w:tc>
          <w:tcPr>
            <w:tcW w:w="2268" w:type="dxa"/>
            <w:shd w:val="clear" w:color="auto" w:fill="auto"/>
          </w:tcPr>
          <w:p w14:paraId="5448A869" w14:textId="77777777" w:rsidR="003C5982" w:rsidRPr="00374A94" w:rsidRDefault="003C5982" w:rsidP="003C5982">
            <w:pPr>
              <w:jc w:val="right"/>
            </w:pPr>
            <w:r w:rsidRPr="00374A94">
              <w:t xml:space="preserve">                          </w:t>
            </w:r>
          </w:p>
          <w:p w14:paraId="0271AEEC" w14:textId="77777777" w:rsidR="003C5982" w:rsidRPr="00374A94" w:rsidRDefault="003C5982" w:rsidP="003C5982">
            <w:pPr>
              <w:jc w:val="right"/>
            </w:pPr>
            <w:r w:rsidRPr="00374A94">
              <w:t xml:space="preserve">1.660,00 </w:t>
            </w:r>
          </w:p>
        </w:tc>
      </w:tr>
      <w:tr w:rsidR="003C5982" w:rsidRPr="00AF5FDE" w14:paraId="29C61894" w14:textId="77777777" w:rsidTr="003C5982">
        <w:trPr>
          <w:trHeight w:val="270"/>
        </w:trPr>
        <w:tc>
          <w:tcPr>
            <w:tcW w:w="2896" w:type="dxa"/>
          </w:tcPr>
          <w:p w14:paraId="47DA1F06" w14:textId="77777777" w:rsidR="003C5982" w:rsidRPr="00F50D78" w:rsidRDefault="003C5982" w:rsidP="003C5982">
            <w:r>
              <w:t>G</w:t>
            </w:r>
            <w:r w:rsidRPr="00F50D78">
              <w:t xml:space="preserve">radnja </w:t>
            </w:r>
            <w:r>
              <w:t>pješačke staze</w:t>
            </w:r>
            <w:r w:rsidRPr="00F50D78">
              <w:rPr>
                <w:color w:val="FF0000"/>
              </w:rPr>
              <w:t xml:space="preserve"> </w:t>
            </w:r>
            <w:r w:rsidRPr="00F50D78">
              <w:t xml:space="preserve">u </w:t>
            </w:r>
            <w:r>
              <w:t>naselju Lipovec Lonjski</w:t>
            </w:r>
          </w:p>
        </w:tc>
        <w:tc>
          <w:tcPr>
            <w:tcW w:w="2633" w:type="dxa"/>
          </w:tcPr>
          <w:p w14:paraId="15E5165A" w14:textId="77777777" w:rsidR="003C5982" w:rsidRPr="00DA7BEC" w:rsidRDefault="003C5982" w:rsidP="003C5982">
            <w:r w:rsidRPr="00DA7BEC">
              <w:t>Potpora Ministarstva graditeljstva</w:t>
            </w:r>
          </w:p>
          <w:p w14:paraId="10974720" w14:textId="77777777" w:rsidR="003C5982" w:rsidRPr="00DA7BEC" w:rsidRDefault="003C5982" w:rsidP="003C5982">
            <w:r w:rsidRPr="00DA7BEC">
              <w:t xml:space="preserve">Potpora </w:t>
            </w:r>
            <w:proofErr w:type="spellStart"/>
            <w:r w:rsidRPr="00DA7BEC">
              <w:t>Zgb</w:t>
            </w:r>
            <w:proofErr w:type="spellEnd"/>
            <w:r w:rsidRPr="00DA7BEC">
              <w:t xml:space="preserve"> Županije</w:t>
            </w:r>
          </w:p>
          <w:p w14:paraId="16905498" w14:textId="77777777" w:rsidR="003C5982" w:rsidRPr="00DA7BEC" w:rsidRDefault="003C5982" w:rsidP="003C5982">
            <w:r w:rsidRPr="00DA7BEC">
              <w:t>Rudna renta</w:t>
            </w:r>
          </w:p>
          <w:p w14:paraId="3A0A0703" w14:textId="77777777" w:rsidR="003C5982" w:rsidRPr="00DA7BEC" w:rsidRDefault="003C5982" w:rsidP="003C5982"/>
          <w:p w14:paraId="2DBBD5FB" w14:textId="77777777" w:rsidR="003C5982" w:rsidRPr="00DA7BEC" w:rsidRDefault="003C5982" w:rsidP="003C5982">
            <w:r w:rsidRPr="00DA7BEC">
              <w:t>Višak</w:t>
            </w:r>
          </w:p>
          <w:p w14:paraId="1A0CDA7F" w14:textId="77777777" w:rsidR="003C5982" w:rsidRPr="00DA7BEC" w:rsidRDefault="003C5982" w:rsidP="003C5982">
            <w:r w:rsidRPr="00DA7BEC">
              <w:t>Komunalna naknada</w:t>
            </w:r>
          </w:p>
          <w:p w14:paraId="7A270B95" w14:textId="77777777" w:rsidR="003C5982" w:rsidRPr="00DA7BEC" w:rsidRDefault="003C5982" w:rsidP="003C5982">
            <w:r w:rsidRPr="00DA7BEC">
              <w:t>Komunalni doprinos</w:t>
            </w:r>
          </w:p>
        </w:tc>
        <w:tc>
          <w:tcPr>
            <w:tcW w:w="1984" w:type="dxa"/>
          </w:tcPr>
          <w:p w14:paraId="46F43DFA" w14:textId="77777777" w:rsidR="003C5982" w:rsidRPr="00DA7BEC" w:rsidRDefault="003C5982" w:rsidP="003C5982">
            <w:pPr>
              <w:jc w:val="right"/>
            </w:pPr>
          </w:p>
          <w:p w14:paraId="22FA7A90" w14:textId="77777777" w:rsidR="003C5982" w:rsidRPr="00DA7BEC" w:rsidRDefault="003C5982" w:rsidP="003C5982">
            <w:pPr>
              <w:jc w:val="right"/>
            </w:pPr>
          </w:p>
          <w:p w14:paraId="7E3C9883" w14:textId="77777777" w:rsidR="003C5982" w:rsidRPr="00DA7BEC" w:rsidRDefault="003C5982" w:rsidP="003C5982">
            <w:pPr>
              <w:jc w:val="right"/>
            </w:pPr>
          </w:p>
          <w:p w14:paraId="75B3CE40" w14:textId="77777777" w:rsidR="003C5982" w:rsidRPr="00DA7BEC" w:rsidRDefault="003C5982" w:rsidP="003C5982">
            <w:pPr>
              <w:jc w:val="right"/>
            </w:pPr>
            <w:r w:rsidRPr="00DA7BEC">
              <w:t xml:space="preserve">50.000,00 </w:t>
            </w:r>
          </w:p>
          <w:p w14:paraId="0DFC666A" w14:textId="77777777" w:rsidR="003C5982" w:rsidRPr="00DA7BEC" w:rsidRDefault="003C5982" w:rsidP="003C5982">
            <w:pPr>
              <w:jc w:val="right"/>
            </w:pPr>
            <w:r w:rsidRPr="00DA7BEC">
              <w:t xml:space="preserve">33.000,00 </w:t>
            </w:r>
          </w:p>
          <w:p w14:paraId="26F1990C" w14:textId="77777777" w:rsidR="003C5982" w:rsidRPr="00DA7BEC" w:rsidRDefault="003C5982" w:rsidP="003C5982">
            <w:pPr>
              <w:jc w:val="right"/>
            </w:pPr>
            <w:r w:rsidRPr="00DA7BEC">
              <w:t>153.131,19</w:t>
            </w:r>
          </w:p>
          <w:p w14:paraId="1D891F1A" w14:textId="77777777" w:rsidR="003C5982" w:rsidRPr="00DA7BEC" w:rsidRDefault="003C5982" w:rsidP="003C5982">
            <w:pPr>
              <w:jc w:val="right"/>
            </w:pPr>
            <w:r w:rsidRPr="00DA7BEC">
              <w:t xml:space="preserve">96.868,81 </w:t>
            </w:r>
          </w:p>
          <w:p w14:paraId="307AF5B3" w14:textId="77777777" w:rsidR="003C5982" w:rsidRPr="00DA7BEC" w:rsidRDefault="003C5982" w:rsidP="003C5982">
            <w:pPr>
              <w:jc w:val="right"/>
            </w:pPr>
            <w:r w:rsidRPr="00DA7BEC">
              <w:t xml:space="preserve">8.872,00 </w:t>
            </w:r>
          </w:p>
          <w:p w14:paraId="783091EA" w14:textId="77777777" w:rsidR="003C5982" w:rsidRPr="00DA7BEC" w:rsidRDefault="003C5982" w:rsidP="003C5982">
            <w:pPr>
              <w:jc w:val="right"/>
            </w:pPr>
            <w:r w:rsidRPr="00DA7BEC">
              <w:t xml:space="preserve">8.872,00 </w:t>
            </w:r>
          </w:p>
        </w:tc>
        <w:tc>
          <w:tcPr>
            <w:tcW w:w="2268" w:type="dxa"/>
          </w:tcPr>
          <w:p w14:paraId="7A5ABF8E" w14:textId="77777777" w:rsidR="003C5982" w:rsidRPr="00374A94" w:rsidRDefault="003C5982" w:rsidP="003C5982">
            <w:pPr>
              <w:jc w:val="right"/>
            </w:pPr>
            <w:r w:rsidRPr="00374A94">
              <w:t xml:space="preserve">                                     </w:t>
            </w:r>
          </w:p>
          <w:p w14:paraId="0673AD0A" w14:textId="77777777" w:rsidR="003C5982" w:rsidRPr="00374A94" w:rsidRDefault="003C5982" w:rsidP="003C5982">
            <w:pPr>
              <w:jc w:val="right"/>
            </w:pPr>
          </w:p>
          <w:p w14:paraId="1EC21541" w14:textId="77777777" w:rsidR="003C5982" w:rsidRDefault="003C5982" w:rsidP="003C5982">
            <w:pPr>
              <w:jc w:val="right"/>
            </w:pPr>
          </w:p>
          <w:p w14:paraId="16B61012" w14:textId="77777777" w:rsidR="003C5982" w:rsidRPr="00DE1B02" w:rsidRDefault="003C5982" w:rsidP="003C5982">
            <w:pPr>
              <w:jc w:val="right"/>
            </w:pPr>
          </w:p>
          <w:p w14:paraId="61933184" w14:textId="77777777" w:rsidR="003C5982" w:rsidRPr="00DE1B02" w:rsidRDefault="003C5982" w:rsidP="003C5982">
            <w:pPr>
              <w:jc w:val="right"/>
            </w:pPr>
            <w:r w:rsidRPr="00DE1B02">
              <w:t xml:space="preserve">350.744,00 </w:t>
            </w:r>
          </w:p>
          <w:p w14:paraId="66DF90E2" w14:textId="77777777" w:rsidR="003C5982" w:rsidRPr="00374A94" w:rsidRDefault="003C5982" w:rsidP="003C5982">
            <w:pPr>
              <w:jc w:val="right"/>
            </w:pPr>
          </w:p>
        </w:tc>
      </w:tr>
      <w:tr w:rsidR="003C5982" w:rsidRPr="00AF5FDE" w14:paraId="6EE7D09D" w14:textId="77777777" w:rsidTr="003C5982">
        <w:trPr>
          <w:trHeight w:val="468"/>
        </w:trPr>
        <w:tc>
          <w:tcPr>
            <w:tcW w:w="2896" w:type="dxa"/>
          </w:tcPr>
          <w:p w14:paraId="2FA99D83" w14:textId="77777777" w:rsidR="003C5982" w:rsidRPr="00F50D78" w:rsidRDefault="003C5982" w:rsidP="003C5982">
            <w:r>
              <w:t>Stručni n</w:t>
            </w:r>
            <w:r w:rsidRPr="00F50D78">
              <w:t>adzor</w:t>
            </w:r>
            <w:r>
              <w:t xml:space="preserve"> gradnje</w:t>
            </w:r>
            <w:r w:rsidRPr="00F50D78">
              <w:t xml:space="preserve"> </w:t>
            </w:r>
            <w:r>
              <w:t>pješačke staze</w:t>
            </w:r>
            <w:r w:rsidRPr="00F50D78">
              <w:rPr>
                <w:color w:val="FF0000"/>
              </w:rPr>
              <w:t xml:space="preserve"> </w:t>
            </w:r>
            <w:r w:rsidRPr="00F50D78">
              <w:t xml:space="preserve">u </w:t>
            </w:r>
            <w:r>
              <w:t>naselju Lipovec Lonjski</w:t>
            </w:r>
          </w:p>
        </w:tc>
        <w:tc>
          <w:tcPr>
            <w:tcW w:w="2633" w:type="dxa"/>
          </w:tcPr>
          <w:p w14:paraId="190C89D4" w14:textId="77777777" w:rsidR="003C5982" w:rsidRDefault="003C5982" w:rsidP="003C5982">
            <w:r>
              <w:rPr>
                <w:lang w:eastAsia="en-US"/>
              </w:rPr>
              <w:t>P</w:t>
            </w:r>
            <w:r w:rsidRPr="000043F1">
              <w:rPr>
                <w:lang w:eastAsia="en-US"/>
              </w:rPr>
              <w:t>rihodi od legalizacije nezakonito izgrađenih građevina</w:t>
            </w:r>
            <w:r w:rsidRPr="00B36A80">
              <w:t xml:space="preserve"> </w:t>
            </w:r>
          </w:p>
          <w:p w14:paraId="11103853" w14:textId="77777777" w:rsidR="003C5982" w:rsidRPr="00C45E86" w:rsidRDefault="003C5982" w:rsidP="003C5982">
            <w:r w:rsidRPr="00B36A80">
              <w:t>Rudna renta</w:t>
            </w:r>
          </w:p>
        </w:tc>
        <w:tc>
          <w:tcPr>
            <w:tcW w:w="1984" w:type="dxa"/>
          </w:tcPr>
          <w:p w14:paraId="364D855F" w14:textId="77777777" w:rsidR="003C5982" w:rsidRDefault="003C5982" w:rsidP="003C5982">
            <w:pPr>
              <w:jc w:val="right"/>
            </w:pPr>
          </w:p>
          <w:p w14:paraId="57025059" w14:textId="77777777" w:rsidR="003C5982" w:rsidRDefault="003C5982" w:rsidP="003C5982">
            <w:pPr>
              <w:jc w:val="right"/>
            </w:pPr>
          </w:p>
          <w:p w14:paraId="0ED14113" w14:textId="77777777" w:rsidR="003C5982" w:rsidRPr="00374A94" w:rsidRDefault="003C5982" w:rsidP="003C5982">
            <w:pPr>
              <w:jc w:val="right"/>
            </w:pPr>
            <w:r>
              <w:t xml:space="preserve">5.000,00 </w:t>
            </w:r>
          </w:p>
          <w:p w14:paraId="0CBA281C" w14:textId="77777777" w:rsidR="003C5982" w:rsidRPr="00374A94" w:rsidRDefault="003C5982" w:rsidP="003C5982">
            <w:pPr>
              <w:jc w:val="right"/>
            </w:pPr>
            <w:r>
              <w:t>1</w:t>
            </w:r>
            <w:r w:rsidRPr="00374A94">
              <w:t xml:space="preserve">.635,00 </w:t>
            </w:r>
          </w:p>
        </w:tc>
        <w:tc>
          <w:tcPr>
            <w:tcW w:w="2268" w:type="dxa"/>
          </w:tcPr>
          <w:p w14:paraId="5CA1621B" w14:textId="77777777" w:rsidR="003C5982" w:rsidRPr="00374A94" w:rsidRDefault="003C5982" w:rsidP="003C5982">
            <w:pPr>
              <w:jc w:val="right"/>
            </w:pPr>
            <w:r w:rsidRPr="00374A94">
              <w:t xml:space="preserve">            </w:t>
            </w:r>
          </w:p>
          <w:p w14:paraId="363D9EE5" w14:textId="77777777" w:rsidR="003C5982" w:rsidRDefault="003C5982" w:rsidP="003C5982">
            <w:pPr>
              <w:jc w:val="right"/>
            </w:pPr>
            <w:r w:rsidRPr="00374A94">
              <w:t xml:space="preserve">     </w:t>
            </w:r>
          </w:p>
          <w:p w14:paraId="75057F0B" w14:textId="77777777" w:rsidR="003C5982" w:rsidRPr="00374A94" w:rsidRDefault="003C5982" w:rsidP="003C5982">
            <w:pPr>
              <w:jc w:val="right"/>
            </w:pPr>
            <w:r w:rsidRPr="00374A94">
              <w:t xml:space="preserve">     6.635,00 </w:t>
            </w:r>
          </w:p>
        </w:tc>
      </w:tr>
      <w:tr w:rsidR="003C5982" w:rsidRPr="009E7D21" w14:paraId="4E020794" w14:textId="77777777" w:rsidTr="003C5982">
        <w:trPr>
          <w:trHeight w:val="270"/>
        </w:trPr>
        <w:tc>
          <w:tcPr>
            <w:tcW w:w="2896" w:type="dxa"/>
            <w:shd w:val="clear" w:color="auto" w:fill="auto"/>
          </w:tcPr>
          <w:p w14:paraId="4E3B0E8C" w14:textId="77777777" w:rsidR="003C5982" w:rsidRPr="00E05F08" w:rsidRDefault="003C5982" w:rsidP="003C5982">
            <w:pPr>
              <w:rPr>
                <w:highlight w:val="lightGray"/>
              </w:rPr>
            </w:pPr>
            <w:r w:rsidRPr="00E05F08">
              <w:t>Projekt pješačke staze</w:t>
            </w:r>
            <w:r w:rsidRPr="00E05F08">
              <w:rPr>
                <w:color w:val="FF0000"/>
              </w:rPr>
              <w:t xml:space="preserve"> </w:t>
            </w:r>
            <w:r w:rsidRPr="00E05F08">
              <w:t xml:space="preserve">u naselju </w:t>
            </w:r>
            <w:proofErr w:type="spellStart"/>
            <w:r w:rsidRPr="00E05F08">
              <w:t>Bešlinec</w:t>
            </w:r>
            <w:proofErr w:type="spellEnd"/>
          </w:p>
        </w:tc>
        <w:tc>
          <w:tcPr>
            <w:tcW w:w="2633" w:type="dxa"/>
            <w:shd w:val="clear" w:color="auto" w:fill="auto"/>
          </w:tcPr>
          <w:p w14:paraId="4AA9DFE9" w14:textId="77777777" w:rsidR="003C5982" w:rsidRDefault="003C5982" w:rsidP="003C5982"/>
          <w:p w14:paraId="71FFB952" w14:textId="77777777" w:rsidR="003C5982" w:rsidRPr="00B36A80" w:rsidRDefault="003C5982" w:rsidP="003C5982">
            <w:pPr>
              <w:rPr>
                <w:highlight w:val="lightGray"/>
              </w:rPr>
            </w:pPr>
            <w:r w:rsidRPr="00B36A80">
              <w:t>Rudna renta</w:t>
            </w:r>
          </w:p>
        </w:tc>
        <w:tc>
          <w:tcPr>
            <w:tcW w:w="1984" w:type="dxa"/>
            <w:shd w:val="clear" w:color="auto" w:fill="auto"/>
          </w:tcPr>
          <w:p w14:paraId="7A756A28" w14:textId="77777777" w:rsidR="003C5982" w:rsidRPr="00374A94" w:rsidRDefault="003C5982" w:rsidP="003C5982">
            <w:pPr>
              <w:jc w:val="right"/>
            </w:pPr>
          </w:p>
          <w:p w14:paraId="05768BFA" w14:textId="77777777" w:rsidR="003C5982" w:rsidRPr="00374A94" w:rsidRDefault="003C5982" w:rsidP="003C5982">
            <w:pPr>
              <w:jc w:val="right"/>
            </w:pPr>
            <w:r w:rsidRPr="00374A94">
              <w:t xml:space="preserve">9.290,00 </w:t>
            </w:r>
          </w:p>
        </w:tc>
        <w:tc>
          <w:tcPr>
            <w:tcW w:w="2268" w:type="dxa"/>
            <w:shd w:val="clear" w:color="auto" w:fill="auto"/>
          </w:tcPr>
          <w:p w14:paraId="2FE4AAA5" w14:textId="77777777" w:rsidR="003C5982" w:rsidRPr="00374A94" w:rsidRDefault="003C5982" w:rsidP="003C5982">
            <w:pPr>
              <w:jc w:val="right"/>
            </w:pPr>
            <w:r w:rsidRPr="00374A94">
              <w:t xml:space="preserve">            </w:t>
            </w:r>
          </w:p>
          <w:p w14:paraId="727357F3" w14:textId="77777777" w:rsidR="003C5982" w:rsidRPr="00374A94" w:rsidRDefault="003C5982" w:rsidP="003C5982">
            <w:pPr>
              <w:jc w:val="right"/>
            </w:pPr>
            <w:r w:rsidRPr="00374A94">
              <w:t xml:space="preserve">9.290,00 </w:t>
            </w:r>
          </w:p>
        </w:tc>
      </w:tr>
      <w:tr w:rsidR="003C5982" w:rsidRPr="00AF5FDE" w14:paraId="73F18DC8" w14:textId="77777777" w:rsidTr="003C5982">
        <w:trPr>
          <w:trHeight w:val="270"/>
        </w:trPr>
        <w:tc>
          <w:tcPr>
            <w:tcW w:w="2896" w:type="dxa"/>
          </w:tcPr>
          <w:p w14:paraId="3EE98DCF" w14:textId="77777777" w:rsidR="003C5982" w:rsidRPr="00F50D78" w:rsidRDefault="003C5982" w:rsidP="003C5982">
            <w:r>
              <w:t>G</w:t>
            </w:r>
            <w:r w:rsidRPr="00F50D78">
              <w:t xml:space="preserve">radnja </w:t>
            </w:r>
            <w:r>
              <w:t>pješačke staze</w:t>
            </w:r>
            <w:r w:rsidRPr="00F50D78">
              <w:rPr>
                <w:color w:val="FF0000"/>
              </w:rPr>
              <w:t xml:space="preserve"> </w:t>
            </w:r>
            <w:r w:rsidRPr="00F50D78">
              <w:t xml:space="preserve">u </w:t>
            </w:r>
            <w:r>
              <w:t xml:space="preserve">naselju </w:t>
            </w:r>
            <w:proofErr w:type="spellStart"/>
            <w:r>
              <w:t>Bešlinec</w:t>
            </w:r>
            <w:proofErr w:type="spellEnd"/>
          </w:p>
        </w:tc>
        <w:tc>
          <w:tcPr>
            <w:tcW w:w="2633" w:type="dxa"/>
          </w:tcPr>
          <w:p w14:paraId="20F21E42" w14:textId="77777777" w:rsidR="003C5982" w:rsidRDefault="003C5982" w:rsidP="003C5982"/>
          <w:p w14:paraId="037F9E93" w14:textId="77777777" w:rsidR="003C5982" w:rsidRPr="00B36A80" w:rsidRDefault="003C5982" w:rsidP="003C5982">
            <w:r w:rsidRPr="00B36A80">
              <w:t>Kredit</w:t>
            </w:r>
          </w:p>
        </w:tc>
        <w:tc>
          <w:tcPr>
            <w:tcW w:w="1984" w:type="dxa"/>
          </w:tcPr>
          <w:p w14:paraId="51F323A6" w14:textId="77777777" w:rsidR="003C5982" w:rsidRDefault="003C5982" w:rsidP="003C5982">
            <w:pPr>
              <w:jc w:val="right"/>
            </w:pPr>
          </w:p>
          <w:p w14:paraId="77AB849F" w14:textId="77777777" w:rsidR="003C5982" w:rsidRPr="007C5376" w:rsidRDefault="003C5982" w:rsidP="003C5982">
            <w:pPr>
              <w:jc w:val="right"/>
            </w:pPr>
            <w:r w:rsidRPr="007C5376">
              <w:t xml:space="preserve">426.090,00 </w:t>
            </w:r>
          </w:p>
        </w:tc>
        <w:tc>
          <w:tcPr>
            <w:tcW w:w="2268" w:type="dxa"/>
          </w:tcPr>
          <w:p w14:paraId="0A0BC87E" w14:textId="77777777" w:rsidR="003C5982" w:rsidRPr="007C5376" w:rsidRDefault="003C5982" w:rsidP="003C5982">
            <w:pPr>
              <w:jc w:val="right"/>
            </w:pPr>
            <w:r w:rsidRPr="007C5376">
              <w:t xml:space="preserve">     </w:t>
            </w:r>
          </w:p>
          <w:p w14:paraId="01173FA7" w14:textId="77777777" w:rsidR="003C5982" w:rsidRPr="007C5376" w:rsidRDefault="003C5982" w:rsidP="003C5982">
            <w:pPr>
              <w:jc w:val="right"/>
            </w:pPr>
            <w:r w:rsidRPr="007C5376">
              <w:t xml:space="preserve">426.090,00 </w:t>
            </w:r>
          </w:p>
        </w:tc>
      </w:tr>
      <w:tr w:rsidR="003C5982" w:rsidRPr="00AF5FDE" w14:paraId="5BD8D4BB" w14:textId="77777777" w:rsidTr="003C5982">
        <w:trPr>
          <w:trHeight w:val="270"/>
        </w:trPr>
        <w:tc>
          <w:tcPr>
            <w:tcW w:w="2896" w:type="dxa"/>
          </w:tcPr>
          <w:p w14:paraId="14D920A1" w14:textId="77777777" w:rsidR="003C5982" w:rsidRPr="00F50D78" w:rsidRDefault="003C5982" w:rsidP="003C5982">
            <w:r>
              <w:t>Stručni n</w:t>
            </w:r>
            <w:r w:rsidRPr="00F50D78">
              <w:t xml:space="preserve">adzor </w:t>
            </w:r>
            <w:r>
              <w:t>gradnje pješačke staze</w:t>
            </w:r>
            <w:r w:rsidRPr="00F50D78">
              <w:rPr>
                <w:color w:val="FF0000"/>
              </w:rPr>
              <w:t xml:space="preserve"> </w:t>
            </w:r>
            <w:r w:rsidRPr="00F50D78">
              <w:t xml:space="preserve">u </w:t>
            </w:r>
            <w:r>
              <w:t xml:space="preserve">naselju </w:t>
            </w:r>
            <w:proofErr w:type="spellStart"/>
            <w:r>
              <w:t>Bešlinec</w:t>
            </w:r>
            <w:proofErr w:type="spellEnd"/>
          </w:p>
        </w:tc>
        <w:tc>
          <w:tcPr>
            <w:tcW w:w="2633" w:type="dxa"/>
          </w:tcPr>
          <w:p w14:paraId="68C57FF3" w14:textId="77777777" w:rsidR="003C5982" w:rsidRPr="00B36A80" w:rsidRDefault="003C5982" w:rsidP="003C5982">
            <w:r w:rsidRPr="00B36A80">
              <w:t xml:space="preserve">Prihod od prodaje zemljišta u </w:t>
            </w:r>
            <w:proofErr w:type="spellStart"/>
            <w:r w:rsidRPr="00B36A80">
              <w:t>vlasn</w:t>
            </w:r>
            <w:proofErr w:type="spellEnd"/>
            <w:r w:rsidRPr="00B36A80">
              <w:t>. RH</w:t>
            </w:r>
          </w:p>
          <w:p w14:paraId="7BCA87B5" w14:textId="77777777" w:rsidR="003C5982" w:rsidRPr="00B36A80" w:rsidRDefault="003C5982" w:rsidP="003C5982">
            <w:r w:rsidRPr="00B36A80">
              <w:t>Rudna renta</w:t>
            </w:r>
          </w:p>
        </w:tc>
        <w:tc>
          <w:tcPr>
            <w:tcW w:w="1984" w:type="dxa"/>
          </w:tcPr>
          <w:p w14:paraId="23C52351" w14:textId="77777777" w:rsidR="003C5982" w:rsidRPr="00374A94" w:rsidRDefault="003C5982" w:rsidP="003C5982">
            <w:pPr>
              <w:jc w:val="right"/>
            </w:pPr>
          </w:p>
          <w:p w14:paraId="5CE897F1" w14:textId="77777777" w:rsidR="003C5982" w:rsidRPr="00374A94" w:rsidRDefault="003C5982" w:rsidP="003C5982">
            <w:pPr>
              <w:jc w:val="right"/>
            </w:pPr>
            <w:r w:rsidRPr="00374A94">
              <w:t xml:space="preserve">6.790,00 </w:t>
            </w:r>
          </w:p>
          <w:p w14:paraId="6219D742" w14:textId="77777777" w:rsidR="003C5982" w:rsidRPr="00374A94" w:rsidRDefault="003C5982" w:rsidP="003C5982">
            <w:pPr>
              <w:jc w:val="right"/>
            </w:pPr>
            <w:r w:rsidRPr="00374A94">
              <w:t xml:space="preserve">2.500,00 </w:t>
            </w:r>
          </w:p>
        </w:tc>
        <w:tc>
          <w:tcPr>
            <w:tcW w:w="2268" w:type="dxa"/>
          </w:tcPr>
          <w:p w14:paraId="1463EF99" w14:textId="77777777" w:rsidR="003C5982" w:rsidRPr="00374A94" w:rsidRDefault="003C5982" w:rsidP="003C5982">
            <w:pPr>
              <w:jc w:val="right"/>
            </w:pPr>
          </w:p>
          <w:p w14:paraId="58EB7448" w14:textId="77777777" w:rsidR="003C5982" w:rsidRPr="00374A94" w:rsidRDefault="003C5982" w:rsidP="003C5982">
            <w:pPr>
              <w:jc w:val="right"/>
            </w:pPr>
            <w:r w:rsidRPr="00374A94">
              <w:t xml:space="preserve">          9.290,00 </w:t>
            </w:r>
          </w:p>
        </w:tc>
      </w:tr>
      <w:tr w:rsidR="003C5982" w:rsidRPr="00AF5FDE" w14:paraId="5A2C8DFD" w14:textId="77777777" w:rsidTr="003C5982">
        <w:trPr>
          <w:trHeight w:val="270"/>
        </w:trPr>
        <w:tc>
          <w:tcPr>
            <w:tcW w:w="2896" w:type="dxa"/>
          </w:tcPr>
          <w:p w14:paraId="2865FD53" w14:textId="77777777" w:rsidR="003C5982" w:rsidRDefault="003C5982" w:rsidP="003C5982">
            <w:r w:rsidRPr="00E05F08">
              <w:t>Projekt pješačke staze</w:t>
            </w:r>
            <w:r w:rsidRPr="00E05F08">
              <w:rPr>
                <w:color w:val="FF0000"/>
              </w:rPr>
              <w:t xml:space="preserve"> </w:t>
            </w:r>
            <w:r w:rsidRPr="00E05F08">
              <w:t xml:space="preserve">u </w:t>
            </w:r>
            <w:r>
              <w:t>ulici Stjepana Radića</w:t>
            </w:r>
          </w:p>
        </w:tc>
        <w:tc>
          <w:tcPr>
            <w:tcW w:w="2633" w:type="dxa"/>
          </w:tcPr>
          <w:p w14:paraId="6BB42880" w14:textId="77777777" w:rsidR="003C5982" w:rsidRPr="00B36A80" w:rsidRDefault="003C5982" w:rsidP="003C5982">
            <w:r>
              <w:t>Rudna renta</w:t>
            </w:r>
          </w:p>
        </w:tc>
        <w:tc>
          <w:tcPr>
            <w:tcW w:w="1984" w:type="dxa"/>
          </w:tcPr>
          <w:p w14:paraId="79829E0C" w14:textId="77777777" w:rsidR="003C5982" w:rsidRPr="00374A94" w:rsidRDefault="003C5982" w:rsidP="003C5982">
            <w:pPr>
              <w:jc w:val="right"/>
            </w:pPr>
            <w:r w:rsidRPr="00374A94">
              <w:t xml:space="preserve">9.290,00 </w:t>
            </w:r>
          </w:p>
        </w:tc>
        <w:tc>
          <w:tcPr>
            <w:tcW w:w="2268" w:type="dxa"/>
          </w:tcPr>
          <w:p w14:paraId="22F633C3" w14:textId="77777777" w:rsidR="003C5982" w:rsidRPr="00B570F6" w:rsidRDefault="003C5982" w:rsidP="003C5982">
            <w:pPr>
              <w:jc w:val="right"/>
            </w:pPr>
            <w:r w:rsidRPr="00B570F6">
              <w:t xml:space="preserve">9.290,00 </w:t>
            </w:r>
          </w:p>
        </w:tc>
      </w:tr>
    </w:tbl>
    <w:p w14:paraId="7A500E0E" w14:textId="77777777" w:rsidR="003C5982" w:rsidRPr="00AF5FDE" w:rsidRDefault="003C5982" w:rsidP="003C5982">
      <w:r>
        <w:t xml:space="preserve">                                                                         </w:t>
      </w:r>
    </w:p>
    <w:p w14:paraId="6C38258C" w14:textId="77777777" w:rsidR="003C5982" w:rsidRPr="00DA7BEC" w:rsidRDefault="003C5982" w:rsidP="003C5982">
      <w:pPr>
        <w:shd w:val="clear" w:color="auto" w:fill="D9D9D9" w:themeFill="background1" w:themeFillShade="D9"/>
        <w:rPr>
          <w:bCs/>
        </w:rPr>
      </w:pPr>
      <w:r w:rsidRPr="00D9478A">
        <w:t xml:space="preserve">2.2. JAVNE ZELENE POVRŠINE          </w:t>
      </w:r>
      <w:r>
        <w:t xml:space="preserve">UKUPNO </w:t>
      </w:r>
      <w:r w:rsidRPr="00D9478A">
        <w:t xml:space="preserve">                                </w:t>
      </w:r>
      <w:r>
        <w:t xml:space="preserve">                     </w:t>
      </w:r>
      <w:r w:rsidRPr="00D9478A">
        <w:t xml:space="preserve">  </w:t>
      </w:r>
      <w:r w:rsidRPr="00DA7BEC">
        <w:rPr>
          <w:bCs/>
        </w:rPr>
        <w:t>8.000,00 EUR</w:t>
      </w:r>
    </w:p>
    <w:p w14:paraId="41054C71" w14:textId="77777777" w:rsidR="003C5982" w:rsidRDefault="003C5982" w:rsidP="003C5982">
      <w:pPr>
        <w:rPr>
          <w:b/>
        </w:rPr>
      </w:pPr>
    </w:p>
    <w:tbl>
      <w:tblPr>
        <w:tblStyle w:val="Reetkatablice"/>
        <w:tblW w:w="9781" w:type="dxa"/>
        <w:tblInd w:w="108" w:type="dxa"/>
        <w:tblLook w:val="04A0" w:firstRow="1" w:lastRow="0" w:firstColumn="1" w:lastColumn="0" w:noHBand="0" w:noVBand="1"/>
      </w:tblPr>
      <w:tblGrid>
        <w:gridCol w:w="3119"/>
        <w:gridCol w:w="2410"/>
        <w:gridCol w:w="1984"/>
        <w:gridCol w:w="2268"/>
      </w:tblGrid>
      <w:tr w:rsidR="003C5982" w14:paraId="0465593F" w14:textId="77777777" w:rsidTr="003C5982">
        <w:tc>
          <w:tcPr>
            <w:tcW w:w="3119" w:type="dxa"/>
          </w:tcPr>
          <w:p w14:paraId="03526A24" w14:textId="77777777" w:rsidR="003C5982" w:rsidRPr="007176D7" w:rsidRDefault="003C5982" w:rsidP="003C5982">
            <w:r w:rsidRPr="007176D7">
              <w:t>Objekt ili uređaj</w:t>
            </w:r>
          </w:p>
        </w:tc>
        <w:tc>
          <w:tcPr>
            <w:tcW w:w="4394" w:type="dxa"/>
            <w:gridSpan w:val="2"/>
          </w:tcPr>
          <w:p w14:paraId="0BBE8773" w14:textId="77777777" w:rsidR="003C5982" w:rsidRDefault="003C5982" w:rsidP="003C5982">
            <w:pPr>
              <w:jc w:val="center"/>
            </w:pPr>
            <w:r>
              <w:t>Izvor financiranja</w:t>
            </w:r>
          </w:p>
        </w:tc>
        <w:tc>
          <w:tcPr>
            <w:tcW w:w="2268" w:type="dxa"/>
          </w:tcPr>
          <w:p w14:paraId="275F0C3D" w14:textId="77777777" w:rsidR="003C5982" w:rsidRPr="007176D7" w:rsidRDefault="003C5982" w:rsidP="003C5982">
            <w:r>
              <w:t>Plan za 2023. godinu</w:t>
            </w:r>
          </w:p>
        </w:tc>
      </w:tr>
      <w:tr w:rsidR="003C5982" w:rsidRPr="00A20DC4" w14:paraId="7E0D58F1" w14:textId="77777777" w:rsidTr="003C5982">
        <w:tc>
          <w:tcPr>
            <w:tcW w:w="3119" w:type="dxa"/>
          </w:tcPr>
          <w:p w14:paraId="3F1D68FE" w14:textId="77777777" w:rsidR="003C5982" w:rsidRDefault="003C5982" w:rsidP="003C5982">
            <w:r>
              <w:t>Uređenje Parka hrvatskih branitelja</w:t>
            </w:r>
          </w:p>
        </w:tc>
        <w:tc>
          <w:tcPr>
            <w:tcW w:w="2410" w:type="dxa"/>
          </w:tcPr>
          <w:p w14:paraId="6651A2B6" w14:textId="77777777" w:rsidR="003C5982" w:rsidRPr="00DA7BEC" w:rsidRDefault="003C5982" w:rsidP="003C5982">
            <w:r w:rsidRPr="00DA7BEC">
              <w:t>Komunalna naknada</w:t>
            </w:r>
          </w:p>
        </w:tc>
        <w:tc>
          <w:tcPr>
            <w:tcW w:w="1984" w:type="dxa"/>
          </w:tcPr>
          <w:p w14:paraId="64DC1EBE" w14:textId="77777777" w:rsidR="003C5982" w:rsidRPr="00DA7BEC" w:rsidRDefault="003C5982" w:rsidP="003C5982">
            <w:pPr>
              <w:jc w:val="right"/>
            </w:pPr>
            <w:r w:rsidRPr="00DA7BEC">
              <w:t>8.000,00</w:t>
            </w:r>
          </w:p>
          <w:p w14:paraId="6B945E2D" w14:textId="77777777" w:rsidR="003C5982" w:rsidRPr="00DA7BEC" w:rsidRDefault="003C5982" w:rsidP="003C5982">
            <w:r w:rsidRPr="00DA7BEC">
              <w:t xml:space="preserve"> </w:t>
            </w:r>
          </w:p>
        </w:tc>
        <w:tc>
          <w:tcPr>
            <w:tcW w:w="2268" w:type="dxa"/>
          </w:tcPr>
          <w:p w14:paraId="35EDC78E" w14:textId="77777777" w:rsidR="003C5982" w:rsidRPr="00DA7BEC" w:rsidRDefault="003C5982" w:rsidP="003C5982">
            <w:pPr>
              <w:jc w:val="right"/>
            </w:pPr>
            <w:r w:rsidRPr="00DA7BEC">
              <w:t xml:space="preserve">     8.000,00</w:t>
            </w:r>
            <w:r w:rsidRPr="00DA7BEC">
              <w:rPr>
                <w:strike/>
              </w:rPr>
              <w:t xml:space="preserve"> </w:t>
            </w:r>
          </w:p>
        </w:tc>
      </w:tr>
    </w:tbl>
    <w:p w14:paraId="611A04E4" w14:textId="77777777" w:rsidR="003C5982" w:rsidRDefault="003C5982" w:rsidP="003C5982">
      <w:pPr>
        <w:rPr>
          <w:b/>
        </w:rPr>
      </w:pPr>
    </w:p>
    <w:p w14:paraId="3E3A9C09" w14:textId="77777777" w:rsidR="003C5982" w:rsidRPr="00374A94" w:rsidRDefault="003C5982" w:rsidP="003C5982">
      <w:pPr>
        <w:shd w:val="clear" w:color="auto" w:fill="D9D9D9" w:themeFill="background1" w:themeFillShade="D9"/>
      </w:pPr>
      <w:r w:rsidRPr="00D9478A">
        <w:t xml:space="preserve">2.3. GROBLJA                                  </w:t>
      </w:r>
      <w:r>
        <w:t xml:space="preserve">         </w:t>
      </w:r>
      <w:r w:rsidRPr="00D9478A">
        <w:t xml:space="preserve"> UKUPNO    </w:t>
      </w:r>
      <w:r>
        <w:t xml:space="preserve"> </w:t>
      </w:r>
      <w:r w:rsidRPr="00D9478A">
        <w:t xml:space="preserve">   </w:t>
      </w:r>
      <w:r>
        <w:t xml:space="preserve"> </w:t>
      </w:r>
      <w:r w:rsidRPr="00D9478A">
        <w:t xml:space="preserve">                 </w:t>
      </w:r>
      <w:r>
        <w:rPr>
          <w:b/>
          <w:bCs/>
        </w:rPr>
        <w:tab/>
        <w:t xml:space="preserve">                 </w:t>
      </w:r>
      <w:r w:rsidRPr="00EA7044">
        <w:t xml:space="preserve">130.800,00 </w:t>
      </w:r>
      <w:r>
        <w:t>EUR</w:t>
      </w:r>
    </w:p>
    <w:p w14:paraId="6980CCC0" w14:textId="77777777" w:rsidR="003C5982" w:rsidRPr="00D9478A" w:rsidRDefault="003C5982" w:rsidP="003C5982">
      <w:pPr>
        <w:shd w:val="clear" w:color="auto" w:fill="FFFFFF" w:themeFill="background1"/>
      </w:pPr>
    </w:p>
    <w:tbl>
      <w:tblPr>
        <w:tblStyle w:val="Reetkatablice"/>
        <w:tblW w:w="9781" w:type="dxa"/>
        <w:tblInd w:w="108" w:type="dxa"/>
        <w:tblLook w:val="04A0" w:firstRow="1" w:lastRow="0" w:firstColumn="1" w:lastColumn="0" w:noHBand="0" w:noVBand="1"/>
      </w:tblPr>
      <w:tblGrid>
        <w:gridCol w:w="3261"/>
        <w:gridCol w:w="2268"/>
        <w:gridCol w:w="1984"/>
        <w:gridCol w:w="2268"/>
      </w:tblGrid>
      <w:tr w:rsidR="003C5982" w14:paraId="55E09B27" w14:textId="77777777" w:rsidTr="003C5982">
        <w:tc>
          <w:tcPr>
            <w:tcW w:w="3261" w:type="dxa"/>
          </w:tcPr>
          <w:p w14:paraId="0D3BC688" w14:textId="77777777" w:rsidR="003C5982" w:rsidRDefault="003C5982" w:rsidP="003C5982">
            <w:r>
              <w:t>Objekt ili uređaj</w:t>
            </w:r>
          </w:p>
        </w:tc>
        <w:tc>
          <w:tcPr>
            <w:tcW w:w="4252" w:type="dxa"/>
            <w:gridSpan w:val="2"/>
          </w:tcPr>
          <w:p w14:paraId="493C0EA5" w14:textId="77777777" w:rsidR="003C5982" w:rsidRDefault="003C5982" w:rsidP="003C5982">
            <w:pPr>
              <w:jc w:val="center"/>
            </w:pPr>
            <w:r>
              <w:t>Izvori financiranja</w:t>
            </w:r>
          </w:p>
        </w:tc>
        <w:tc>
          <w:tcPr>
            <w:tcW w:w="2268" w:type="dxa"/>
          </w:tcPr>
          <w:p w14:paraId="200AB579" w14:textId="77777777" w:rsidR="003C5982" w:rsidRDefault="003C5982" w:rsidP="003C5982">
            <w:r>
              <w:t>Plan za 2023. godinu</w:t>
            </w:r>
          </w:p>
        </w:tc>
      </w:tr>
      <w:tr w:rsidR="003C5982" w14:paraId="0C5D3507" w14:textId="77777777" w:rsidTr="003C5982">
        <w:tc>
          <w:tcPr>
            <w:tcW w:w="3261" w:type="dxa"/>
          </w:tcPr>
          <w:p w14:paraId="24AD09DA" w14:textId="77777777" w:rsidR="003C5982" w:rsidRDefault="003C5982" w:rsidP="003C5982">
            <w:r>
              <w:t>Izrada grobnih okvira</w:t>
            </w:r>
          </w:p>
        </w:tc>
        <w:tc>
          <w:tcPr>
            <w:tcW w:w="2268" w:type="dxa"/>
          </w:tcPr>
          <w:p w14:paraId="1D5FAC24" w14:textId="77777777" w:rsidR="003C5982" w:rsidRDefault="003C5982" w:rsidP="003C5982">
            <w:r>
              <w:t>Grobna naknada</w:t>
            </w:r>
          </w:p>
        </w:tc>
        <w:tc>
          <w:tcPr>
            <w:tcW w:w="1984" w:type="dxa"/>
          </w:tcPr>
          <w:p w14:paraId="7A5BA08A" w14:textId="77777777" w:rsidR="003C5982" w:rsidRPr="00374A94" w:rsidRDefault="003C5982" w:rsidP="003C5982">
            <w:pPr>
              <w:jc w:val="right"/>
            </w:pPr>
            <w:r w:rsidRPr="00374A94">
              <w:t xml:space="preserve">26.500,00 </w:t>
            </w:r>
          </w:p>
        </w:tc>
        <w:tc>
          <w:tcPr>
            <w:tcW w:w="2268" w:type="dxa"/>
          </w:tcPr>
          <w:p w14:paraId="282AC891" w14:textId="77777777" w:rsidR="003C5982" w:rsidRPr="00374A94" w:rsidRDefault="003C5982" w:rsidP="003C5982">
            <w:pPr>
              <w:jc w:val="right"/>
            </w:pPr>
            <w:r w:rsidRPr="00374A94">
              <w:t xml:space="preserve">          26.500,00 </w:t>
            </w:r>
          </w:p>
        </w:tc>
      </w:tr>
      <w:tr w:rsidR="003C5982" w14:paraId="29BDB291" w14:textId="77777777" w:rsidTr="003C5982">
        <w:tc>
          <w:tcPr>
            <w:tcW w:w="3261" w:type="dxa"/>
          </w:tcPr>
          <w:p w14:paraId="6EC7F28E" w14:textId="77777777" w:rsidR="003C5982" w:rsidRPr="008E6DED" w:rsidRDefault="003C5982" w:rsidP="003C5982">
            <w:r>
              <w:t xml:space="preserve">Izrada ograde na groblju </w:t>
            </w:r>
            <w:proofErr w:type="spellStart"/>
            <w:r>
              <w:t>Sobočani</w:t>
            </w:r>
            <w:proofErr w:type="spellEnd"/>
          </w:p>
        </w:tc>
        <w:tc>
          <w:tcPr>
            <w:tcW w:w="2268" w:type="dxa"/>
          </w:tcPr>
          <w:p w14:paraId="07B12774" w14:textId="77777777" w:rsidR="003C5982" w:rsidRDefault="003C5982" w:rsidP="003C5982">
            <w:r w:rsidRPr="008E6DED">
              <w:t>Komunaln</w:t>
            </w:r>
            <w:r>
              <w:t>i doprinos</w:t>
            </w:r>
          </w:p>
          <w:p w14:paraId="324335FA" w14:textId="77777777" w:rsidR="003C5982" w:rsidRPr="008E6DED" w:rsidRDefault="003C5982" w:rsidP="003C5982">
            <w:r>
              <w:t>Komunalna naknada</w:t>
            </w:r>
          </w:p>
        </w:tc>
        <w:tc>
          <w:tcPr>
            <w:tcW w:w="1984" w:type="dxa"/>
          </w:tcPr>
          <w:p w14:paraId="577A916F" w14:textId="77777777" w:rsidR="003C5982" w:rsidRPr="00DA7BEC" w:rsidRDefault="003C5982" w:rsidP="003C5982">
            <w:pPr>
              <w:jc w:val="right"/>
            </w:pPr>
            <w:r w:rsidRPr="00DA7BEC">
              <w:t xml:space="preserve">20.240,00 </w:t>
            </w:r>
          </w:p>
          <w:p w14:paraId="142A3275" w14:textId="77777777" w:rsidR="003C5982" w:rsidRPr="00DA7BEC" w:rsidRDefault="003C5982" w:rsidP="003C5982">
            <w:pPr>
              <w:jc w:val="right"/>
            </w:pPr>
            <w:r w:rsidRPr="00DA7BEC">
              <w:t xml:space="preserve">7.510,00 </w:t>
            </w:r>
          </w:p>
        </w:tc>
        <w:tc>
          <w:tcPr>
            <w:tcW w:w="2268" w:type="dxa"/>
          </w:tcPr>
          <w:p w14:paraId="31DE71E5" w14:textId="77777777" w:rsidR="003C5982" w:rsidRPr="00DA7BEC" w:rsidRDefault="003C5982" w:rsidP="003C5982">
            <w:pPr>
              <w:jc w:val="center"/>
            </w:pPr>
            <w:r w:rsidRPr="00DA7BEC">
              <w:t xml:space="preserve">         </w:t>
            </w:r>
          </w:p>
          <w:p w14:paraId="3DC42B4B" w14:textId="77777777" w:rsidR="003C5982" w:rsidRPr="00DA7BEC" w:rsidRDefault="003C5982" w:rsidP="003C5982">
            <w:pPr>
              <w:jc w:val="right"/>
            </w:pPr>
            <w:r w:rsidRPr="00DA7BEC">
              <w:t xml:space="preserve">27.750,00 </w:t>
            </w:r>
          </w:p>
        </w:tc>
      </w:tr>
      <w:tr w:rsidR="003C5982" w14:paraId="4F612DA6" w14:textId="77777777" w:rsidTr="003C5982">
        <w:tc>
          <w:tcPr>
            <w:tcW w:w="3261" w:type="dxa"/>
          </w:tcPr>
          <w:p w14:paraId="6D7821BD" w14:textId="77777777" w:rsidR="003C5982" w:rsidRDefault="003C5982" w:rsidP="003C5982">
            <w:r>
              <w:t xml:space="preserve">Nadzor nad  izradom ograde na groblju </w:t>
            </w:r>
            <w:proofErr w:type="spellStart"/>
            <w:r>
              <w:t>Sobočani</w:t>
            </w:r>
            <w:proofErr w:type="spellEnd"/>
          </w:p>
        </w:tc>
        <w:tc>
          <w:tcPr>
            <w:tcW w:w="2268" w:type="dxa"/>
          </w:tcPr>
          <w:p w14:paraId="34B3514A" w14:textId="77777777" w:rsidR="003C5982" w:rsidRDefault="003C5982" w:rsidP="003C5982"/>
          <w:p w14:paraId="5E4240A6" w14:textId="77777777" w:rsidR="003C5982" w:rsidRPr="008E6DED" w:rsidRDefault="003C5982" w:rsidP="003C5982">
            <w:r>
              <w:t>Komunalna naknada</w:t>
            </w:r>
          </w:p>
        </w:tc>
        <w:tc>
          <w:tcPr>
            <w:tcW w:w="1984" w:type="dxa"/>
          </w:tcPr>
          <w:p w14:paraId="2EB7060F" w14:textId="77777777" w:rsidR="003C5982" w:rsidRDefault="003C5982" w:rsidP="003C5982">
            <w:pPr>
              <w:jc w:val="right"/>
            </w:pPr>
          </w:p>
          <w:p w14:paraId="3E703A8D" w14:textId="77777777" w:rsidR="003C5982" w:rsidRPr="00374A94" w:rsidRDefault="003C5982" w:rsidP="003C5982">
            <w:pPr>
              <w:jc w:val="right"/>
            </w:pPr>
            <w:r w:rsidRPr="00374A94">
              <w:t xml:space="preserve">1.500,00 </w:t>
            </w:r>
          </w:p>
        </w:tc>
        <w:tc>
          <w:tcPr>
            <w:tcW w:w="2268" w:type="dxa"/>
          </w:tcPr>
          <w:p w14:paraId="7283098A" w14:textId="77777777" w:rsidR="003C5982" w:rsidRDefault="003C5982" w:rsidP="003C5982">
            <w:pPr>
              <w:jc w:val="right"/>
            </w:pPr>
          </w:p>
          <w:p w14:paraId="2811D690" w14:textId="77777777" w:rsidR="003C5982" w:rsidRPr="00374A94" w:rsidRDefault="003C5982" w:rsidP="003C5982">
            <w:pPr>
              <w:jc w:val="right"/>
            </w:pPr>
            <w:r w:rsidRPr="00374A94">
              <w:t xml:space="preserve">1.500,00 </w:t>
            </w:r>
          </w:p>
        </w:tc>
      </w:tr>
      <w:tr w:rsidR="003C5982" w14:paraId="09425812" w14:textId="77777777" w:rsidTr="003C5982">
        <w:tc>
          <w:tcPr>
            <w:tcW w:w="3261" w:type="dxa"/>
          </w:tcPr>
          <w:p w14:paraId="5E212340" w14:textId="77777777" w:rsidR="003C5982" w:rsidRDefault="003C5982" w:rsidP="003C5982">
            <w:r>
              <w:t>Izrada ograde na groblju Kloštar</w:t>
            </w:r>
          </w:p>
        </w:tc>
        <w:tc>
          <w:tcPr>
            <w:tcW w:w="2268" w:type="dxa"/>
          </w:tcPr>
          <w:p w14:paraId="3852484F" w14:textId="77777777" w:rsidR="003C5982" w:rsidRDefault="003C5982" w:rsidP="003C5982">
            <w:r w:rsidRPr="008E6DED">
              <w:t>Komunalna naknada</w:t>
            </w:r>
          </w:p>
        </w:tc>
        <w:tc>
          <w:tcPr>
            <w:tcW w:w="1984" w:type="dxa"/>
          </w:tcPr>
          <w:p w14:paraId="47ACD46B" w14:textId="77777777" w:rsidR="003C5982" w:rsidRPr="00DA7BEC" w:rsidRDefault="003C5982" w:rsidP="003C5982">
            <w:pPr>
              <w:jc w:val="right"/>
              <w:rPr>
                <w:strike/>
              </w:rPr>
            </w:pPr>
          </w:p>
          <w:p w14:paraId="4C5DDEEB" w14:textId="77777777" w:rsidR="003C5982" w:rsidRPr="00DA7BEC" w:rsidRDefault="003C5982" w:rsidP="003C5982">
            <w:pPr>
              <w:jc w:val="right"/>
            </w:pPr>
            <w:r w:rsidRPr="00DA7BEC">
              <w:t xml:space="preserve">29.750,00 </w:t>
            </w:r>
          </w:p>
        </w:tc>
        <w:tc>
          <w:tcPr>
            <w:tcW w:w="2268" w:type="dxa"/>
          </w:tcPr>
          <w:p w14:paraId="483DB33D" w14:textId="77777777" w:rsidR="003C5982" w:rsidRPr="00DA7BEC" w:rsidRDefault="003C5982" w:rsidP="003C5982">
            <w:pPr>
              <w:jc w:val="right"/>
              <w:rPr>
                <w:strike/>
              </w:rPr>
            </w:pPr>
            <w:r w:rsidRPr="00DA7BEC">
              <w:rPr>
                <w:strike/>
              </w:rPr>
              <w:t xml:space="preserve">          </w:t>
            </w:r>
          </w:p>
          <w:p w14:paraId="02120B26" w14:textId="77777777" w:rsidR="003C5982" w:rsidRPr="00DA7BEC" w:rsidRDefault="003C5982" w:rsidP="003C5982">
            <w:pPr>
              <w:jc w:val="right"/>
            </w:pPr>
            <w:r w:rsidRPr="00DA7BEC">
              <w:t xml:space="preserve"> 29.750,00 </w:t>
            </w:r>
          </w:p>
        </w:tc>
      </w:tr>
      <w:tr w:rsidR="003C5982" w14:paraId="26A3C2F8" w14:textId="77777777" w:rsidTr="003C5982">
        <w:tc>
          <w:tcPr>
            <w:tcW w:w="3261" w:type="dxa"/>
          </w:tcPr>
          <w:p w14:paraId="513964E9" w14:textId="77777777" w:rsidR="003C5982" w:rsidRDefault="003C5982" w:rsidP="003C5982">
            <w:r>
              <w:lastRenderedPageBreak/>
              <w:t>Nadzor nad izradom ograde na groblju Kloštar</w:t>
            </w:r>
          </w:p>
        </w:tc>
        <w:tc>
          <w:tcPr>
            <w:tcW w:w="2268" w:type="dxa"/>
          </w:tcPr>
          <w:p w14:paraId="21E11C39" w14:textId="77777777" w:rsidR="003C5982" w:rsidRDefault="003C5982" w:rsidP="003C5982"/>
          <w:p w14:paraId="54047C3D" w14:textId="77777777" w:rsidR="003C5982" w:rsidRPr="00374A94" w:rsidRDefault="003C5982" w:rsidP="003C5982">
            <w:r w:rsidRPr="00374A94">
              <w:t>Komunalna naknada</w:t>
            </w:r>
          </w:p>
        </w:tc>
        <w:tc>
          <w:tcPr>
            <w:tcW w:w="1984" w:type="dxa"/>
          </w:tcPr>
          <w:p w14:paraId="4B1F1F94" w14:textId="77777777" w:rsidR="003C5982" w:rsidRDefault="003C5982" w:rsidP="003C5982">
            <w:pPr>
              <w:jc w:val="right"/>
            </w:pPr>
          </w:p>
          <w:p w14:paraId="040B4E6E" w14:textId="77777777" w:rsidR="003C5982" w:rsidRPr="00374A94" w:rsidRDefault="003C5982" w:rsidP="003C5982">
            <w:pPr>
              <w:jc w:val="right"/>
            </w:pPr>
            <w:r w:rsidRPr="00374A94">
              <w:t xml:space="preserve">1.300,00 </w:t>
            </w:r>
          </w:p>
        </w:tc>
        <w:tc>
          <w:tcPr>
            <w:tcW w:w="2268" w:type="dxa"/>
          </w:tcPr>
          <w:p w14:paraId="40CC8763" w14:textId="77777777" w:rsidR="003C5982" w:rsidRDefault="003C5982" w:rsidP="003C5982">
            <w:pPr>
              <w:jc w:val="right"/>
            </w:pPr>
          </w:p>
          <w:p w14:paraId="0172A800" w14:textId="77777777" w:rsidR="003C5982" w:rsidRPr="00374A94" w:rsidRDefault="003C5982" w:rsidP="003C5982">
            <w:pPr>
              <w:jc w:val="right"/>
            </w:pPr>
            <w:r w:rsidRPr="00374A94">
              <w:t xml:space="preserve">1.300,00 </w:t>
            </w:r>
          </w:p>
        </w:tc>
      </w:tr>
      <w:tr w:rsidR="003C5982" w14:paraId="1276BBD2" w14:textId="77777777" w:rsidTr="003C5982">
        <w:tc>
          <w:tcPr>
            <w:tcW w:w="3261" w:type="dxa"/>
          </w:tcPr>
          <w:p w14:paraId="737B7C0F" w14:textId="77777777" w:rsidR="003C5982" w:rsidRPr="008A476D" w:rsidRDefault="003C5982" w:rsidP="003C5982">
            <w:pPr>
              <w:rPr>
                <w:color w:val="FF0000"/>
              </w:rPr>
            </w:pPr>
            <w:r w:rsidRPr="00DA7BEC">
              <w:t xml:space="preserve">Uređenje parkirališta za groblje </w:t>
            </w:r>
            <w:proofErr w:type="spellStart"/>
            <w:r w:rsidRPr="00DA7BEC">
              <w:t>Sobočani</w:t>
            </w:r>
            <w:proofErr w:type="spellEnd"/>
          </w:p>
        </w:tc>
        <w:tc>
          <w:tcPr>
            <w:tcW w:w="2268" w:type="dxa"/>
          </w:tcPr>
          <w:p w14:paraId="63533A3B" w14:textId="77777777" w:rsidR="003C5982" w:rsidRPr="00374A94" w:rsidRDefault="003C5982" w:rsidP="003C5982">
            <w:pPr>
              <w:rPr>
                <w:strike/>
              </w:rPr>
            </w:pPr>
            <w:r w:rsidRPr="00374A94">
              <w:t>Grobna naknada</w:t>
            </w:r>
          </w:p>
          <w:p w14:paraId="0AEDC586" w14:textId="77777777" w:rsidR="003C5982" w:rsidRPr="00374A94" w:rsidRDefault="003C5982" w:rsidP="003C5982">
            <w:r w:rsidRPr="00374A94">
              <w:t>Komunalni doprinos</w:t>
            </w:r>
          </w:p>
        </w:tc>
        <w:tc>
          <w:tcPr>
            <w:tcW w:w="1984" w:type="dxa"/>
          </w:tcPr>
          <w:p w14:paraId="5EBF6238" w14:textId="77777777" w:rsidR="003C5982" w:rsidRPr="00DA7BEC" w:rsidRDefault="003C5982" w:rsidP="003C5982">
            <w:pPr>
              <w:jc w:val="right"/>
              <w:rPr>
                <w:strike/>
              </w:rPr>
            </w:pPr>
            <w:r w:rsidRPr="00DA7BEC">
              <w:t xml:space="preserve">15.000,00        </w:t>
            </w:r>
          </w:p>
          <w:p w14:paraId="6F27F58D" w14:textId="77777777" w:rsidR="003C5982" w:rsidRPr="00DA7BEC" w:rsidRDefault="003C5982" w:rsidP="003C5982">
            <w:pPr>
              <w:jc w:val="right"/>
              <w:rPr>
                <w:strike/>
              </w:rPr>
            </w:pPr>
            <w:r w:rsidRPr="00DA7BEC">
              <w:t>2.500,00</w:t>
            </w:r>
            <w:r w:rsidRPr="00DA7BEC">
              <w:rPr>
                <w:strike/>
              </w:rPr>
              <w:t xml:space="preserve"> </w:t>
            </w:r>
          </w:p>
        </w:tc>
        <w:tc>
          <w:tcPr>
            <w:tcW w:w="2268" w:type="dxa"/>
          </w:tcPr>
          <w:p w14:paraId="6B04220C" w14:textId="77777777" w:rsidR="003C5982" w:rsidRPr="00DA7BEC" w:rsidRDefault="003C5982" w:rsidP="003C5982">
            <w:pPr>
              <w:jc w:val="right"/>
            </w:pPr>
            <w:r w:rsidRPr="00DA7BEC">
              <w:t xml:space="preserve">                  </w:t>
            </w:r>
          </w:p>
          <w:p w14:paraId="189B2212" w14:textId="77777777" w:rsidR="003C5982" w:rsidRPr="00DA7BEC" w:rsidRDefault="003C5982" w:rsidP="003C5982">
            <w:pPr>
              <w:jc w:val="right"/>
            </w:pPr>
            <w:r w:rsidRPr="00DA7BEC">
              <w:t>17.500,00</w:t>
            </w:r>
          </w:p>
        </w:tc>
      </w:tr>
      <w:tr w:rsidR="003C5982" w14:paraId="48EE6FD6" w14:textId="77777777" w:rsidTr="003C5982">
        <w:tc>
          <w:tcPr>
            <w:tcW w:w="3261" w:type="dxa"/>
          </w:tcPr>
          <w:p w14:paraId="7010325D" w14:textId="77777777" w:rsidR="003C5982" w:rsidRDefault="003C5982" w:rsidP="003C5982">
            <w:r>
              <w:t>Izrada kazeta za polaga</w:t>
            </w:r>
            <w:r w:rsidRPr="00402852">
              <w:t>nje</w:t>
            </w:r>
            <w:r>
              <w:t xml:space="preserve"> urne</w:t>
            </w:r>
          </w:p>
        </w:tc>
        <w:tc>
          <w:tcPr>
            <w:tcW w:w="2268" w:type="dxa"/>
          </w:tcPr>
          <w:p w14:paraId="38691A23" w14:textId="77777777" w:rsidR="003C5982" w:rsidRPr="00374A94" w:rsidRDefault="003C5982" w:rsidP="003C5982">
            <w:pPr>
              <w:rPr>
                <w:bCs/>
              </w:rPr>
            </w:pPr>
            <w:r w:rsidRPr="00374A94">
              <w:rPr>
                <w:bCs/>
              </w:rPr>
              <w:t>Komunalni doprinos</w:t>
            </w:r>
          </w:p>
        </w:tc>
        <w:tc>
          <w:tcPr>
            <w:tcW w:w="1984" w:type="dxa"/>
          </w:tcPr>
          <w:p w14:paraId="331C9066" w14:textId="77777777" w:rsidR="003C5982" w:rsidRPr="00374A94" w:rsidRDefault="003C5982" w:rsidP="003C5982">
            <w:pPr>
              <w:jc w:val="right"/>
              <w:rPr>
                <w:bCs/>
              </w:rPr>
            </w:pPr>
            <w:r w:rsidRPr="00374A94">
              <w:rPr>
                <w:bCs/>
              </w:rPr>
              <w:t xml:space="preserve">       6.600,00 </w:t>
            </w:r>
          </w:p>
        </w:tc>
        <w:tc>
          <w:tcPr>
            <w:tcW w:w="2268" w:type="dxa"/>
          </w:tcPr>
          <w:p w14:paraId="69DC712B" w14:textId="77777777" w:rsidR="003C5982" w:rsidRPr="00374A94" w:rsidRDefault="003C5982" w:rsidP="003C5982">
            <w:pPr>
              <w:jc w:val="right"/>
            </w:pPr>
            <w:r w:rsidRPr="00374A94">
              <w:t xml:space="preserve">             6.600,00 </w:t>
            </w:r>
          </w:p>
        </w:tc>
      </w:tr>
      <w:tr w:rsidR="003C5982" w14:paraId="7067E293" w14:textId="77777777" w:rsidTr="003C5982">
        <w:trPr>
          <w:trHeight w:val="1124"/>
        </w:trPr>
        <w:tc>
          <w:tcPr>
            <w:tcW w:w="3261" w:type="dxa"/>
          </w:tcPr>
          <w:p w14:paraId="7E455030" w14:textId="77777777" w:rsidR="003C5982" w:rsidRDefault="003C5982" w:rsidP="003C5982">
            <w:r>
              <w:t>Uređenja na grobljima</w:t>
            </w:r>
          </w:p>
        </w:tc>
        <w:tc>
          <w:tcPr>
            <w:tcW w:w="2268" w:type="dxa"/>
          </w:tcPr>
          <w:p w14:paraId="44222D69" w14:textId="77777777" w:rsidR="003C5982" w:rsidRPr="00374A94" w:rsidRDefault="003C5982" w:rsidP="003C5982">
            <w:pPr>
              <w:rPr>
                <w:bCs/>
              </w:rPr>
            </w:pPr>
            <w:r>
              <w:rPr>
                <w:bCs/>
              </w:rPr>
              <w:t>Prihod od prodaje zemljišta u vlasništvu RH i općine</w:t>
            </w:r>
          </w:p>
        </w:tc>
        <w:tc>
          <w:tcPr>
            <w:tcW w:w="1984" w:type="dxa"/>
          </w:tcPr>
          <w:p w14:paraId="6E34E53E" w14:textId="77777777" w:rsidR="003C5982" w:rsidRDefault="003C5982" w:rsidP="003C5982">
            <w:pPr>
              <w:jc w:val="right"/>
              <w:rPr>
                <w:bCs/>
              </w:rPr>
            </w:pPr>
          </w:p>
          <w:p w14:paraId="7E4B5C07" w14:textId="77777777" w:rsidR="003C5982" w:rsidRDefault="003C5982" w:rsidP="003C5982">
            <w:pPr>
              <w:jc w:val="right"/>
              <w:rPr>
                <w:bCs/>
              </w:rPr>
            </w:pPr>
          </w:p>
          <w:p w14:paraId="2C1676F3" w14:textId="77777777" w:rsidR="003C5982" w:rsidRDefault="003C5982" w:rsidP="003C5982">
            <w:pPr>
              <w:jc w:val="right"/>
              <w:rPr>
                <w:bCs/>
              </w:rPr>
            </w:pPr>
          </w:p>
          <w:p w14:paraId="74DE0C3C" w14:textId="77777777" w:rsidR="003C5982" w:rsidRPr="00374A94" w:rsidRDefault="003C5982" w:rsidP="003C5982">
            <w:pPr>
              <w:jc w:val="right"/>
              <w:rPr>
                <w:bCs/>
              </w:rPr>
            </w:pPr>
            <w:r>
              <w:rPr>
                <w:bCs/>
              </w:rPr>
              <w:t>19.900,00</w:t>
            </w:r>
          </w:p>
        </w:tc>
        <w:tc>
          <w:tcPr>
            <w:tcW w:w="2268" w:type="dxa"/>
          </w:tcPr>
          <w:p w14:paraId="05885056" w14:textId="77777777" w:rsidR="003C5982" w:rsidRDefault="003C5982" w:rsidP="003C5982">
            <w:pPr>
              <w:jc w:val="right"/>
            </w:pPr>
          </w:p>
          <w:p w14:paraId="597EB481" w14:textId="77777777" w:rsidR="003C5982" w:rsidRDefault="003C5982" w:rsidP="003C5982">
            <w:pPr>
              <w:jc w:val="right"/>
            </w:pPr>
          </w:p>
          <w:p w14:paraId="6CDF9AB8" w14:textId="77777777" w:rsidR="003C5982" w:rsidRDefault="003C5982" w:rsidP="003C5982">
            <w:pPr>
              <w:jc w:val="right"/>
            </w:pPr>
          </w:p>
          <w:p w14:paraId="593F6739" w14:textId="77777777" w:rsidR="003C5982" w:rsidRPr="00374A94" w:rsidRDefault="003C5982" w:rsidP="003C5982">
            <w:pPr>
              <w:jc w:val="right"/>
            </w:pPr>
            <w:r>
              <w:t>19.900,00</w:t>
            </w:r>
          </w:p>
        </w:tc>
      </w:tr>
    </w:tbl>
    <w:p w14:paraId="5C6C1EAE" w14:textId="77777777" w:rsidR="003C5982" w:rsidRDefault="003C5982" w:rsidP="003C5982"/>
    <w:p w14:paraId="3AE1EE06" w14:textId="77777777" w:rsidR="003C5982" w:rsidRDefault="003C5982" w:rsidP="003C5982"/>
    <w:p w14:paraId="08753CD7" w14:textId="77777777" w:rsidR="003C5982" w:rsidRPr="00E347B0" w:rsidRDefault="003C5982" w:rsidP="003C5982">
      <w:pPr>
        <w:shd w:val="clear" w:color="auto" w:fill="D9D9D9" w:themeFill="background1" w:themeFillShade="D9"/>
        <w:rPr>
          <w:b/>
          <w:bCs/>
        </w:rPr>
      </w:pPr>
      <w:r w:rsidRPr="00E347B0">
        <w:rPr>
          <w:b/>
          <w:bCs/>
        </w:rPr>
        <w:t>3. POSTOJEĆE GRAĐEVINE KOMUNALNE INFRASTRUKTURE KOJE ĆE SE REKONSTRUIRATI S PROCJENOM TROŠKOVA</w:t>
      </w:r>
    </w:p>
    <w:p w14:paraId="14ABC3B9" w14:textId="77777777" w:rsidR="003C5982" w:rsidRPr="00E347B0" w:rsidRDefault="003C5982" w:rsidP="003C5982">
      <w:pPr>
        <w:shd w:val="clear" w:color="auto" w:fill="D9D9D9" w:themeFill="background1" w:themeFillShade="D9"/>
        <w:spacing w:line="276" w:lineRule="auto"/>
        <w:jc w:val="right"/>
        <w:rPr>
          <w:b/>
          <w:bCs/>
        </w:rPr>
      </w:pPr>
      <w:r w:rsidRPr="00E347B0">
        <w:rPr>
          <w:b/>
          <w:bCs/>
        </w:rPr>
        <w:t xml:space="preserve">                                                 </w:t>
      </w:r>
      <w:r w:rsidRPr="00E347B0">
        <w:rPr>
          <w:b/>
          <w:bCs/>
        </w:rPr>
        <w:tab/>
      </w:r>
      <w:r w:rsidRPr="00E347B0">
        <w:rPr>
          <w:b/>
          <w:bCs/>
        </w:rPr>
        <w:tab/>
        <w:t xml:space="preserve"> UKUPNO                                </w:t>
      </w:r>
      <w:r w:rsidRPr="00E347B0">
        <w:rPr>
          <w:b/>
          <w:bCs/>
        </w:rPr>
        <w:tab/>
        <w:t>14.000,00 EUR</w:t>
      </w:r>
    </w:p>
    <w:p w14:paraId="1C804BDA" w14:textId="77777777" w:rsidR="003C5982" w:rsidRDefault="003C5982" w:rsidP="003C5982">
      <w:pPr>
        <w:spacing w:line="276" w:lineRule="auto"/>
      </w:pPr>
    </w:p>
    <w:p w14:paraId="00EAB427" w14:textId="77777777" w:rsidR="003C5982" w:rsidRPr="00374A94" w:rsidRDefault="003C5982" w:rsidP="003C5982">
      <w:pPr>
        <w:shd w:val="clear" w:color="auto" w:fill="D9D9D9" w:themeFill="background1" w:themeFillShade="D9"/>
        <w:jc w:val="right"/>
      </w:pPr>
      <w:r w:rsidRPr="00D9478A">
        <w:t xml:space="preserve">3.1. NERAZVRSTANE CESTE                                   </w:t>
      </w:r>
      <w:r>
        <w:t>UKUPNO</w:t>
      </w:r>
      <w:r w:rsidRPr="00D9478A">
        <w:t xml:space="preserve">          </w:t>
      </w:r>
      <w:r>
        <w:t xml:space="preserve"> </w:t>
      </w:r>
      <w:r w:rsidRPr="00D9478A">
        <w:t xml:space="preserve">                       </w:t>
      </w:r>
      <w:r w:rsidRPr="00374A94">
        <w:t xml:space="preserve">14.000,00 </w:t>
      </w:r>
      <w:r>
        <w:t>EUR</w:t>
      </w:r>
    </w:p>
    <w:p w14:paraId="470DFA5C" w14:textId="77777777" w:rsidR="003C5982" w:rsidRDefault="003C5982" w:rsidP="003C5982">
      <w:pPr>
        <w:rPr>
          <w:b/>
        </w:rPr>
      </w:pPr>
    </w:p>
    <w:tbl>
      <w:tblPr>
        <w:tblStyle w:val="Reetkatablice"/>
        <w:tblW w:w="9781" w:type="dxa"/>
        <w:tblInd w:w="108" w:type="dxa"/>
        <w:tblLook w:val="04A0" w:firstRow="1" w:lastRow="0" w:firstColumn="1" w:lastColumn="0" w:noHBand="0" w:noVBand="1"/>
      </w:tblPr>
      <w:tblGrid>
        <w:gridCol w:w="3119"/>
        <w:gridCol w:w="2126"/>
        <w:gridCol w:w="2268"/>
        <w:gridCol w:w="2268"/>
      </w:tblGrid>
      <w:tr w:rsidR="003C5982" w:rsidRPr="007176D7" w14:paraId="1930CE51" w14:textId="77777777" w:rsidTr="003C5982">
        <w:tc>
          <w:tcPr>
            <w:tcW w:w="3119" w:type="dxa"/>
          </w:tcPr>
          <w:p w14:paraId="7E4A6C1E" w14:textId="77777777" w:rsidR="003C5982" w:rsidRPr="007176D7" w:rsidRDefault="003C5982" w:rsidP="003C5982">
            <w:r w:rsidRPr="007176D7">
              <w:t>Objekt ili uređaj</w:t>
            </w:r>
          </w:p>
        </w:tc>
        <w:tc>
          <w:tcPr>
            <w:tcW w:w="4394" w:type="dxa"/>
            <w:gridSpan w:val="2"/>
          </w:tcPr>
          <w:p w14:paraId="0822B842" w14:textId="77777777" w:rsidR="003C5982" w:rsidRDefault="003C5982" w:rsidP="003C5982">
            <w:pPr>
              <w:jc w:val="center"/>
            </w:pPr>
            <w:r>
              <w:t>Izvor financiranja</w:t>
            </w:r>
          </w:p>
        </w:tc>
        <w:tc>
          <w:tcPr>
            <w:tcW w:w="2268" w:type="dxa"/>
          </w:tcPr>
          <w:p w14:paraId="37036B1B" w14:textId="77777777" w:rsidR="003C5982" w:rsidRPr="007176D7" w:rsidRDefault="003C5982" w:rsidP="003C5982">
            <w:r>
              <w:t>Plan za 2023. godinu</w:t>
            </w:r>
          </w:p>
        </w:tc>
      </w:tr>
      <w:tr w:rsidR="003C5982" w:rsidRPr="00A20DC4" w14:paraId="2CC1D309" w14:textId="77777777" w:rsidTr="003C5982">
        <w:tc>
          <w:tcPr>
            <w:tcW w:w="3119" w:type="dxa"/>
          </w:tcPr>
          <w:p w14:paraId="0067B54C" w14:textId="77777777" w:rsidR="003C5982" w:rsidRDefault="003C5982" w:rsidP="003C5982">
            <w:r>
              <w:t>Projekt rekonstrukcije Badalićeve ulice</w:t>
            </w:r>
          </w:p>
        </w:tc>
        <w:tc>
          <w:tcPr>
            <w:tcW w:w="2126" w:type="dxa"/>
          </w:tcPr>
          <w:p w14:paraId="25A2DD1B" w14:textId="77777777" w:rsidR="003C5982" w:rsidRPr="00374A94" w:rsidRDefault="003C5982" w:rsidP="003C5982">
            <w:r w:rsidRPr="00374A94">
              <w:t>Komunalna naknada</w:t>
            </w:r>
          </w:p>
        </w:tc>
        <w:tc>
          <w:tcPr>
            <w:tcW w:w="2268" w:type="dxa"/>
          </w:tcPr>
          <w:p w14:paraId="74092CFF" w14:textId="77777777" w:rsidR="003C5982" w:rsidRPr="00374A94" w:rsidRDefault="003C5982" w:rsidP="003C5982">
            <w:pPr>
              <w:jc w:val="right"/>
            </w:pPr>
            <w:r w:rsidRPr="00374A94">
              <w:t xml:space="preserve">       </w:t>
            </w:r>
          </w:p>
          <w:p w14:paraId="1F103936" w14:textId="77777777" w:rsidR="003C5982" w:rsidRPr="00374A94" w:rsidRDefault="003C5982" w:rsidP="003C5982">
            <w:pPr>
              <w:jc w:val="right"/>
            </w:pPr>
            <w:r w:rsidRPr="00374A94">
              <w:t xml:space="preserve">14.000,00 </w:t>
            </w:r>
          </w:p>
        </w:tc>
        <w:tc>
          <w:tcPr>
            <w:tcW w:w="2268" w:type="dxa"/>
          </w:tcPr>
          <w:p w14:paraId="4C6F88C9" w14:textId="77777777" w:rsidR="003C5982" w:rsidRPr="00374A94" w:rsidRDefault="003C5982" w:rsidP="003C5982">
            <w:pPr>
              <w:jc w:val="right"/>
            </w:pPr>
          </w:p>
          <w:p w14:paraId="6DDF5B63" w14:textId="77777777" w:rsidR="003C5982" w:rsidRPr="00374A94" w:rsidRDefault="003C5982" w:rsidP="003C5982">
            <w:pPr>
              <w:jc w:val="right"/>
            </w:pPr>
            <w:r w:rsidRPr="00374A94">
              <w:t xml:space="preserve">14.000,00 </w:t>
            </w:r>
          </w:p>
        </w:tc>
      </w:tr>
    </w:tbl>
    <w:p w14:paraId="22C9D3AB" w14:textId="77777777" w:rsidR="003C5982" w:rsidRDefault="003C5982" w:rsidP="003C5982">
      <w:pPr>
        <w:rPr>
          <w:b/>
        </w:rPr>
      </w:pPr>
    </w:p>
    <w:p w14:paraId="33CA00F8" w14:textId="77777777" w:rsidR="003C5982" w:rsidRDefault="003C5982" w:rsidP="003C5982">
      <w:pPr>
        <w:rPr>
          <w:b/>
        </w:rPr>
      </w:pPr>
      <w:r>
        <w:rPr>
          <w:b/>
        </w:rPr>
        <w:t xml:space="preserve">                                                                                                                                                            </w:t>
      </w:r>
    </w:p>
    <w:p w14:paraId="6793E642" w14:textId="77777777" w:rsidR="003C5982" w:rsidRPr="00E347B0" w:rsidRDefault="003C5982" w:rsidP="003C5982">
      <w:pPr>
        <w:shd w:val="clear" w:color="auto" w:fill="BFBFBF" w:themeFill="background1" w:themeFillShade="BF"/>
        <w:jc w:val="both"/>
        <w:rPr>
          <w:b/>
          <w:bCs/>
        </w:rPr>
      </w:pPr>
      <w:r w:rsidRPr="00E347B0">
        <w:rPr>
          <w:b/>
          <w:bCs/>
        </w:rPr>
        <w:t xml:space="preserve">PROGRAM GRAĐENJA KOMUNALNE INFRASTRUKTURE </w:t>
      </w:r>
    </w:p>
    <w:p w14:paraId="2FF56CB6" w14:textId="77777777" w:rsidR="003C5982" w:rsidRPr="00E347B0" w:rsidRDefault="003C5982" w:rsidP="003C5982">
      <w:pPr>
        <w:shd w:val="clear" w:color="auto" w:fill="BFBFBF" w:themeFill="background1" w:themeFillShade="BF"/>
        <w:jc w:val="both"/>
        <w:rPr>
          <w:b/>
          <w:bCs/>
        </w:rPr>
      </w:pPr>
      <w:r w:rsidRPr="00E347B0">
        <w:rPr>
          <w:b/>
          <w:bCs/>
        </w:rPr>
        <w:t xml:space="preserve">   </w:t>
      </w:r>
    </w:p>
    <w:p w14:paraId="755849D2" w14:textId="77777777" w:rsidR="003C5982" w:rsidRPr="00E347B0" w:rsidRDefault="003C5982" w:rsidP="003C5982">
      <w:pPr>
        <w:shd w:val="clear" w:color="auto" w:fill="BFBFBF" w:themeFill="background1" w:themeFillShade="BF"/>
        <w:jc w:val="right"/>
        <w:rPr>
          <w:b/>
          <w:bCs/>
        </w:rPr>
      </w:pPr>
      <w:r w:rsidRPr="00E347B0">
        <w:rPr>
          <w:b/>
          <w:bCs/>
        </w:rPr>
        <w:t xml:space="preserve">                                                                  SVEUKUPNO               </w:t>
      </w:r>
      <w:r w:rsidRPr="00E347B0">
        <w:rPr>
          <w:b/>
          <w:bCs/>
          <w:color w:val="FF0000"/>
        </w:rPr>
        <w:tab/>
      </w:r>
      <w:r w:rsidRPr="00E347B0">
        <w:rPr>
          <w:b/>
          <w:bCs/>
        </w:rPr>
        <w:t xml:space="preserve">        975.799,00 EUR</w:t>
      </w:r>
    </w:p>
    <w:p w14:paraId="5714F6F9" w14:textId="77777777" w:rsidR="003C5982" w:rsidRDefault="003C5982" w:rsidP="003C5982"/>
    <w:p w14:paraId="5A5387B2" w14:textId="77777777" w:rsidR="003C5982" w:rsidRDefault="003C5982" w:rsidP="003C5982"/>
    <w:p w14:paraId="51899E51" w14:textId="77777777" w:rsidR="003C5982" w:rsidRDefault="003C5982" w:rsidP="003C5982">
      <w:pPr>
        <w:jc w:val="center"/>
      </w:pPr>
      <w:r>
        <w:t>Članak  3.</w:t>
      </w:r>
    </w:p>
    <w:p w14:paraId="278B5D6C" w14:textId="77777777" w:rsidR="003C5982" w:rsidRDefault="003C5982" w:rsidP="003C5982"/>
    <w:p w14:paraId="288BC377" w14:textId="77777777" w:rsidR="003C5982" w:rsidRDefault="003C5982" w:rsidP="003C5982">
      <w:r>
        <w:t xml:space="preserve">U skladu sa sadržajem Programa prikazanim u članku 2. troškovi Programa građenja komunalne infrastrukture za 2023. godinu raspoređuju se na slijedeće izvore financiranja:  </w:t>
      </w:r>
    </w:p>
    <w:p w14:paraId="14D66DCC" w14:textId="77777777" w:rsidR="003C5982" w:rsidRDefault="003C5982" w:rsidP="003C5982"/>
    <w:tbl>
      <w:tblPr>
        <w:tblStyle w:val="Reetkatablice1"/>
        <w:tblW w:w="9781" w:type="dxa"/>
        <w:tblInd w:w="108" w:type="dxa"/>
        <w:tblLook w:val="04A0" w:firstRow="1" w:lastRow="0" w:firstColumn="1" w:lastColumn="0" w:noHBand="0" w:noVBand="1"/>
      </w:tblPr>
      <w:tblGrid>
        <w:gridCol w:w="1035"/>
        <w:gridCol w:w="5061"/>
        <w:gridCol w:w="3685"/>
      </w:tblGrid>
      <w:tr w:rsidR="003C5982" w:rsidRPr="000043F1" w14:paraId="0B18794E" w14:textId="77777777" w:rsidTr="003C5982">
        <w:tc>
          <w:tcPr>
            <w:tcW w:w="1035" w:type="dxa"/>
          </w:tcPr>
          <w:p w14:paraId="013EDC1E" w14:textId="77777777" w:rsidR="003C5982" w:rsidRPr="000043F1" w:rsidRDefault="003C5982" w:rsidP="003C5982">
            <w:pPr>
              <w:rPr>
                <w:lang w:eastAsia="en-US"/>
              </w:rPr>
            </w:pPr>
            <w:r w:rsidRPr="000043F1">
              <w:rPr>
                <w:lang w:eastAsia="en-US"/>
              </w:rPr>
              <w:t>Izvor</w:t>
            </w:r>
          </w:p>
        </w:tc>
        <w:tc>
          <w:tcPr>
            <w:tcW w:w="5061" w:type="dxa"/>
          </w:tcPr>
          <w:p w14:paraId="638F166E" w14:textId="77777777" w:rsidR="003C5982" w:rsidRPr="000043F1" w:rsidRDefault="003C5982" w:rsidP="003C5982">
            <w:pPr>
              <w:rPr>
                <w:lang w:eastAsia="en-US"/>
              </w:rPr>
            </w:pPr>
            <w:r w:rsidRPr="000043F1">
              <w:rPr>
                <w:lang w:eastAsia="en-US"/>
              </w:rPr>
              <w:t>Naziv izvora prihoda</w:t>
            </w:r>
          </w:p>
        </w:tc>
        <w:tc>
          <w:tcPr>
            <w:tcW w:w="3685" w:type="dxa"/>
          </w:tcPr>
          <w:p w14:paraId="035C6843" w14:textId="77777777" w:rsidR="003C5982" w:rsidRPr="000043F1" w:rsidRDefault="003C5982" w:rsidP="003C5982">
            <w:pPr>
              <w:rPr>
                <w:lang w:eastAsia="en-US"/>
              </w:rPr>
            </w:pPr>
            <w:r>
              <w:rPr>
                <w:lang w:eastAsia="en-US"/>
              </w:rPr>
              <w:t>Plan za 2023</w:t>
            </w:r>
            <w:r w:rsidRPr="000043F1">
              <w:rPr>
                <w:lang w:eastAsia="en-US"/>
              </w:rPr>
              <w:t>. godinu</w:t>
            </w:r>
          </w:p>
        </w:tc>
      </w:tr>
      <w:tr w:rsidR="003C5982" w:rsidRPr="004E3244" w14:paraId="77B7A676" w14:textId="77777777" w:rsidTr="003C5982">
        <w:trPr>
          <w:trHeight w:val="1477"/>
        </w:trPr>
        <w:tc>
          <w:tcPr>
            <w:tcW w:w="1035" w:type="dxa"/>
            <w:shd w:val="clear" w:color="auto" w:fill="FFFFFF" w:themeFill="background1"/>
          </w:tcPr>
          <w:p w14:paraId="44F26A32" w14:textId="77777777" w:rsidR="003C5982" w:rsidRPr="000043F1" w:rsidRDefault="003C5982" w:rsidP="003C5982">
            <w:pPr>
              <w:rPr>
                <w:b/>
                <w:lang w:eastAsia="en-US"/>
              </w:rPr>
            </w:pPr>
            <w:r>
              <w:rPr>
                <w:b/>
                <w:lang w:eastAsia="en-US"/>
              </w:rPr>
              <w:t>4</w:t>
            </w:r>
          </w:p>
        </w:tc>
        <w:tc>
          <w:tcPr>
            <w:tcW w:w="5061" w:type="dxa"/>
            <w:shd w:val="clear" w:color="auto" w:fill="FFFFFF" w:themeFill="background1"/>
          </w:tcPr>
          <w:p w14:paraId="22E0D73C" w14:textId="77777777" w:rsidR="003C5982" w:rsidRPr="00DA7BEC" w:rsidRDefault="003C5982" w:rsidP="003C5982">
            <w:pPr>
              <w:rPr>
                <w:lang w:eastAsia="en-US"/>
              </w:rPr>
            </w:pPr>
            <w:r w:rsidRPr="000043F1">
              <w:rPr>
                <w:b/>
                <w:lang w:eastAsia="en-US"/>
              </w:rPr>
              <w:t>Prihodi za posebne namjene</w:t>
            </w:r>
            <w:r>
              <w:rPr>
                <w:b/>
                <w:lang w:eastAsia="en-US"/>
              </w:rPr>
              <w:t xml:space="preserve"> </w:t>
            </w:r>
            <w:r w:rsidRPr="000043F1">
              <w:rPr>
                <w:lang w:eastAsia="en-US"/>
              </w:rPr>
              <w:t>(komunalna naknada, komunalni doprinosi, rudna renta, grobna naknada</w:t>
            </w:r>
            <w:r>
              <w:rPr>
                <w:lang w:eastAsia="en-US"/>
              </w:rPr>
              <w:t xml:space="preserve">, </w:t>
            </w:r>
            <w:r w:rsidRPr="000043F1">
              <w:rPr>
                <w:lang w:eastAsia="en-US"/>
              </w:rPr>
              <w:t>prihodi od legalizacije nezakonito izgrađenih građevina, prihod od zakupa i korištenja zemljišta u vlasništvu RH )</w:t>
            </w:r>
          </w:p>
        </w:tc>
        <w:tc>
          <w:tcPr>
            <w:tcW w:w="3685" w:type="dxa"/>
            <w:shd w:val="clear" w:color="auto" w:fill="FFFFFF" w:themeFill="background1"/>
          </w:tcPr>
          <w:p w14:paraId="26ADCED2" w14:textId="77777777" w:rsidR="003C5982" w:rsidRPr="00337C5E" w:rsidRDefault="003C5982" w:rsidP="003C5982">
            <w:pPr>
              <w:jc w:val="right"/>
              <w:rPr>
                <w:bCs/>
                <w:lang w:eastAsia="en-US"/>
              </w:rPr>
            </w:pPr>
          </w:p>
          <w:p w14:paraId="74E426B4" w14:textId="77777777" w:rsidR="003C5982" w:rsidRDefault="003C5982" w:rsidP="003C5982">
            <w:pPr>
              <w:rPr>
                <w:bCs/>
                <w:lang w:eastAsia="en-US"/>
              </w:rPr>
            </w:pPr>
          </w:p>
          <w:p w14:paraId="6FADAE1D" w14:textId="77777777" w:rsidR="003C5982" w:rsidRPr="00337C5E" w:rsidRDefault="003C5982" w:rsidP="003C5982">
            <w:pPr>
              <w:jc w:val="right"/>
              <w:rPr>
                <w:bCs/>
                <w:lang w:eastAsia="en-US"/>
              </w:rPr>
            </w:pPr>
            <w:r w:rsidRPr="00337C5E">
              <w:rPr>
                <w:bCs/>
                <w:lang w:eastAsia="en-US"/>
              </w:rPr>
              <w:t xml:space="preserve">          </w:t>
            </w:r>
          </w:p>
          <w:p w14:paraId="74FD8FEF" w14:textId="77777777" w:rsidR="003C5982" w:rsidRPr="00DA7BEC" w:rsidRDefault="003C5982" w:rsidP="003C5982">
            <w:pPr>
              <w:jc w:val="right"/>
              <w:rPr>
                <w:bCs/>
                <w:lang w:eastAsia="en-US"/>
              </w:rPr>
            </w:pPr>
            <w:r w:rsidRPr="00DA7BEC">
              <w:rPr>
                <w:bCs/>
                <w:lang w:eastAsia="en-US"/>
              </w:rPr>
              <w:t>343.150,19</w:t>
            </w:r>
          </w:p>
          <w:p w14:paraId="3E87B857" w14:textId="77777777" w:rsidR="003C5982" w:rsidRPr="00DA7BEC" w:rsidRDefault="003C5982" w:rsidP="003C5982">
            <w:pPr>
              <w:rPr>
                <w:lang w:eastAsia="en-US"/>
              </w:rPr>
            </w:pPr>
          </w:p>
        </w:tc>
      </w:tr>
      <w:tr w:rsidR="003C5982" w:rsidRPr="00354FA8" w14:paraId="505D67F6" w14:textId="77777777" w:rsidTr="003C5982">
        <w:trPr>
          <w:trHeight w:val="832"/>
        </w:trPr>
        <w:tc>
          <w:tcPr>
            <w:tcW w:w="1035" w:type="dxa"/>
            <w:shd w:val="clear" w:color="auto" w:fill="FFFFFF" w:themeFill="background1"/>
          </w:tcPr>
          <w:p w14:paraId="5B79FA4C" w14:textId="77777777" w:rsidR="003C5982" w:rsidRPr="000043F1" w:rsidRDefault="003C5982" w:rsidP="003C5982">
            <w:pPr>
              <w:rPr>
                <w:b/>
                <w:lang w:eastAsia="en-US"/>
              </w:rPr>
            </w:pPr>
            <w:r w:rsidRPr="000043F1">
              <w:rPr>
                <w:b/>
                <w:lang w:eastAsia="en-US"/>
              </w:rPr>
              <w:t>5</w:t>
            </w:r>
          </w:p>
        </w:tc>
        <w:tc>
          <w:tcPr>
            <w:tcW w:w="5061" w:type="dxa"/>
            <w:shd w:val="clear" w:color="auto" w:fill="FFFFFF" w:themeFill="background1"/>
          </w:tcPr>
          <w:p w14:paraId="71841225" w14:textId="77777777" w:rsidR="003C5982" w:rsidRPr="000638A1" w:rsidRDefault="003C5982" w:rsidP="003C5982">
            <w:pPr>
              <w:rPr>
                <w:lang w:eastAsia="en-US"/>
              </w:rPr>
            </w:pPr>
            <w:r w:rsidRPr="000638A1">
              <w:rPr>
                <w:b/>
                <w:lang w:eastAsia="en-US"/>
              </w:rPr>
              <w:t xml:space="preserve">Pomoći </w:t>
            </w:r>
            <w:r w:rsidRPr="000638A1">
              <w:rPr>
                <w:lang w:eastAsia="en-US"/>
              </w:rPr>
              <w:t>(kapitalne pomoći iz državnog proračuna, kapitalne pomoći iz proračuna Zagrebačke županije i sredstva fiskalnog izravnanja)</w:t>
            </w:r>
          </w:p>
        </w:tc>
        <w:tc>
          <w:tcPr>
            <w:tcW w:w="3685" w:type="dxa"/>
            <w:shd w:val="clear" w:color="auto" w:fill="FFFFFF" w:themeFill="background1"/>
          </w:tcPr>
          <w:p w14:paraId="72B8FBCA" w14:textId="77777777" w:rsidR="003C5982" w:rsidRPr="00337C5E" w:rsidRDefault="003C5982" w:rsidP="003C5982">
            <w:pPr>
              <w:jc w:val="right"/>
              <w:rPr>
                <w:bCs/>
                <w:lang w:eastAsia="en-US"/>
              </w:rPr>
            </w:pPr>
            <w:r w:rsidRPr="00337C5E">
              <w:rPr>
                <w:bCs/>
                <w:lang w:eastAsia="en-US"/>
              </w:rPr>
              <w:t xml:space="preserve">       </w:t>
            </w:r>
          </w:p>
          <w:p w14:paraId="3DA07962" w14:textId="77777777" w:rsidR="003C5982" w:rsidRPr="00337C5E" w:rsidRDefault="003C5982" w:rsidP="003C5982">
            <w:pPr>
              <w:jc w:val="right"/>
              <w:rPr>
                <w:bCs/>
                <w:lang w:eastAsia="en-US"/>
              </w:rPr>
            </w:pPr>
            <w:r w:rsidRPr="00337C5E">
              <w:rPr>
                <w:bCs/>
                <w:lang w:eastAsia="en-US"/>
              </w:rPr>
              <w:t xml:space="preserve">83.000,00 </w:t>
            </w:r>
          </w:p>
        </w:tc>
      </w:tr>
      <w:tr w:rsidR="003C5982" w:rsidRPr="000043F1" w14:paraId="36BC97B0" w14:textId="77777777" w:rsidTr="003C5982">
        <w:tc>
          <w:tcPr>
            <w:tcW w:w="1035" w:type="dxa"/>
          </w:tcPr>
          <w:p w14:paraId="2A6A2D86" w14:textId="77777777" w:rsidR="003C5982" w:rsidRPr="000043F1" w:rsidRDefault="003C5982" w:rsidP="003C5982">
            <w:pPr>
              <w:rPr>
                <w:b/>
                <w:lang w:eastAsia="en-US"/>
              </w:rPr>
            </w:pPr>
            <w:r w:rsidRPr="000043F1">
              <w:rPr>
                <w:b/>
                <w:lang w:eastAsia="en-US"/>
              </w:rPr>
              <w:t>7</w:t>
            </w:r>
          </w:p>
        </w:tc>
        <w:tc>
          <w:tcPr>
            <w:tcW w:w="5061" w:type="dxa"/>
          </w:tcPr>
          <w:p w14:paraId="46612966" w14:textId="77777777" w:rsidR="003C5982" w:rsidRPr="000043F1" w:rsidRDefault="003C5982" w:rsidP="003C5982">
            <w:pPr>
              <w:rPr>
                <w:lang w:eastAsia="en-US"/>
              </w:rPr>
            </w:pPr>
            <w:r w:rsidRPr="000043F1">
              <w:rPr>
                <w:b/>
                <w:lang w:eastAsia="en-US"/>
              </w:rPr>
              <w:t xml:space="preserve">Prihodi od prodaje ili zamjene nefinancijske imovine </w:t>
            </w:r>
            <w:r w:rsidRPr="000043F1">
              <w:rPr>
                <w:lang w:eastAsia="en-US"/>
              </w:rPr>
              <w:t>(prihod od prodaje zemljišta u vlasništvu RH)</w:t>
            </w:r>
          </w:p>
        </w:tc>
        <w:tc>
          <w:tcPr>
            <w:tcW w:w="3685" w:type="dxa"/>
          </w:tcPr>
          <w:p w14:paraId="187DFEFB" w14:textId="77777777" w:rsidR="003C5982" w:rsidRPr="00337C5E" w:rsidRDefault="003C5982" w:rsidP="003C5982">
            <w:pPr>
              <w:jc w:val="right"/>
              <w:rPr>
                <w:bCs/>
                <w:lang w:eastAsia="en-US"/>
              </w:rPr>
            </w:pPr>
          </w:p>
          <w:p w14:paraId="34AB9D41" w14:textId="77777777" w:rsidR="003C5982" w:rsidRPr="00337C5E" w:rsidRDefault="003C5982" w:rsidP="003C5982">
            <w:pPr>
              <w:jc w:val="right"/>
              <w:rPr>
                <w:bCs/>
                <w:lang w:eastAsia="en-US"/>
              </w:rPr>
            </w:pPr>
            <w:r>
              <w:rPr>
                <w:bCs/>
                <w:lang w:eastAsia="en-US"/>
              </w:rPr>
              <w:t>26.6</w:t>
            </w:r>
            <w:r w:rsidRPr="00337C5E">
              <w:rPr>
                <w:bCs/>
                <w:lang w:eastAsia="en-US"/>
              </w:rPr>
              <w:t xml:space="preserve">90,00 </w:t>
            </w:r>
          </w:p>
        </w:tc>
      </w:tr>
      <w:tr w:rsidR="003C5982" w:rsidRPr="00472951" w14:paraId="7BED1C7D" w14:textId="77777777" w:rsidTr="003C5982">
        <w:tc>
          <w:tcPr>
            <w:tcW w:w="1035" w:type="dxa"/>
          </w:tcPr>
          <w:p w14:paraId="7C1402F1" w14:textId="77777777" w:rsidR="003C5982" w:rsidRPr="000043F1" w:rsidRDefault="003C5982" w:rsidP="003C5982">
            <w:pPr>
              <w:rPr>
                <w:b/>
                <w:lang w:eastAsia="en-US"/>
              </w:rPr>
            </w:pPr>
            <w:r>
              <w:rPr>
                <w:b/>
                <w:lang w:eastAsia="en-US"/>
              </w:rPr>
              <w:t>8</w:t>
            </w:r>
          </w:p>
        </w:tc>
        <w:tc>
          <w:tcPr>
            <w:tcW w:w="5061" w:type="dxa"/>
          </w:tcPr>
          <w:p w14:paraId="26C1C6BF" w14:textId="77777777" w:rsidR="003C5982" w:rsidRPr="00DD1937" w:rsidRDefault="003C5982" w:rsidP="003C5982">
            <w:pPr>
              <w:rPr>
                <w:lang w:eastAsia="en-US"/>
              </w:rPr>
            </w:pPr>
            <w:r>
              <w:rPr>
                <w:b/>
                <w:lang w:eastAsia="en-US"/>
              </w:rPr>
              <w:t xml:space="preserve">Namjenski primici </w:t>
            </w:r>
            <w:r>
              <w:rPr>
                <w:lang w:eastAsia="en-US"/>
              </w:rPr>
              <w:t>(primitak od financijske institucije i primitak od prodaje udjela)</w:t>
            </w:r>
          </w:p>
        </w:tc>
        <w:tc>
          <w:tcPr>
            <w:tcW w:w="3685" w:type="dxa"/>
          </w:tcPr>
          <w:p w14:paraId="72F25624" w14:textId="77777777" w:rsidR="003C5982" w:rsidRDefault="003C5982" w:rsidP="003C5982">
            <w:pPr>
              <w:jc w:val="right"/>
              <w:rPr>
                <w:bCs/>
                <w:lang w:eastAsia="en-US"/>
              </w:rPr>
            </w:pPr>
            <w:r w:rsidRPr="00337C5E">
              <w:rPr>
                <w:bCs/>
                <w:lang w:eastAsia="en-US"/>
              </w:rPr>
              <w:t xml:space="preserve">          4</w:t>
            </w:r>
            <w:r>
              <w:rPr>
                <w:bCs/>
                <w:lang w:eastAsia="en-US"/>
              </w:rPr>
              <w:t>26</w:t>
            </w:r>
            <w:r w:rsidRPr="00337C5E">
              <w:rPr>
                <w:bCs/>
                <w:lang w:eastAsia="en-US"/>
              </w:rPr>
              <w:t>.090,00</w:t>
            </w:r>
          </w:p>
          <w:p w14:paraId="55DF8B3A" w14:textId="77777777" w:rsidR="003C5982" w:rsidRPr="00337C5E" w:rsidRDefault="003C5982" w:rsidP="003C5982">
            <w:pPr>
              <w:jc w:val="right"/>
              <w:rPr>
                <w:bCs/>
                <w:lang w:eastAsia="en-US"/>
              </w:rPr>
            </w:pPr>
            <w:r w:rsidRPr="00337C5E">
              <w:rPr>
                <w:bCs/>
                <w:lang w:eastAsia="en-US"/>
              </w:rPr>
              <w:t xml:space="preserve"> </w:t>
            </w:r>
          </w:p>
        </w:tc>
      </w:tr>
      <w:tr w:rsidR="003C5982" w:rsidRPr="00472951" w14:paraId="7DD39C36" w14:textId="77777777" w:rsidTr="003C5982">
        <w:tc>
          <w:tcPr>
            <w:tcW w:w="1035" w:type="dxa"/>
          </w:tcPr>
          <w:p w14:paraId="526AE13E" w14:textId="77777777" w:rsidR="003C5982" w:rsidRPr="00DA7BEC" w:rsidRDefault="003C5982" w:rsidP="003C5982">
            <w:pPr>
              <w:rPr>
                <w:b/>
                <w:lang w:eastAsia="en-US"/>
              </w:rPr>
            </w:pPr>
            <w:r w:rsidRPr="00DA7BEC">
              <w:rPr>
                <w:b/>
                <w:lang w:eastAsia="en-US"/>
              </w:rPr>
              <w:t>9</w:t>
            </w:r>
          </w:p>
        </w:tc>
        <w:tc>
          <w:tcPr>
            <w:tcW w:w="5061" w:type="dxa"/>
          </w:tcPr>
          <w:p w14:paraId="694FEED9" w14:textId="77777777" w:rsidR="003C5982" w:rsidRPr="00DA7BEC" w:rsidRDefault="003C5982" w:rsidP="003C5982">
            <w:pPr>
              <w:rPr>
                <w:b/>
                <w:lang w:eastAsia="en-US"/>
              </w:rPr>
            </w:pPr>
            <w:r w:rsidRPr="00DA7BEC">
              <w:rPr>
                <w:b/>
                <w:lang w:eastAsia="en-US"/>
              </w:rPr>
              <w:t>Višak</w:t>
            </w:r>
          </w:p>
        </w:tc>
        <w:tc>
          <w:tcPr>
            <w:tcW w:w="3685" w:type="dxa"/>
          </w:tcPr>
          <w:p w14:paraId="3A8AE72E" w14:textId="77777777" w:rsidR="003C5982" w:rsidRPr="00DA7BEC" w:rsidRDefault="003C5982" w:rsidP="003C5982">
            <w:pPr>
              <w:jc w:val="right"/>
              <w:rPr>
                <w:bCs/>
                <w:lang w:eastAsia="en-US"/>
              </w:rPr>
            </w:pPr>
            <w:r w:rsidRPr="00DA7BEC">
              <w:rPr>
                <w:bCs/>
                <w:lang w:eastAsia="en-US"/>
              </w:rPr>
              <w:t>96.868,81</w:t>
            </w:r>
          </w:p>
        </w:tc>
      </w:tr>
      <w:tr w:rsidR="003C5982" w:rsidRPr="00354FA8" w14:paraId="17A3B648" w14:textId="77777777" w:rsidTr="003C5982">
        <w:tc>
          <w:tcPr>
            <w:tcW w:w="1035" w:type="dxa"/>
            <w:shd w:val="clear" w:color="auto" w:fill="BFBFBF" w:themeFill="background1" w:themeFillShade="BF"/>
          </w:tcPr>
          <w:p w14:paraId="3A1CAEEA" w14:textId="77777777" w:rsidR="003C5982" w:rsidRPr="000043F1" w:rsidRDefault="003C5982" w:rsidP="003C5982">
            <w:pPr>
              <w:rPr>
                <w:lang w:eastAsia="en-US"/>
              </w:rPr>
            </w:pPr>
          </w:p>
        </w:tc>
        <w:tc>
          <w:tcPr>
            <w:tcW w:w="5061" w:type="dxa"/>
            <w:shd w:val="clear" w:color="auto" w:fill="BFBFBF" w:themeFill="background1" w:themeFillShade="BF"/>
          </w:tcPr>
          <w:p w14:paraId="796F250A" w14:textId="77777777" w:rsidR="003C5982" w:rsidRPr="000043F1" w:rsidRDefault="003C5982" w:rsidP="003C5982">
            <w:pPr>
              <w:rPr>
                <w:b/>
                <w:lang w:eastAsia="en-US"/>
              </w:rPr>
            </w:pPr>
            <w:r w:rsidRPr="000043F1">
              <w:rPr>
                <w:b/>
                <w:lang w:eastAsia="en-US"/>
              </w:rPr>
              <w:t>UKUPNO:</w:t>
            </w:r>
          </w:p>
        </w:tc>
        <w:tc>
          <w:tcPr>
            <w:tcW w:w="3685" w:type="dxa"/>
            <w:shd w:val="clear" w:color="auto" w:fill="BFBFBF" w:themeFill="background1" w:themeFillShade="BF"/>
          </w:tcPr>
          <w:p w14:paraId="37ECEF43" w14:textId="77777777" w:rsidR="003C5982" w:rsidRPr="00337C5E" w:rsidRDefault="003C5982" w:rsidP="003C5982">
            <w:pPr>
              <w:jc w:val="right"/>
              <w:rPr>
                <w:b/>
                <w:lang w:eastAsia="en-US"/>
              </w:rPr>
            </w:pPr>
            <w:r w:rsidRPr="00DA7BEC">
              <w:rPr>
                <w:b/>
                <w:lang w:eastAsia="en-US"/>
              </w:rPr>
              <w:t xml:space="preserve">975.799,00 </w:t>
            </w:r>
          </w:p>
        </w:tc>
      </w:tr>
    </w:tbl>
    <w:p w14:paraId="7E94B2EE" w14:textId="77777777" w:rsidR="003C5982" w:rsidRDefault="003C5982" w:rsidP="003C5982">
      <w:pPr>
        <w:jc w:val="center"/>
      </w:pPr>
    </w:p>
    <w:p w14:paraId="29A15F4E" w14:textId="77777777" w:rsidR="003C5982" w:rsidRDefault="003C5982" w:rsidP="003C5982">
      <w:pPr>
        <w:jc w:val="center"/>
      </w:pPr>
      <w:r>
        <w:lastRenderedPageBreak/>
        <w:t>Članak 4.</w:t>
      </w:r>
    </w:p>
    <w:p w14:paraId="2ED1FD24" w14:textId="77777777" w:rsidR="003C5982" w:rsidRDefault="003C5982" w:rsidP="003C5982">
      <w:pPr>
        <w:jc w:val="center"/>
      </w:pPr>
    </w:p>
    <w:p w14:paraId="48E924B2" w14:textId="77777777" w:rsidR="003C5982" w:rsidRDefault="003C5982" w:rsidP="003C5982">
      <w:pPr>
        <w:jc w:val="both"/>
      </w:pPr>
      <w:r>
        <w:t>Novčana sredstva za 2023. godinu iskazana ovim Programom raspoređuju se za pojedine stavke u skladu s dinamikom ostvarenja.</w:t>
      </w:r>
    </w:p>
    <w:p w14:paraId="3331999B" w14:textId="77777777" w:rsidR="003C5982" w:rsidRDefault="003C5982" w:rsidP="003C5982"/>
    <w:p w14:paraId="10DE9A17" w14:textId="77777777" w:rsidR="003C5982" w:rsidRDefault="003C5982" w:rsidP="003C5982"/>
    <w:p w14:paraId="46CA2279" w14:textId="77777777" w:rsidR="003C5982" w:rsidRDefault="003C5982" w:rsidP="003C5982">
      <w:pPr>
        <w:jc w:val="center"/>
      </w:pPr>
      <w:r>
        <w:t>Članak 5.</w:t>
      </w:r>
    </w:p>
    <w:p w14:paraId="539945B0" w14:textId="77777777" w:rsidR="003C5982" w:rsidRDefault="003C5982" w:rsidP="003C5982"/>
    <w:p w14:paraId="3A134096" w14:textId="77777777" w:rsidR="003C5982" w:rsidRDefault="003C5982" w:rsidP="003C5982">
      <w:r>
        <w:t>I. Izmjene i dopune programa građenja komunalne infrastrukture na području Općine Kloštar Ivanić za 2023. godinu stupaju na snagu danom donošenja, a objavit će se u Glasniku Zagrebačke županije.</w:t>
      </w:r>
    </w:p>
    <w:p w14:paraId="0FA1978E" w14:textId="77777777" w:rsidR="00974DFB" w:rsidRDefault="00974DFB" w:rsidP="00974DFB">
      <w:pPr>
        <w:rPr>
          <w:szCs w:val="24"/>
        </w:rPr>
      </w:pPr>
    </w:p>
    <w:p w14:paraId="453FECFD" w14:textId="77777777" w:rsidR="00974DFB" w:rsidRDefault="00974DFB" w:rsidP="00974DFB">
      <w:pPr>
        <w:tabs>
          <w:tab w:val="left" w:pos="390"/>
        </w:tabs>
        <w:ind w:right="-426"/>
        <w:jc w:val="both"/>
        <w:rPr>
          <w:rFonts w:cs="Times New Roman"/>
          <w:bCs/>
          <w:szCs w:val="24"/>
        </w:rPr>
      </w:pPr>
    </w:p>
    <w:p w14:paraId="40738DE9" w14:textId="77777777" w:rsidR="00974DFB" w:rsidRDefault="00974DFB" w:rsidP="00974DFB">
      <w:pPr>
        <w:tabs>
          <w:tab w:val="left" w:pos="390"/>
        </w:tabs>
        <w:ind w:right="-426"/>
        <w:jc w:val="both"/>
        <w:rPr>
          <w:rFonts w:cs="Times New Roman"/>
          <w:bCs/>
          <w:szCs w:val="24"/>
        </w:rPr>
      </w:pPr>
      <w:r>
        <w:rPr>
          <w:rFonts w:cs="Times New Roman"/>
          <w:bCs/>
          <w:szCs w:val="24"/>
        </w:rPr>
        <w:t xml:space="preserve">Sa 11 glasova „za“ i 1 suzdržanim glasom usvajaju se </w:t>
      </w:r>
    </w:p>
    <w:p w14:paraId="2C1801FB" w14:textId="77777777" w:rsidR="003C5982" w:rsidRDefault="003C5982" w:rsidP="00974DFB">
      <w:pPr>
        <w:tabs>
          <w:tab w:val="left" w:pos="390"/>
        </w:tabs>
        <w:ind w:right="-426"/>
        <w:jc w:val="both"/>
        <w:rPr>
          <w:rFonts w:cs="Times New Roman"/>
          <w:bCs/>
          <w:szCs w:val="24"/>
        </w:rPr>
      </w:pPr>
    </w:p>
    <w:p w14:paraId="3010C7F6" w14:textId="77777777" w:rsidR="003C5982" w:rsidRPr="00D6223C" w:rsidRDefault="003C5982" w:rsidP="003C5982">
      <w:pPr>
        <w:widowControl w:val="0"/>
        <w:tabs>
          <w:tab w:val="center" w:pos="8430"/>
        </w:tabs>
        <w:spacing w:line="300" w:lineRule="exact"/>
        <w:jc w:val="center"/>
        <w:rPr>
          <w:b/>
          <w:bCs/>
          <w:color w:val="000000"/>
          <w:szCs w:val="24"/>
        </w:rPr>
      </w:pPr>
      <w:r>
        <w:rPr>
          <w:b/>
          <w:bCs/>
          <w:color w:val="000000"/>
          <w:szCs w:val="24"/>
        </w:rPr>
        <w:t>I</w:t>
      </w:r>
      <w:r w:rsidRPr="00D6223C">
        <w:rPr>
          <w:b/>
          <w:bCs/>
          <w:color w:val="000000"/>
          <w:szCs w:val="24"/>
        </w:rPr>
        <w:t>.  IZMJENE I DOPUNE</w:t>
      </w:r>
    </w:p>
    <w:p w14:paraId="0ED3F0AD" w14:textId="77777777" w:rsidR="003C5982" w:rsidRPr="00D6223C" w:rsidRDefault="003C5982" w:rsidP="003C5982">
      <w:pPr>
        <w:widowControl w:val="0"/>
        <w:tabs>
          <w:tab w:val="center" w:pos="8429"/>
        </w:tabs>
        <w:spacing w:line="300" w:lineRule="exact"/>
        <w:jc w:val="center"/>
        <w:rPr>
          <w:b/>
          <w:bCs/>
          <w:color w:val="000000"/>
          <w:szCs w:val="24"/>
        </w:rPr>
      </w:pPr>
      <w:r w:rsidRPr="00D6223C">
        <w:rPr>
          <w:b/>
          <w:bCs/>
          <w:color w:val="000000"/>
          <w:szCs w:val="24"/>
        </w:rPr>
        <w:t>ODLUKE O PRORAČUNU OPĆINE KLOŠTARE IVANIĆ ZA 202</w:t>
      </w:r>
      <w:r>
        <w:rPr>
          <w:b/>
          <w:bCs/>
          <w:color w:val="000000"/>
          <w:szCs w:val="24"/>
        </w:rPr>
        <w:t>3</w:t>
      </w:r>
      <w:r w:rsidRPr="00D6223C">
        <w:rPr>
          <w:b/>
          <w:bCs/>
          <w:color w:val="000000"/>
          <w:szCs w:val="24"/>
        </w:rPr>
        <w:t>. GODINU</w:t>
      </w:r>
    </w:p>
    <w:p w14:paraId="73C4DB2F" w14:textId="77777777" w:rsidR="003C5982" w:rsidRPr="00D6223C" w:rsidRDefault="003C5982" w:rsidP="003C5982">
      <w:pPr>
        <w:widowControl w:val="0"/>
        <w:tabs>
          <w:tab w:val="center" w:pos="8429"/>
        </w:tabs>
        <w:spacing w:line="300" w:lineRule="exact"/>
        <w:jc w:val="center"/>
        <w:rPr>
          <w:b/>
          <w:bCs/>
          <w:color w:val="000000"/>
          <w:szCs w:val="24"/>
        </w:rPr>
      </w:pPr>
      <w:r w:rsidRPr="00D6223C">
        <w:rPr>
          <w:b/>
          <w:bCs/>
          <w:color w:val="000000"/>
          <w:szCs w:val="24"/>
        </w:rPr>
        <w:t>I  PROJEKCIJE ZA 202</w:t>
      </w:r>
      <w:r>
        <w:rPr>
          <w:b/>
          <w:bCs/>
          <w:color w:val="000000"/>
          <w:szCs w:val="24"/>
        </w:rPr>
        <w:t>4</w:t>
      </w:r>
      <w:r w:rsidRPr="00D6223C">
        <w:rPr>
          <w:b/>
          <w:bCs/>
          <w:color w:val="000000"/>
          <w:szCs w:val="24"/>
        </w:rPr>
        <w:t>. I 202</w:t>
      </w:r>
      <w:r>
        <w:rPr>
          <w:b/>
          <w:bCs/>
          <w:color w:val="000000"/>
          <w:szCs w:val="24"/>
        </w:rPr>
        <w:t>5</w:t>
      </w:r>
      <w:r w:rsidRPr="00D6223C">
        <w:rPr>
          <w:b/>
          <w:bCs/>
          <w:color w:val="000000"/>
          <w:szCs w:val="24"/>
        </w:rPr>
        <w:t>. GODINU.</w:t>
      </w:r>
    </w:p>
    <w:p w14:paraId="62199F12" w14:textId="77777777" w:rsidR="00974DFB" w:rsidRDefault="00974DFB" w:rsidP="00974DFB">
      <w:pPr>
        <w:tabs>
          <w:tab w:val="left" w:pos="390"/>
        </w:tabs>
        <w:ind w:right="-426"/>
        <w:jc w:val="both"/>
        <w:rPr>
          <w:rFonts w:cs="Times New Roman"/>
          <w:bCs/>
          <w:szCs w:val="24"/>
        </w:rPr>
      </w:pPr>
    </w:p>
    <w:p w14:paraId="0BF85F44" w14:textId="77777777" w:rsidR="00974DFB" w:rsidRDefault="00974DFB" w:rsidP="00974DFB">
      <w:pPr>
        <w:tabs>
          <w:tab w:val="left" w:pos="390"/>
        </w:tabs>
        <w:ind w:right="-426"/>
        <w:jc w:val="both"/>
        <w:rPr>
          <w:rFonts w:cs="Times New Roman"/>
          <w:bCs/>
          <w:szCs w:val="24"/>
        </w:rPr>
      </w:pPr>
    </w:p>
    <w:p w14:paraId="526B727E" w14:textId="77777777" w:rsidR="006F0360" w:rsidRPr="003C5982" w:rsidRDefault="00974DFB" w:rsidP="0007492D">
      <w:pPr>
        <w:rPr>
          <w:b/>
          <w:color w:val="000000"/>
          <w:szCs w:val="24"/>
        </w:rPr>
      </w:pPr>
      <w:r w:rsidRPr="003C5982">
        <w:rPr>
          <w:b/>
          <w:color w:val="000000"/>
          <w:szCs w:val="24"/>
        </w:rPr>
        <w:t xml:space="preserve">                           </w:t>
      </w:r>
      <w:r w:rsidR="003C5982" w:rsidRPr="003C5982">
        <w:rPr>
          <w:b/>
          <w:color w:val="000000"/>
          <w:szCs w:val="24"/>
        </w:rPr>
        <w:t xml:space="preserve">         </w:t>
      </w:r>
      <w:r w:rsidR="003C5982">
        <w:rPr>
          <w:b/>
          <w:color w:val="000000"/>
          <w:szCs w:val="24"/>
        </w:rPr>
        <w:t xml:space="preserve">   </w:t>
      </w:r>
      <w:r w:rsidR="003C5982" w:rsidRPr="003C5982">
        <w:rPr>
          <w:b/>
          <w:color w:val="000000"/>
          <w:szCs w:val="24"/>
        </w:rPr>
        <w:t xml:space="preserve">   </w:t>
      </w:r>
      <w:r w:rsidRPr="003C5982">
        <w:rPr>
          <w:b/>
          <w:color w:val="000000"/>
          <w:szCs w:val="24"/>
        </w:rPr>
        <w:t xml:space="preserve">              T o č k a 10. </w:t>
      </w:r>
    </w:p>
    <w:p w14:paraId="7F142DDA" w14:textId="77777777" w:rsidR="0007492D" w:rsidRDefault="0007492D" w:rsidP="0007492D">
      <w:pPr>
        <w:jc w:val="both"/>
        <w:rPr>
          <w:color w:val="000000"/>
          <w:szCs w:val="24"/>
        </w:rPr>
      </w:pPr>
      <w:r>
        <w:rPr>
          <w:color w:val="000000"/>
          <w:szCs w:val="24"/>
        </w:rPr>
        <w:t xml:space="preserve"> Rasprava o prijedlogu i donošenje Odluke o koeficijentima za obračun plaća službenika i </w:t>
      </w:r>
    </w:p>
    <w:p w14:paraId="442FFB7B" w14:textId="77777777" w:rsidR="0007492D" w:rsidRDefault="0007492D" w:rsidP="0007492D">
      <w:pPr>
        <w:jc w:val="both"/>
        <w:rPr>
          <w:color w:val="000000"/>
          <w:szCs w:val="24"/>
        </w:rPr>
      </w:pPr>
      <w:r>
        <w:rPr>
          <w:color w:val="000000"/>
          <w:szCs w:val="24"/>
        </w:rPr>
        <w:t xml:space="preserve"> namještenika Jedinstvenog upravnog odjela Općine Kloštar Ivanić,</w:t>
      </w:r>
    </w:p>
    <w:p w14:paraId="7FCF7E1D" w14:textId="77777777" w:rsidR="00974DFB" w:rsidRDefault="0007492D" w:rsidP="00974DFB">
      <w:pPr>
        <w:jc w:val="both"/>
        <w:rPr>
          <w:color w:val="000000"/>
          <w:szCs w:val="24"/>
        </w:rPr>
      </w:pPr>
      <w:r>
        <w:rPr>
          <w:rFonts w:cs="Times New Roman"/>
          <w:color w:val="000000"/>
          <w:szCs w:val="24"/>
        </w:rPr>
        <w:t xml:space="preserve"> </w:t>
      </w:r>
      <w:r w:rsidR="00974DFB">
        <w:rPr>
          <w:rFonts w:cs="Times New Roman"/>
          <w:color w:val="000000"/>
          <w:szCs w:val="24"/>
        </w:rPr>
        <w:t xml:space="preserve">Izvjestitelj </w:t>
      </w:r>
      <w:r>
        <w:rPr>
          <w:rFonts w:cs="Times New Roman"/>
          <w:color w:val="000000"/>
          <w:szCs w:val="24"/>
        </w:rPr>
        <w:t>općinski načelnik</w:t>
      </w:r>
      <w:r w:rsidR="00974DFB">
        <w:rPr>
          <w:rFonts w:cs="Times New Roman"/>
          <w:color w:val="000000"/>
          <w:szCs w:val="24"/>
        </w:rPr>
        <w:t xml:space="preserve"> upoznaje prisutne sa prijedlogom  </w:t>
      </w:r>
      <w:r w:rsidR="00974DFB">
        <w:rPr>
          <w:color w:val="000000"/>
          <w:szCs w:val="24"/>
        </w:rPr>
        <w:t>Odluke o koeficijentima za obračun plaća službenika i namještenika Jedinstvenog upravnog odjela Općine Kloštar Ivanić,</w:t>
      </w:r>
    </w:p>
    <w:p w14:paraId="562615F8" w14:textId="77777777" w:rsidR="0007492D" w:rsidRDefault="00974DFB" w:rsidP="0007492D">
      <w:pPr>
        <w:rPr>
          <w:rFonts w:cs="Times New Roman"/>
          <w:color w:val="000000"/>
          <w:szCs w:val="24"/>
        </w:rPr>
      </w:pPr>
      <w:r>
        <w:rPr>
          <w:rFonts w:cs="Times New Roman"/>
          <w:color w:val="000000"/>
          <w:szCs w:val="24"/>
        </w:rPr>
        <w:t xml:space="preserve">Otvara se rasprava. </w:t>
      </w:r>
    </w:p>
    <w:p w14:paraId="0E25B99E" w14:textId="77777777" w:rsidR="00974DFB" w:rsidRDefault="00974DFB" w:rsidP="0007492D">
      <w:pPr>
        <w:rPr>
          <w:rFonts w:cs="Times New Roman"/>
          <w:color w:val="000000"/>
          <w:szCs w:val="24"/>
        </w:rPr>
      </w:pPr>
      <w:r>
        <w:rPr>
          <w:rFonts w:cs="Times New Roman"/>
          <w:color w:val="000000"/>
          <w:szCs w:val="24"/>
        </w:rPr>
        <w:t xml:space="preserve">U raspravi učestvuju vijećnik </w:t>
      </w:r>
      <w:proofErr w:type="spellStart"/>
      <w:r>
        <w:rPr>
          <w:rFonts w:cs="Times New Roman"/>
          <w:color w:val="000000"/>
          <w:szCs w:val="24"/>
        </w:rPr>
        <w:t>mislav</w:t>
      </w:r>
      <w:proofErr w:type="spellEnd"/>
      <w:r>
        <w:rPr>
          <w:rFonts w:cs="Times New Roman"/>
          <w:color w:val="000000"/>
          <w:szCs w:val="24"/>
        </w:rPr>
        <w:t xml:space="preserve"> Lukša. Ivo Ćosić, Zlatko Bunjevac i načelnik Željko Filipović. </w:t>
      </w:r>
    </w:p>
    <w:p w14:paraId="584E92CD" w14:textId="77777777" w:rsidR="00974DFB" w:rsidRDefault="00974DFB" w:rsidP="0007492D">
      <w:pPr>
        <w:rPr>
          <w:rFonts w:cs="Times New Roman"/>
          <w:color w:val="000000"/>
          <w:szCs w:val="24"/>
        </w:rPr>
      </w:pPr>
      <w:r>
        <w:rPr>
          <w:rFonts w:cs="Times New Roman"/>
          <w:color w:val="000000"/>
          <w:szCs w:val="24"/>
        </w:rPr>
        <w:t xml:space="preserve">Zatvara se rasprava i daje na glasanje. </w:t>
      </w:r>
    </w:p>
    <w:p w14:paraId="5962A959" w14:textId="77777777" w:rsidR="00974DFB" w:rsidRPr="00722A3C" w:rsidRDefault="00974DFB" w:rsidP="00974DFB">
      <w:pPr>
        <w:tabs>
          <w:tab w:val="left" w:pos="390"/>
        </w:tabs>
        <w:ind w:right="-426"/>
        <w:jc w:val="both"/>
        <w:rPr>
          <w:szCs w:val="24"/>
        </w:rPr>
      </w:pPr>
      <w:r w:rsidRPr="00722A3C">
        <w:rPr>
          <w:szCs w:val="24"/>
        </w:rPr>
        <w:t>Konstatira</w:t>
      </w:r>
      <w:r>
        <w:rPr>
          <w:szCs w:val="24"/>
        </w:rPr>
        <w:t xml:space="preserve"> se da je u vijećnici prisutno 12</w:t>
      </w:r>
      <w:r w:rsidRPr="00722A3C">
        <w:rPr>
          <w:szCs w:val="24"/>
        </w:rPr>
        <w:t xml:space="preserve"> vijećnika. </w:t>
      </w:r>
    </w:p>
    <w:p w14:paraId="3907A43B" w14:textId="77777777" w:rsidR="001F2F5B" w:rsidRDefault="001F2F5B" w:rsidP="001F2F5B">
      <w:pPr>
        <w:jc w:val="both"/>
        <w:rPr>
          <w:rFonts w:cs="Times New Roman"/>
          <w:color w:val="000000"/>
          <w:szCs w:val="24"/>
        </w:rPr>
      </w:pPr>
      <w:r>
        <w:rPr>
          <w:rFonts w:cs="Times New Roman"/>
          <w:color w:val="000000"/>
          <w:szCs w:val="24"/>
        </w:rPr>
        <w:t xml:space="preserve">Jednoglasno se donosi </w:t>
      </w:r>
    </w:p>
    <w:p w14:paraId="753450A9" w14:textId="77777777" w:rsidR="003C5982" w:rsidRDefault="003C5982" w:rsidP="003C5982"/>
    <w:p w14:paraId="73074C71" w14:textId="77777777" w:rsidR="003C5982" w:rsidRDefault="003C5982" w:rsidP="003C5982"/>
    <w:p w14:paraId="7A0C7E5D" w14:textId="77777777" w:rsidR="003C5982" w:rsidRDefault="003C5982" w:rsidP="003C5982"/>
    <w:p w14:paraId="4C58A49B" w14:textId="77777777" w:rsidR="003C5982" w:rsidRDefault="003C5982" w:rsidP="003C5982"/>
    <w:p w14:paraId="7FAF9AA8" w14:textId="77777777" w:rsidR="003C5982" w:rsidRPr="003C5982" w:rsidRDefault="003C5982" w:rsidP="003C5982">
      <w:pPr>
        <w:rPr>
          <w:b/>
        </w:rPr>
      </w:pPr>
      <w:r w:rsidRPr="003C5982">
        <w:rPr>
          <w:b/>
        </w:rPr>
        <w:t xml:space="preserve">                                      </w:t>
      </w:r>
      <w:r>
        <w:rPr>
          <w:b/>
        </w:rPr>
        <w:t xml:space="preserve">                     O D L U K A</w:t>
      </w:r>
    </w:p>
    <w:p w14:paraId="0ECD22C2" w14:textId="77777777" w:rsidR="003C5982" w:rsidRPr="003C5982" w:rsidRDefault="003C5982" w:rsidP="003C5982">
      <w:pPr>
        <w:rPr>
          <w:b/>
        </w:rPr>
      </w:pPr>
      <w:r w:rsidRPr="003C5982">
        <w:rPr>
          <w:b/>
        </w:rPr>
        <w:t xml:space="preserve">                        o koeficijentima za obračun plaća službenika i namještenika</w:t>
      </w:r>
    </w:p>
    <w:p w14:paraId="6EBB2C8A" w14:textId="77777777" w:rsidR="003C5982" w:rsidRPr="003C5982" w:rsidRDefault="003C5982" w:rsidP="003C5982">
      <w:pPr>
        <w:rPr>
          <w:b/>
        </w:rPr>
      </w:pPr>
      <w:r w:rsidRPr="003C5982">
        <w:rPr>
          <w:b/>
        </w:rPr>
        <w:t xml:space="preserve">                            Jedinstvenog upravnog odjela Općine Kloštar Ivanić</w:t>
      </w:r>
    </w:p>
    <w:p w14:paraId="1DA88F97" w14:textId="77777777" w:rsidR="003C5982" w:rsidRDefault="003C5982" w:rsidP="003C5982"/>
    <w:p w14:paraId="6699453B" w14:textId="77777777" w:rsidR="003C5982" w:rsidRDefault="003C5982" w:rsidP="003C5982">
      <w:r>
        <w:t xml:space="preserve">                                                                     I.</w:t>
      </w:r>
    </w:p>
    <w:p w14:paraId="2101DD2D" w14:textId="77777777" w:rsidR="003C5982" w:rsidRDefault="003C5982" w:rsidP="003C5982">
      <w:r>
        <w:t>Ovom Odlukom utvrđuju se koeficijenti za obračun plaća službenika i namještenika Jedinstvenog upravnog odjela Općine Kloštar Ivanić.</w:t>
      </w:r>
    </w:p>
    <w:p w14:paraId="5F8EBAAC" w14:textId="77777777" w:rsidR="003C5982" w:rsidRDefault="003C5982" w:rsidP="003C5982"/>
    <w:p w14:paraId="019C4296" w14:textId="77777777" w:rsidR="003C5982" w:rsidRDefault="003C5982" w:rsidP="003C5982">
      <w:r>
        <w:t xml:space="preserve">                                                                    II.</w:t>
      </w:r>
    </w:p>
    <w:p w14:paraId="62B32FC2" w14:textId="77777777" w:rsidR="003C5982" w:rsidRDefault="003C5982" w:rsidP="003C5982">
      <w:r>
        <w:t xml:space="preserve">Izrazi koji se koriste u ovoj Odluci, a imaju rodno značenje, odnose se jednako na muški i ženski rod. </w:t>
      </w:r>
    </w:p>
    <w:p w14:paraId="0F3C1952" w14:textId="77777777" w:rsidR="003C5982" w:rsidRDefault="003C5982" w:rsidP="003C5982"/>
    <w:p w14:paraId="0FA416B0" w14:textId="77777777" w:rsidR="003C5982" w:rsidRDefault="003C5982" w:rsidP="003C5982">
      <w:r>
        <w:t xml:space="preserve">                                                                  III.</w:t>
      </w:r>
    </w:p>
    <w:p w14:paraId="250724BF" w14:textId="77777777" w:rsidR="003C5982" w:rsidRDefault="003C5982" w:rsidP="003C5982">
      <w:r>
        <w:t xml:space="preserve">Koeficijenti za obračun plaće službenika i namještenika iz članka I. ove Odluke određuje se </w:t>
      </w:r>
    </w:p>
    <w:p w14:paraId="1E197FD1" w14:textId="77777777" w:rsidR="003C5982" w:rsidRDefault="003C5982" w:rsidP="003C5982">
      <w:r>
        <w:t>u slijedećim vrijednostima:</w:t>
      </w:r>
    </w:p>
    <w:p w14:paraId="534932E4" w14:textId="77777777" w:rsidR="003C5982" w:rsidRDefault="003C5982" w:rsidP="003C5982"/>
    <w:p w14:paraId="3A3236FC" w14:textId="77777777" w:rsidR="003C5982" w:rsidRPr="00226F7E" w:rsidRDefault="003C5982" w:rsidP="003C5982">
      <w:pPr>
        <w:numPr>
          <w:ilvl w:val="0"/>
          <w:numId w:val="6"/>
        </w:numPr>
        <w:rPr>
          <w:b/>
        </w:rPr>
      </w:pPr>
      <w:r w:rsidRPr="00226F7E">
        <w:rPr>
          <w:b/>
        </w:rPr>
        <w:t>JEDINSTVENI UPRAVNI ODJEL</w:t>
      </w:r>
    </w:p>
    <w:p w14:paraId="33743970" w14:textId="77777777" w:rsidR="003C5982" w:rsidRDefault="003C5982" w:rsidP="003C5982">
      <w:pPr>
        <w:rPr>
          <w:b/>
        </w:rPr>
      </w:pPr>
      <w:r>
        <w:rPr>
          <w:b/>
        </w:rPr>
        <w:t>___________________________________________________________________________</w:t>
      </w:r>
    </w:p>
    <w:p w14:paraId="0CCC5A01" w14:textId="77777777" w:rsidR="003C5982" w:rsidRDefault="003C5982" w:rsidP="003C5982">
      <w:r>
        <w:t>Broj     Potkategorija            Naziv radnog mjesta                 Klasifikacijski  rang     Koeficijent</w:t>
      </w:r>
    </w:p>
    <w:p w14:paraId="16A58373" w14:textId="77777777" w:rsidR="003C5982" w:rsidRDefault="003C5982" w:rsidP="003C5982">
      <w:r>
        <w:t xml:space="preserve">            radnog mjesta</w:t>
      </w:r>
    </w:p>
    <w:p w14:paraId="66B09743" w14:textId="77777777" w:rsidR="003C5982" w:rsidRDefault="003C5982" w:rsidP="003C5982">
      <w:r>
        <w:t>___________________________________________________________________________</w:t>
      </w:r>
    </w:p>
    <w:p w14:paraId="1FA7BFEE" w14:textId="77777777" w:rsidR="003C5982" w:rsidRPr="00A21348" w:rsidRDefault="003C5982" w:rsidP="003C5982">
      <w:pPr>
        <w:rPr>
          <w:b/>
        </w:rPr>
      </w:pPr>
      <w:r>
        <w:rPr>
          <w:b/>
        </w:rPr>
        <w:t xml:space="preserve">            </w:t>
      </w:r>
      <w:r w:rsidRPr="00A21348">
        <w:rPr>
          <w:b/>
        </w:rPr>
        <w:t xml:space="preserve">                              Radno mjesto </w:t>
      </w:r>
      <w:r>
        <w:rPr>
          <w:b/>
        </w:rPr>
        <w:t>I</w:t>
      </w:r>
      <w:r w:rsidRPr="00A21348">
        <w:rPr>
          <w:b/>
        </w:rPr>
        <w:t>. k</w:t>
      </w:r>
      <w:r>
        <w:rPr>
          <w:b/>
        </w:rPr>
        <w:t>ategorije</w:t>
      </w:r>
    </w:p>
    <w:p w14:paraId="017AD818" w14:textId="77777777" w:rsidR="003C5982" w:rsidRPr="00A21348" w:rsidRDefault="003C5982" w:rsidP="003C5982">
      <w:pPr>
        <w:rPr>
          <w:b/>
        </w:rPr>
      </w:pPr>
    </w:p>
    <w:p w14:paraId="60C0C0E5" w14:textId="77777777" w:rsidR="003C5982" w:rsidRDefault="003C5982" w:rsidP="003C5982">
      <w:r>
        <w:t xml:space="preserve">1.    Glavni </w:t>
      </w:r>
    </w:p>
    <w:p w14:paraId="5DB50987" w14:textId="77777777" w:rsidR="003C5982" w:rsidRDefault="003C5982" w:rsidP="003C5982">
      <w:pPr>
        <w:ind w:left="360"/>
      </w:pPr>
      <w:r>
        <w:t xml:space="preserve"> rukovoditelj          Pročelnik Jedinstvenog upravnog odjela         1.                          2,80                                             </w:t>
      </w:r>
    </w:p>
    <w:p w14:paraId="053B5A69" w14:textId="77777777" w:rsidR="003C5982" w:rsidRDefault="003C5982" w:rsidP="003C5982">
      <w:r>
        <w:t>___________________________________________________________________________</w:t>
      </w:r>
    </w:p>
    <w:p w14:paraId="510823DE" w14:textId="77777777" w:rsidR="003C5982" w:rsidRDefault="003C5982" w:rsidP="003C5982"/>
    <w:p w14:paraId="4054DE8E" w14:textId="77777777" w:rsidR="003C5982" w:rsidRDefault="003C5982" w:rsidP="003C5982">
      <w:pPr>
        <w:rPr>
          <w:b/>
        </w:rPr>
      </w:pPr>
      <w:r w:rsidRPr="00704FBB">
        <w:rPr>
          <w:b/>
        </w:rPr>
        <w:t xml:space="preserve">                                          Radn</w:t>
      </w:r>
      <w:r>
        <w:rPr>
          <w:b/>
        </w:rPr>
        <w:t>a</w:t>
      </w:r>
      <w:r w:rsidRPr="00704FBB">
        <w:rPr>
          <w:b/>
        </w:rPr>
        <w:t xml:space="preserve"> mjest</w:t>
      </w:r>
      <w:r>
        <w:rPr>
          <w:b/>
        </w:rPr>
        <w:t>a</w:t>
      </w:r>
      <w:r w:rsidRPr="00704FBB">
        <w:rPr>
          <w:b/>
        </w:rPr>
        <w:t xml:space="preserve"> </w:t>
      </w:r>
      <w:r>
        <w:rPr>
          <w:b/>
        </w:rPr>
        <w:t>III</w:t>
      </w:r>
      <w:r w:rsidRPr="00704FBB">
        <w:rPr>
          <w:b/>
        </w:rPr>
        <w:t>. kategorije</w:t>
      </w:r>
    </w:p>
    <w:p w14:paraId="12EABE70" w14:textId="77777777" w:rsidR="003C5982" w:rsidRDefault="003C5982" w:rsidP="003C5982">
      <w:pPr>
        <w:rPr>
          <w:b/>
        </w:rPr>
      </w:pPr>
    </w:p>
    <w:p w14:paraId="529881CA" w14:textId="77777777" w:rsidR="003C5982" w:rsidRPr="000A227A" w:rsidRDefault="003C5982" w:rsidP="003C5982">
      <w:r w:rsidRPr="000A227A">
        <w:t xml:space="preserve">2.   Viši referent </w:t>
      </w:r>
      <w:r>
        <w:t xml:space="preserve">         Viši referent za pravne poslove                        9.                           2,45</w:t>
      </w:r>
    </w:p>
    <w:p w14:paraId="3FB7F794" w14:textId="77777777" w:rsidR="003C5982" w:rsidRPr="00704FBB" w:rsidRDefault="003C5982" w:rsidP="003C5982">
      <w:pPr>
        <w:rPr>
          <w:b/>
        </w:rPr>
      </w:pPr>
      <w:r w:rsidRPr="00704FBB">
        <w:rPr>
          <w:b/>
        </w:rPr>
        <w:t xml:space="preserve">    </w:t>
      </w:r>
    </w:p>
    <w:p w14:paraId="0FA1B066" w14:textId="77777777" w:rsidR="003C5982" w:rsidRDefault="003C5982" w:rsidP="003C5982">
      <w:r>
        <w:t>3.   Viši referent</w:t>
      </w:r>
    </w:p>
    <w:p w14:paraId="48F90568" w14:textId="77777777" w:rsidR="003C5982" w:rsidRDefault="003C5982" w:rsidP="003C5982">
      <w:r>
        <w:t xml:space="preserve"> - komunalni redar      Komunalni redar                                               9.                           2,45 </w:t>
      </w:r>
    </w:p>
    <w:p w14:paraId="14514425" w14:textId="77777777" w:rsidR="003C5982" w:rsidRDefault="003C5982" w:rsidP="003C5982"/>
    <w:p w14:paraId="0CAFFF5C" w14:textId="77777777" w:rsidR="003C5982" w:rsidRDefault="003C5982" w:rsidP="003C5982">
      <w:r>
        <w:t>4.   Referent</w:t>
      </w:r>
      <w:r w:rsidRPr="006C4A10">
        <w:t xml:space="preserve">             </w:t>
      </w:r>
      <w:r>
        <w:t xml:space="preserve"> </w:t>
      </w:r>
      <w:r w:rsidRPr="006C4A10">
        <w:t xml:space="preserve">  </w:t>
      </w:r>
      <w:proofErr w:type="spellStart"/>
      <w:r w:rsidRPr="006C4A10">
        <w:t>Referent</w:t>
      </w:r>
      <w:proofErr w:type="spellEnd"/>
      <w:r w:rsidRPr="006C4A10">
        <w:t xml:space="preserve"> za poslove samouprave                </w:t>
      </w:r>
      <w:r>
        <w:t xml:space="preserve">                       </w:t>
      </w:r>
    </w:p>
    <w:p w14:paraId="56E41D93" w14:textId="77777777" w:rsidR="003C5982" w:rsidRPr="006C4A10" w:rsidRDefault="003C5982" w:rsidP="003C5982">
      <w:r>
        <w:rPr>
          <w:b/>
        </w:rPr>
        <w:t xml:space="preserve">                                          </w:t>
      </w:r>
      <w:r w:rsidRPr="006C4A10">
        <w:t>i administrativne poslove</w:t>
      </w:r>
      <w:r>
        <w:t xml:space="preserve">                           11.</w:t>
      </w:r>
      <w:r w:rsidRPr="006C4A10">
        <w:t xml:space="preserve">                    </w:t>
      </w:r>
      <w:r>
        <w:t xml:space="preserve">     2,30</w:t>
      </w:r>
    </w:p>
    <w:p w14:paraId="084F703D" w14:textId="77777777" w:rsidR="003C5982" w:rsidRDefault="003C5982" w:rsidP="003C5982"/>
    <w:p w14:paraId="6A9193D9" w14:textId="77777777" w:rsidR="003C5982" w:rsidRDefault="003C5982" w:rsidP="003C5982">
      <w:r w:rsidRPr="006C4A10">
        <w:t xml:space="preserve"> </w:t>
      </w:r>
      <w:r>
        <w:t xml:space="preserve">   </w:t>
      </w:r>
    </w:p>
    <w:p w14:paraId="6DE1D4CE" w14:textId="77777777" w:rsidR="003C5982" w:rsidRDefault="003C5982" w:rsidP="003C5982">
      <w:r>
        <w:t xml:space="preserve">5.   Referent                 Računovodstveni referent                               11.                          2,35 </w:t>
      </w:r>
    </w:p>
    <w:p w14:paraId="0BADCF09" w14:textId="77777777" w:rsidR="003C5982" w:rsidRDefault="003C5982" w:rsidP="003C5982"/>
    <w:p w14:paraId="25EC4AD6" w14:textId="77777777" w:rsidR="003C5982" w:rsidRDefault="003C5982" w:rsidP="003C5982">
      <w:r>
        <w:t xml:space="preserve">6.   Referent                </w:t>
      </w:r>
      <w:r w:rsidRPr="006C4A10">
        <w:t xml:space="preserve"> </w:t>
      </w:r>
      <w:proofErr w:type="spellStart"/>
      <w:r>
        <w:t>R</w:t>
      </w:r>
      <w:r w:rsidRPr="006C4A10">
        <w:t>eferent</w:t>
      </w:r>
      <w:proofErr w:type="spellEnd"/>
      <w:r>
        <w:t xml:space="preserve"> za komunalne djelatnosti i</w:t>
      </w:r>
    </w:p>
    <w:p w14:paraId="74FFC0EA" w14:textId="77777777" w:rsidR="003C5982" w:rsidRDefault="003C5982" w:rsidP="003C5982">
      <w:r>
        <w:t xml:space="preserve">                                           gospodarstvo                                             11</w:t>
      </w:r>
      <w:r w:rsidRPr="006C4A10">
        <w:t xml:space="preserve">.                         </w:t>
      </w:r>
      <w:r>
        <w:t>2,15</w:t>
      </w:r>
      <w:r w:rsidRPr="006C4A10">
        <w:t xml:space="preserve">  </w:t>
      </w:r>
    </w:p>
    <w:p w14:paraId="1298D4A9" w14:textId="77777777" w:rsidR="003C5982" w:rsidRPr="006C4A10" w:rsidRDefault="003C5982" w:rsidP="003C5982">
      <w:r w:rsidRPr="006C4A10">
        <w:t xml:space="preserve">     </w:t>
      </w:r>
    </w:p>
    <w:p w14:paraId="0C23106B" w14:textId="77777777" w:rsidR="003C5982" w:rsidRPr="00B41E9C" w:rsidRDefault="003C5982" w:rsidP="003C5982">
      <w:r w:rsidRPr="00B41E9C">
        <w:t xml:space="preserve">7.   Referent                 </w:t>
      </w:r>
      <w:proofErr w:type="spellStart"/>
      <w:r w:rsidRPr="00B41E9C">
        <w:t>Referent</w:t>
      </w:r>
      <w:proofErr w:type="spellEnd"/>
      <w:r w:rsidRPr="00B41E9C">
        <w:t xml:space="preserve"> za opće poslove </w:t>
      </w:r>
    </w:p>
    <w:p w14:paraId="3839951D" w14:textId="77777777" w:rsidR="003C5982" w:rsidRPr="00B41E9C" w:rsidRDefault="003C5982" w:rsidP="003C5982">
      <w:pPr>
        <w:rPr>
          <w:b/>
        </w:rPr>
      </w:pPr>
      <w:r w:rsidRPr="00B41E9C">
        <w:t xml:space="preserve">                                     i praćenje nabave                                            11.  </w:t>
      </w:r>
      <w:r w:rsidRPr="00B41E9C">
        <w:rPr>
          <w:b/>
        </w:rPr>
        <w:t xml:space="preserve">                       </w:t>
      </w:r>
      <w:r w:rsidRPr="00C20997">
        <w:t xml:space="preserve">2,00                                                                                    </w:t>
      </w:r>
    </w:p>
    <w:p w14:paraId="141A54E0" w14:textId="77777777" w:rsidR="003C5982" w:rsidRPr="00B41E9C" w:rsidRDefault="003C5982" w:rsidP="003C5982">
      <w:r w:rsidRPr="00B41E9C">
        <w:t xml:space="preserve">                                         </w:t>
      </w:r>
    </w:p>
    <w:p w14:paraId="5136D8F6" w14:textId="77777777" w:rsidR="003C5982" w:rsidRDefault="003C5982" w:rsidP="003C5982">
      <w:r>
        <w:t xml:space="preserve">8.  Referent                  </w:t>
      </w:r>
      <w:proofErr w:type="spellStart"/>
      <w:r>
        <w:t>Referent</w:t>
      </w:r>
      <w:proofErr w:type="spellEnd"/>
      <w:r>
        <w:t xml:space="preserve"> za  obračun naknada i</w:t>
      </w:r>
    </w:p>
    <w:p w14:paraId="402E2910" w14:textId="77777777" w:rsidR="003C5982" w:rsidRDefault="003C5982" w:rsidP="003C5982">
      <w:r>
        <w:t xml:space="preserve">                                           doprinosa                                                   11.                          2,10</w:t>
      </w:r>
    </w:p>
    <w:p w14:paraId="45EA2088" w14:textId="77777777" w:rsidR="003C5982" w:rsidRDefault="003C5982" w:rsidP="003C5982">
      <w:pPr>
        <w:rPr>
          <w:b/>
        </w:rPr>
      </w:pPr>
      <w:r>
        <w:rPr>
          <w:b/>
        </w:rPr>
        <w:t>___________________________________________________________________________</w:t>
      </w:r>
    </w:p>
    <w:p w14:paraId="41EED374" w14:textId="77777777" w:rsidR="003C5982" w:rsidRDefault="003C5982" w:rsidP="003C5982">
      <w:pPr>
        <w:rPr>
          <w:b/>
        </w:rPr>
      </w:pPr>
      <w:r w:rsidRPr="0090401D">
        <w:rPr>
          <w:b/>
        </w:rPr>
        <w:t xml:space="preserve">                                        </w:t>
      </w:r>
    </w:p>
    <w:p w14:paraId="0232DF03" w14:textId="77777777" w:rsidR="003C5982" w:rsidRDefault="003C5982" w:rsidP="003C5982">
      <w:pPr>
        <w:rPr>
          <w:b/>
        </w:rPr>
      </w:pPr>
      <w:r>
        <w:rPr>
          <w:b/>
        </w:rPr>
        <w:t xml:space="preserve">                                         </w:t>
      </w:r>
      <w:r w:rsidRPr="0090401D">
        <w:rPr>
          <w:b/>
        </w:rPr>
        <w:t xml:space="preserve">Radna mjesta </w:t>
      </w:r>
      <w:r>
        <w:rPr>
          <w:b/>
        </w:rPr>
        <w:t>IV</w:t>
      </w:r>
      <w:r w:rsidRPr="0090401D">
        <w:rPr>
          <w:b/>
        </w:rPr>
        <w:t xml:space="preserve">. kategorije </w:t>
      </w:r>
    </w:p>
    <w:p w14:paraId="74A22FB5" w14:textId="77777777" w:rsidR="003C5982" w:rsidRPr="009238D9" w:rsidRDefault="003C5982" w:rsidP="003C5982">
      <w:r w:rsidRPr="009238D9">
        <w:t xml:space="preserve"> Namještenici</w:t>
      </w:r>
    </w:p>
    <w:p w14:paraId="0D0D26C0" w14:textId="77777777" w:rsidR="003C5982" w:rsidRPr="009238D9" w:rsidRDefault="003C5982" w:rsidP="003C5982">
      <w:r w:rsidRPr="009238D9">
        <w:t xml:space="preserve"> </w:t>
      </w:r>
      <w:proofErr w:type="spellStart"/>
      <w:r w:rsidRPr="009238D9">
        <w:t>Podkategorije</w:t>
      </w:r>
      <w:proofErr w:type="spellEnd"/>
      <w:r w:rsidRPr="009238D9">
        <w:t xml:space="preserve"> II.              </w:t>
      </w:r>
    </w:p>
    <w:p w14:paraId="4C943ED5" w14:textId="77777777" w:rsidR="003C5982" w:rsidRPr="009238D9" w:rsidRDefault="003C5982" w:rsidP="003C5982">
      <w:r>
        <w:t>9</w:t>
      </w:r>
      <w:r w:rsidRPr="009238D9">
        <w:t xml:space="preserve">.                                           1. razina </w:t>
      </w:r>
      <w:r>
        <w:t>–</w:t>
      </w:r>
      <w:r w:rsidRPr="009238D9">
        <w:t xml:space="preserve"> domar</w:t>
      </w:r>
      <w:r>
        <w:t xml:space="preserve">                  </w:t>
      </w:r>
      <w:r w:rsidRPr="009238D9">
        <w:t xml:space="preserve">             </w:t>
      </w:r>
      <w:r>
        <w:t xml:space="preserve">  </w:t>
      </w:r>
      <w:r w:rsidRPr="009238D9">
        <w:t xml:space="preserve"> 1</w:t>
      </w:r>
      <w:r>
        <w:t>1</w:t>
      </w:r>
      <w:r w:rsidRPr="009238D9">
        <w:t>.</w:t>
      </w:r>
      <w:r>
        <w:t xml:space="preserve">                           1,50</w:t>
      </w:r>
    </w:p>
    <w:p w14:paraId="6E3B5C39" w14:textId="77777777" w:rsidR="003C5982" w:rsidRDefault="003C5982" w:rsidP="003C5982">
      <w:r>
        <w:t>10</w:t>
      </w:r>
      <w:r w:rsidRPr="009238D9">
        <w:t xml:space="preserve">.           </w:t>
      </w:r>
      <w:r>
        <w:t xml:space="preserve">                              </w:t>
      </w:r>
      <w:r w:rsidRPr="009238D9">
        <w:t xml:space="preserve">2. razina – </w:t>
      </w:r>
      <w:r>
        <w:t xml:space="preserve">spremač                               </w:t>
      </w:r>
      <w:r w:rsidRPr="009238D9">
        <w:t xml:space="preserve">13.                 </w:t>
      </w:r>
      <w:r>
        <w:t xml:space="preserve">          1,40</w:t>
      </w:r>
    </w:p>
    <w:p w14:paraId="764DF7A8" w14:textId="77777777" w:rsidR="003C5982" w:rsidRDefault="003C5982" w:rsidP="003C5982">
      <w:r>
        <w:t>___________________________________________________________________________</w:t>
      </w:r>
    </w:p>
    <w:p w14:paraId="2822D91A" w14:textId="77777777" w:rsidR="003C5982" w:rsidRDefault="003C5982" w:rsidP="003C5982"/>
    <w:p w14:paraId="5BEF71AB" w14:textId="77777777" w:rsidR="003C5982" w:rsidRDefault="003C5982" w:rsidP="003C5982">
      <w:pPr>
        <w:numPr>
          <w:ilvl w:val="0"/>
          <w:numId w:val="6"/>
        </w:numPr>
        <w:rPr>
          <w:b/>
        </w:rPr>
      </w:pPr>
      <w:r w:rsidRPr="009C3376">
        <w:rPr>
          <w:b/>
        </w:rPr>
        <w:t>VLASTITI POGON</w:t>
      </w:r>
    </w:p>
    <w:p w14:paraId="0BE881F2" w14:textId="77777777" w:rsidR="003C5982" w:rsidRPr="009C3376" w:rsidRDefault="003C5982" w:rsidP="003C5982">
      <w:pPr>
        <w:ind w:left="1080"/>
        <w:rPr>
          <w:b/>
        </w:rPr>
      </w:pPr>
    </w:p>
    <w:p w14:paraId="71CDC5B3" w14:textId="77777777" w:rsidR="003C5982" w:rsidRDefault="003C5982" w:rsidP="003C5982">
      <w:pPr>
        <w:rPr>
          <w:b/>
        </w:rPr>
      </w:pPr>
      <w:r>
        <w:rPr>
          <w:b/>
        </w:rPr>
        <w:t xml:space="preserve">                                           </w:t>
      </w:r>
      <w:r w:rsidRPr="0090401D">
        <w:rPr>
          <w:b/>
        </w:rPr>
        <w:t xml:space="preserve">Radna mjesta </w:t>
      </w:r>
      <w:r>
        <w:rPr>
          <w:b/>
        </w:rPr>
        <w:t>IV</w:t>
      </w:r>
      <w:r w:rsidRPr="0090401D">
        <w:rPr>
          <w:b/>
        </w:rPr>
        <w:t>. kategorije</w:t>
      </w:r>
    </w:p>
    <w:p w14:paraId="7E266B58" w14:textId="77777777" w:rsidR="003C5982" w:rsidRDefault="003C5982" w:rsidP="003C5982">
      <w:pPr>
        <w:rPr>
          <w:b/>
        </w:rPr>
      </w:pPr>
    </w:p>
    <w:p w14:paraId="22F110F9" w14:textId="77777777" w:rsidR="003C5982" w:rsidRPr="009238D9" w:rsidRDefault="003C5982" w:rsidP="003C5982">
      <w:r w:rsidRPr="009238D9">
        <w:t>Namještenici</w:t>
      </w:r>
    </w:p>
    <w:p w14:paraId="1524D9A1" w14:textId="77777777" w:rsidR="003C5982" w:rsidRDefault="003C5982" w:rsidP="003C5982">
      <w:pPr>
        <w:rPr>
          <w:b/>
        </w:rPr>
      </w:pPr>
      <w:r w:rsidRPr="009238D9">
        <w:t xml:space="preserve"> </w:t>
      </w:r>
      <w:proofErr w:type="spellStart"/>
      <w:r w:rsidRPr="009238D9">
        <w:t>Podkategorije</w:t>
      </w:r>
      <w:proofErr w:type="spellEnd"/>
      <w:r w:rsidRPr="009238D9">
        <w:t xml:space="preserve"> II.</w:t>
      </w:r>
    </w:p>
    <w:p w14:paraId="41BDBFAB" w14:textId="77777777" w:rsidR="003C5982" w:rsidRDefault="003C5982" w:rsidP="003C5982"/>
    <w:p w14:paraId="276ED638" w14:textId="77777777" w:rsidR="003C5982" w:rsidRDefault="003C5982" w:rsidP="003C5982">
      <w:r>
        <w:t>11.</w:t>
      </w:r>
      <w:r w:rsidRPr="00E362FC">
        <w:t xml:space="preserve"> </w:t>
      </w:r>
      <w:r>
        <w:t xml:space="preserve">                                        </w:t>
      </w:r>
      <w:r w:rsidRPr="009238D9">
        <w:t xml:space="preserve">2. razina – </w:t>
      </w:r>
      <w:r>
        <w:t xml:space="preserve">čistač                                   </w:t>
      </w:r>
      <w:r w:rsidRPr="009238D9">
        <w:t xml:space="preserve">13.                 </w:t>
      </w:r>
      <w:r>
        <w:t xml:space="preserve">          1,40</w:t>
      </w:r>
    </w:p>
    <w:p w14:paraId="621CE6AD" w14:textId="77777777" w:rsidR="003C5982" w:rsidRDefault="003C5982" w:rsidP="003C5982">
      <w:r w:rsidRPr="009C3376">
        <w:lastRenderedPageBreak/>
        <w:t>12.</w:t>
      </w:r>
      <w:r>
        <w:t xml:space="preserve">                                         2. razina – komunalni radnik na</w:t>
      </w:r>
    </w:p>
    <w:p w14:paraId="09CA6DDE" w14:textId="77777777" w:rsidR="003C5982" w:rsidRDefault="003C5982" w:rsidP="003C5982">
      <w:r>
        <w:t xml:space="preserve">                                                   grobljanskim poslovima                  13</w:t>
      </w:r>
      <w:r w:rsidRPr="009238D9">
        <w:t xml:space="preserve">.                 </w:t>
      </w:r>
      <w:r>
        <w:t xml:space="preserve">          1,40</w:t>
      </w:r>
    </w:p>
    <w:p w14:paraId="35E58A28" w14:textId="77777777" w:rsidR="003C5982" w:rsidRDefault="003C5982" w:rsidP="003C5982">
      <w:r>
        <w:t>___________________________________________________________________________</w:t>
      </w:r>
    </w:p>
    <w:p w14:paraId="41F1F653" w14:textId="77777777" w:rsidR="003C5982" w:rsidRDefault="003C5982" w:rsidP="003C5982"/>
    <w:p w14:paraId="7A83A72A" w14:textId="77777777" w:rsidR="003C5982" w:rsidRPr="009C3376" w:rsidRDefault="003C5982" w:rsidP="003C5982">
      <w:pPr>
        <w:rPr>
          <w:u w:val="single"/>
        </w:rPr>
      </w:pPr>
    </w:p>
    <w:p w14:paraId="27B0EE5F" w14:textId="77777777" w:rsidR="003C5982" w:rsidRDefault="003C5982" w:rsidP="003C5982">
      <w:r>
        <w:t xml:space="preserve">                                                                       III.</w:t>
      </w:r>
    </w:p>
    <w:p w14:paraId="49B56C95" w14:textId="77777777" w:rsidR="003C5982" w:rsidRDefault="003C5982" w:rsidP="003C5982"/>
    <w:p w14:paraId="50136133" w14:textId="77777777" w:rsidR="003C5982" w:rsidRDefault="003C5982" w:rsidP="003C5982">
      <w:r>
        <w:t>Stupanjem na snagu ove Odluke prestaje važiti Odluka o koeficijentima za obračun plaća službenika i namještenika Jedinstvenog upravnog odjela Općine Kloštar Ivanić ( Glasnik Zagrebačke županije broj 9/20 i 35/20).</w:t>
      </w:r>
    </w:p>
    <w:p w14:paraId="1284CFE6" w14:textId="77777777" w:rsidR="003C5982" w:rsidRDefault="003C5982" w:rsidP="003C5982"/>
    <w:p w14:paraId="0C287363" w14:textId="77777777" w:rsidR="003C5982" w:rsidRDefault="003C5982" w:rsidP="003C5982">
      <w:r>
        <w:t xml:space="preserve">                                                                      IV.</w:t>
      </w:r>
    </w:p>
    <w:p w14:paraId="06DF65B9" w14:textId="77777777" w:rsidR="003C5982" w:rsidRDefault="003C5982" w:rsidP="003C5982"/>
    <w:p w14:paraId="434E2BFF" w14:textId="77777777" w:rsidR="003C5982" w:rsidRDefault="003C5982" w:rsidP="003C5982">
      <w:r>
        <w:t xml:space="preserve">Ova Odluka stupa na snagu osmi dan od dana objave u „Glasniku Zagrebačke županije“, a primjenjuje se od 01. svibnja 2023. godine, točnije kod isplate plaće za svibanj 2023. godine. </w:t>
      </w:r>
    </w:p>
    <w:p w14:paraId="28FA9B8C" w14:textId="77777777" w:rsidR="00974DFB" w:rsidRDefault="00974DFB" w:rsidP="0007492D">
      <w:pPr>
        <w:rPr>
          <w:rFonts w:cs="Times New Roman"/>
          <w:color w:val="000000"/>
          <w:szCs w:val="24"/>
        </w:rPr>
      </w:pPr>
    </w:p>
    <w:p w14:paraId="312E0F65" w14:textId="77777777" w:rsidR="00974DFB" w:rsidRPr="003C5982" w:rsidRDefault="001F2F5B" w:rsidP="0007492D">
      <w:pPr>
        <w:rPr>
          <w:rFonts w:cs="Times New Roman"/>
          <w:b/>
          <w:color w:val="000000"/>
          <w:szCs w:val="24"/>
        </w:rPr>
      </w:pPr>
      <w:r w:rsidRPr="003C5982">
        <w:rPr>
          <w:rFonts w:cs="Times New Roman"/>
          <w:b/>
          <w:color w:val="000000"/>
          <w:szCs w:val="24"/>
        </w:rPr>
        <w:t xml:space="preserve">                  </w:t>
      </w:r>
      <w:r w:rsidR="003C5982">
        <w:rPr>
          <w:rFonts w:cs="Times New Roman"/>
          <w:b/>
          <w:color w:val="000000"/>
          <w:szCs w:val="24"/>
        </w:rPr>
        <w:t xml:space="preserve"> </w:t>
      </w:r>
      <w:r w:rsidRPr="003C5982">
        <w:rPr>
          <w:rFonts w:cs="Times New Roman"/>
          <w:b/>
          <w:color w:val="000000"/>
          <w:szCs w:val="24"/>
        </w:rPr>
        <w:t xml:space="preserve">                             T o č k a  11. </w:t>
      </w:r>
    </w:p>
    <w:p w14:paraId="4F115EBF" w14:textId="77777777" w:rsidR="00974DFB" w:rsidRDefault="00974DFB" w:rsidP="0007492D">
      <w:pPr>
        <w:rPr>
          <w:rFonts w:cs="Times New Roman"/>
          <w:color w:val="000000"/>
          <w:szCs w:val="24"/>
        </w:rPr>
      </w:pPr>
    </w:p>
    <w:p w14:paraId="686CA30C" w14:textId="77777777" w:rsidR="0007492D" w:rsidRDefault="0007492D" w:rsidP="0007492D">
      <w:pPr>
        <w:tabs>
          <w:tab w:val="left" w:pos="390"/>
        </w:tabs>
        <w:ind w:right="-426"/>
        <w:jc w:val="both"/>
        <w:rPr>
          <w:szCs w:val="24"/>
        </w:rPr>
      </w:pPr>
      <w:r>
        <w:rPr>
          <w:szCs w:val="24"/>
        </w:rPr>
        <w:t xml:space="preserve"> Rasprava o prijedlogu i donošenje Odluke o dugoročnom kreditnom zaduženju Općine Kloštar </w:t>
      </w:r>
    </w:p>
    <w:p w14:paraId="2AB7DF26" w14:textId="77777777" w:rsidR="0007492D" w:rsidRDefault="0007492D" w:rsidP="0007492D">
      <w:pPr>
        <w:tabs>
          <w:tab w:val="left" w:pos="390"/>
        </w:tabs>
        <w:ind w:right="-426"/>
        <w:jc w:val="both"/>
        <w:rPr>
          <w:szCs w:val="24"/>
        </w:rPr>
      </w:pPr>
      <w:r>
        <w:rPr>
          <w:szCs w:val="24"/>
        </w:rPr>
        <w:t xml:space="preserve"> Ivanić kod HBOR-a,</w:t>
      </w:r>
    </w:p>
    <w:p w14:paraId="6AF87BD6" w14:textId="77777777" w:rsidR="001F2F5B" w:rsidRDefault="001F2F5B" w:rsidP="001F2F5B">
      <w:pPr>
        <w:tabs>
          <w:tab w:val="left" w:pos="390"/>
        </w:tabs>
        <w:ind w:right="-426"/>
        <w:jc w:val="both"/>
        <w:rPr>
          <w:szCs w:val="24"/>
        </w:rPr>
      </w:pPr>
      <w:r>
        <w:rPr>
          <w:rFonts w:cs="Times New Roman"/>
          <w:color w:val="000000"/>
          <w:szCs w:val="24"/>
        </w:rPr>
        <w:t xml:space="preserve">Izvjestitelj </w:t>
      </w:r>
      <w:r w:rsidR="0007492D">
        <w:rPr>
          <w:rFonts w:cs="Times New Roman"/>
          <w:color w:val="000000"/>
          <w:szCs w:val="24"/>
        </w:rPr>
        <w:t>općinski načelnik</w:t>
      </w:r>
      <w:r>
        <w:rPr>
          <w:rFonts w:cs="Times New Roman"/>
          <w:color w:val="000000"/>
          <w:szCs w:val="24"/>
        </w:rPr>
        <w:t xml:space="preserve"> upoznaje prisutne sa </w:t>
      </w:r>
      <w:r>
        <w:rPr>
          <w:szCs w:val="24"/>
        </w:rPr>
        <w:t xml:space="preserve">Odlukom o dugoročnom kreditnom zaduženju Općine Kloštar  Ivanić kod HBOR-a. </w:t>
      </w:r>
    </w:p>
    <w:p w14:paraId="59B3A213" w14:textId="77777777" w:rsidR="001F2F5B" w:rsidRDefault="001F2F5B" w:rsidP="001F2F5B">
      <w:pPr>
        <w:tabs>
          <w:tab w:val="left" w:pos="390"/>
        </w:tabs>
        <w:ind w:right="-426"/>
        <w:jc w:val="both"/>
        <w:rPr>
          <w:szCs w:val="24"/>
        </w:rPr>
      </w:pPr>
      <w:r>
        <w:rPr>
          <w:szCs w:val="24"/>
        </w:rPr>
        <w:t xml:space="preserve">Otvara se rasprava. </w:t>
      </w:r>
    </w:p>
    <w:p w14:paraId="5B5D8AF1" w14:textId="77777777" w:rsidR="001F2F5B" w:rsidRDefault="001F2F5B" w:rsidP="001F2F5B">
      <w:pPr>
        <w:tabs>
          <w:tab w:val="left" w:pos="390"/>
        </w:tabs>
        <w:ind w:right="-426"/>
        <w:jc w:val="both"/>
        <w:rPr>
          <w:szCs w:val="24"/>
        </w:rPr>
      </w:pPr>
      <w:r>
        <w:rPr>
          <w:szCs w:val="24"/>
        </w:rPr>
        <w:t xml:space="preserve">U raspravi učestvuje vijećnik Zlatko Bunjevac i Mislav Lukša. </w:t>
      </w:r>
    </w:p>
    <w:p w14:paraId="2EA829CD" w14:textId="77777777" w:rsidR="001F2F5B" w:rsidRDefault="001F2F5B" w:rsidP="001F2F5B">
      <w:pPr>
        <w:tabs>
          <w:tab w:val="left" w:pos="390"/>
        </w:tabs>
        <w:ind w:right="-426"/>
        <w:jc w:val="both"/>
        <w:rPr>
          <w:szCs w:val="24"/>
        </w:rPr>
      </w:pPr>
      <w:r>
        <w:rPr>
          <w:szCs w:val="24"/>
        </w:rPr>
        <w:t xml:space="preserve">Zatvara se rasprava i daje na glasanje. </w:t>
      </w:r>
    </w:p>
    <w:p w14:paraId="045866AE" w14:textId="77777777" w:rsidR="001F2F5B" w:rsidRPr="00722A3C" w:rsidRDefault="001F2F5B" w:rsidP="001F2F5B">
      <w:pPr>
        <w:tabs>
          <w:tab w:val="left" w:pos="390"/>
        </w:tabs>
        <w:ind w:right="-426"/>
        <w:jc w:val="both"/>
        <w:rPr>
          <w:szCs w:val="24"/>
        </w:rPr>
      </w:pPr>
      <w:r w:rsidRPr="00722A3C">
        <w:rPr>
          <w:szCs w:val="24"/>
        </w:rPr>
        <w:t>Konstatira</w:t>
      </w:r>
      <w:r>
        <w:rPr>
          <w:szCs w:val="24"/>
        </w:rPr>
        <w:t xml:space="preserve"> se da je u vijećnici prisutno 12</w:t>
      </w:r>
      <w:r w:rsidRPr="00722A3C">
        <w:rPr>
          <w:szCs w:val="24"/>
        </w:rPr>
        <w:t xml:space="preserve"> vijećnika. </w:t>
      </w:r>
    </w:p>
    <w:p w14:paraId="4E67E672" w14:textId="77777777" w:rsidR="001F2F5B" w:rsidRDefault="001F2F5B" w:rsidP="001F2F5B">
      <w:pPr>
        <w:tabs>
          <w:tab w:val="left" w:pos="390"/>
        </w:tabs>
        <w:ind w:right="-426"/>
        <w:jc w:val="both"/>
        <w:rPr>
          <w:szCs w:val="24"/>
        </w:rPr>
      </w:pPr>
      <w:r>
        <w:rPr>
          <w:rFonts w:cs="Times New Roman"/>
          <w:color w:val="000000"/>
          <w:szCs w:val="24"/>
        </w:rPr>
        <w:t>Jednoglasno se donosi</w:t>
      </w:r>
    </w:p>
    <w:p w14:paraId="030076F7" w14:textId="77777777" w:rsidR="0007492D" w:rsidRPr="001F2F5B" w:rsidRDefault="0007492D" w:rsidP="0007492D">
      <w:pPr>
        <w:rPr>
          <w:szCs w:val="24"/>
        </w:rPr>
      </w:pPr>
    </w:p>
    <w:p w14:paraId="43E08326" w14:textId="77777777" w:rsidR="001F2F5B" w:rsidRPr="001F2F5B" w:rsidRDefault="001F2F5B" w:rsidP="001E46C7">
      <w:pPr>
        <w:rPr>
          <w:b/>
          <w:szCs w:val="24"/>
        </w:rPr>
      </w:pPr>
      <w:r w:rsidRPr="001F2F5B">
        <w:rPr>
          <w:b/>
          <w:szCs w:val="24"/>
        </w:rPr>
        <w:t xml:space="preserve">                                              </w:t>
      </w:r>
      <w:r w:rsidR="00A231EF">
        <w:rPr>
          <w:b/>
          <w:szCs w:val="24"/>
        </w:rPr>
        <w:t xml:space="preserve">     </w:t>
      </w:r>
      <w:r w:rsidRPr="001F2F5B">
        <w:rPr>
          <w:b/>
          <w:szCs w:val="24"/>
        </w:rPr>
        <w:t xml:space="preserve">  </w:t>
      </w:r>
      <w:r w:rsidR="00631E06">
        <w:rPr>
          <w:b/>
          <w:szCs w:val="24"/>
        </w:rPr>
        <w:t xml:space="preserve">   </w:t>
      </w:r>
      <w:r w:rsidRPr="001F2F5B">
        <w:rPr>
          <w:b/>
          <w:szCs w:val="24"/>
        </w:rPr>
        <w:t xml:space="preserve">    ODLUKA</w:t>
      </w:r>
    </w:p>
    <w:p w14:paraId="17142319" w14:textId="77777777" w:rsidR="0007492D" w:rsidRDefault="001F2F5B" w:rsidP="001E46C7">
      <w:pPr>
        <w:rPr>
          <w:b/>
          <w:szCs w:val="24"/>
        </w:rPr>
      </w:pPr>
      <w:r w:rsidRPr="001F2F5B">
        <w:rPr>
          <w:b/>
          <w:szCs w:val="24"/>
        </w:rPr>
        <w:t xml:space="preserve"> o dugoročnom kreditnom zaduženju Općine Kloštar  Ivanić kod HBOR-a.</w:t>
      </w:r>
    </w:p>
    <w:p w14:paraId="7A933BD6" w14:textId="77777777" w:rsidR="003C5982" w:rsidRPr="00E52171" w:rsidRDefault="003C5982" w:rsidP="003C5982">
      <w:pPr>
        <w:rPr>
          <w:szCs w:val="24"/>
        </w:rPr>
      </w:pPr>
    </w:p>
    <w:p w14:paraId="7D6B8510" w14:textId="77777777" w:rsidR="003C5982" w:rsidRPr="00E52171" w:rsidRDefault="003C5982" w:rsidP="003C5982">
      <w:pPr>
        <w:jc w:val="center"/>
        <w:rPr>
          <w:szCs w:val="24"/>
        </w:rPr>
      </w:pPr>
    </w:p>
    <w:p w14:paraId="20DCAEA0" w14:textId="77777777" w:rsidR="003C5982" w:rsidRPr="00E52171" w:rsidRDefault="003C5982" w:rsidP="003C5982">
      <w:pPr>
        <w:rPr>
          <w:szCs w:val="24"/>
        </w:rPr>
      </w:pPr>
      <w:r>
        <w:rPr>
          <w:szCs w:val="24"/>
        </w:rPr>
        <w:t xml:space="preserve">                                                                 </w:t>
      </w:r>
      <w:r w:rsidRPr="00E52171">
        <w:rPr>
          <w:szCs w:val="24"/>
        </w:rPr>
        <w:t>Članak 1.</w:t>
      </w:r>
    </w:p>
    <w:p w14:paraId="4D23F4AF" w14:textId="77777777" w:rsidR="003C5982" w:rsidRPr="00E52171" w:rsidRDefault="003C5982" w:rsidP="003C5982">
      <w:pPr>
        <w:jc w:val="both"/>
        <w:rPr>
          <w:szCs w:val="24"/>
        </w:rPr>
      </w:pPr>
      <w:r w:rsidRPr="00E52171">
        <w:rPr>
          <w:szCs w:val="24"/>
        </w:rPr>
        <w:tab/>
        <w:t xml:space="preserve">Odobrava se dugoročno zaduženje Općine Kloštar Ivanić putem dugoročnog kredita </w:t>
      </w:r>
      <w:r>
        <w:rPr>
          <w:szCs w:val="24"/>
        </w:rPr>
        <w:t>kod Hrvatske banke za obnovu i razvitak iz Zagreba u iznosu 426.090,00 EUR (</w:t>
      </w:r>
      <w:proofErr w:type="spellStart"/>
      <w:r>
        <w:rPr>
          <w:szCs w:val="24"/>
        </w:rPr>
        <w:t>slovima:četristodvadesetšesttisućadevedeseteura</w:t>
      </w:r>
      <w:proofErr w:type="spellEnd"/>
      <w:r w:rsidRPr="00E52171">
        <w:rPr>
          <w:szCs w:val="24"/>
        </w:rPr>
        <w:t>)</w:t>
      </w:r>
      <w:r>
        <w:rPr>
          <w:szCs w:val="24"/>
        </w:rPr>
        <w:t xml:space="preserve"> za financiranje kapitalnog projek</w:t>
      </w:r>
      <w:r w:rsidRPr="00E52171">
        <w:rPr>
          <w:szCs w:val="24"/>
        </w:rPr>
        <w:t>ta Općine Kloštar Ivanić i to:</w:t>
      </w:r>
    </w:p>
    <w:p w14:paraId="776EBF21" w14:textId="77777777" w:rsidR="003C5982" w:rsidRPr="00AF515F" w:rsidRDefault="003C5982" w:rsidP="003C5982">
      <w:pPr>
        <w:widowControl w:val="0"/>
        <w:numPr>
          <w:ilvl w:val="2"/>
          <w:numId w:val="7"/>
        </w:numPr>
        <w:suppressAutoHyphens/>
        <w:jc w:val="both"/>
        <w:rPr>
          <w:szCs w:val="24"/>
        </w:rPr>
      </w:pPr>
      <w:r w:rsidRPr="00AF515F">
        <w:rPr>
          <w:szCs w:val="24"/>
        </w:rPr>
        <w:t>K10060</w:t>
      </w:r>
      <w:r>
        <w:rPr>
          <w:szCs w:val="24"/>
        </w:rPr>
        <w:t>1</w:t>
      </w:r>
      <w:r w:rsidRPr="00AF515F">
        <w:rPr>
          <w:szCs w:val="24"/>
        </w:rPr>
        <w:t xml:space="preserve"> </w:t>
      </w:r>
      <w:r>
        <w:rPr>
          <w:szCs w:val="24"/>
        </w:rPr>
        <w:t>Izgradnja i asfaltiranje cesta, pješačkih staza, trgova, parkova, raskrižja</w:t>
      </w:r>
      <w:r w:rsidRPr="00AF515F">
        <w:rPr>
          <w:szCs w:val="24"/>
        </w:rPr>
        <w:t xml:space="preserve"> – </w:t>
      </w:r>
      <w:r>
        <w:rPr>
          <w:szCs w:val="24"/>
        </w:rPr>
        <w:t xml:space="preserve">Gradnja pješačke staze u naselju </w:t>
      </w:r>
      <w:proofErr w:type="spellStart"/>
      <w:r>
        <w:rPr>
          <w:szCs w:val="24"/>
        </w:rPr>
        <w:t>Bešlinec</w:t>
      </w:r>
      <w:proofErr w:type="spellEnd"/>
      <w:r w:rsidRPr="00AF515F">
        <w:rPr>
          <w:szCs w:val="24"/>
        </w:rPr>
        <w:t xml:space="preserve">, koji uključuje </w:t>
      </w:r>
      <w:r>
        <w:rPr>
          <w:szCs w:val="24"/>
        </w:rPr>
        <w:t>građevinske radove i PDV</w:t>
      </w:r>
      <w:r w:rsidRPr="00AF515F">
        <w:rPr>
          <w:szCs w:val="24"/>
        </w:rPr>
        <w:t>.</w:t>
      </w:r>
    </w:p>
    <w:p w14:paraId="6EA741DB" w14:textId="77777777" w:rsidR="003C5982" w:rsidRPr="00AF515F" w:rsidRDefault="003C5982" w:rsidP="003C5982">
      <w:pPr>
        <w:widowControl w:val="0"/>
        <w:suppressAutoHyphens/>
        <w:ind w:left="1440"/>
        <w:jc w:val="both"/>
        <w:rPr>
          <w:szCs w:val="24"/>
        </w:rPr>
      </w:pPr>
    </w:p>
    <w:p w14:paraId="21966BEA" w14:textId="77777777" w:rsidR="003C5982" w:rsidRPr="00E52171" w:rsidRDefault="003C5982" w:rsidP="003C5982">
      <w:pPr>
        <w:jc w:val="center"/>
        <w:rPr>
          <w:szCs w:val="24"/>
        </w:rPr>
      </w:pPr>
      <w:r w:rsidRPr="00E52171">
        <w:rPr>
          <w:szCs w:val="24"/>
        </w:rPr>
        <w:t>Članak 2.</w:t>
      </w:r>
    </w:p>
    <w:p w14:paraId="22B6C581" w14:textId="77777777" w:rsidR="003C5982" w:rsidRPr="00E52171" w:rsidRDefault="003C5982" w:rsidP="003C5982">
      <w:pPr>
        <w:jc w:val="both"/>
        <w:rPr>
          <w:szCs w:val="24"/>
        </w:rPr>
      </w:pPr>
      <w:r w:rsidRPr="00E52171">
        <w:rPr>
          <w:szCs w:val="24"/>
        </w:rPr>
        <w:tab/>
        <w:t>Dugoročni kredit iz članka 1. ove Odluke odobrava se uz slijedeće uvjete:</w:t>
      </w:r>
    </w:p>
    <w:p w14:paraId="58C3A301" w14:textId="77777777" w:rsidR="003C5982" w:rsidRPr="00E52171" w:rsidRDefault="003C5982" w:rsidP="003C5982">
      <w:pPr>
        <w:jc w:val="both"/>
        <w:rPr>
          <w:szCs w:val="24"/>
        </w:rPr>
      </w:pPr>
      <w:r w:rsidRPr="00E52171">
        <w:rPr>
          <w:szCs w:val="24"/>
        </w:rPr>
        <w:tab/>
      </w: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4819"/>
        <w:gridCol w:w="4826"/>
      </w:tblGrid>
      <w:tr w:rsidR="003C5982" w:rsidRPr="002F4484" w14:paraId="01F49C76" w14:textId="77777777" w:rsidTr="003C5982">
        <w:tc>
          <w:tcPr>
            <w:tcW w:w="4819" w:type="dxa"/>
            <w:tcBorders>
              <w:top w:val="single" w:sz="2" w:space="0" w:color="000000"/>
              <w:left w:val="single" w:sz="2" w:space="0" w:color="000000"/>
              <w:bottom w:val="single" w:sz="2" w:space="0" w:color="000000"/>
              <w:right w:val="nil"/>
            </w:tcBorders>
            <w:hideMark/>
          </w:tcPr>
          <w:p w14:paraId="64513F98" w14:textId="77777777" w:rsidR="003C5982" w:rsidRPr="002F4484" w:rsidRDefault="003C5982" w:rsidP="003C5982">
            <w:pPr>
              <w:jc w:val="center"/>
              <w:rPr>
                <w:szCs w:val="24"/>
              </w:rPr>
            </w:pPr>
            <w:r w:rsidRPr="002F4484">
              <w:rPr>
                <w:szCs w:val="24"/>
              </w:rPr>
              <w:t>Kreditor:</w:t>
            </w:r>
          </w:p>
        </w:tc>
        <w:tc>
          <w:tcPr>
            <w:tcW w:w="4826" w:type="dxa"/>
            <w:tcBorders>
              <w:top w:val="single" w:sz="2" w:space="0" w:color="000000"/>
              <w:left w:val="single" w:sz="2" w:space="0" w:color="000000"/>
              <w:bottom w:val="single" w:sz="2" w:space="0" w:color="000000"/>
              <w:right w:val="single" w:sz="2" w:space="0" w:color="000000"/>
            </w:tcBorders>
            <w:hideMark/>
          </w:tcPr>
          <w:p w14:paraId="1C018915" w14:textId="77777777" w:rsidR="003C5982" w:rsidRPr="002F4484" w:rsidRDefault="003C5982" w:rsidP="003C5982">
            <w:pPr>
              <w:jc w:val="center"/>
              <w:rPr>
                <w:szCs w:val="24"/>
              </w:rPr>
            </w:pPr>
            <w:r w:rsidRPr="002F4484">
              <w:rPr>
                <w:szCs w:val="24"/>
              </w:rPr>
              <w:t>Hrvatska banka za obnovu i razvitak („HBOR“)</w:t>
            </w:r>
            <w:r>
              <w:rPr>
                <w:szCs w:val="24"/>
              </w:rPr>
              <w:t xml:space="preserve"> </w:t>
            </w:r>
            <w:r w:rsidRPr="002F4484">
              <w:rPr>
                <w:szCs w:val="24"/>
              </w:rPr>
              <w:t xml:space="preserve"> </w:t>
            </w:r>
          </w:p>
        </w:tc>
      </w:tr>
      <w:tr w:rsidR="003C5982" w:rsidRPr="002F4484" w14:paraId="472B9CAB" w14:textId="77777777" w:rsidTr="003C5982">
        <w:tc>
          <w:tcPr>
            <w:tcW w:w="4819" w:type="dxa"/>
            <w:tcBorders>
              <w:top w:val="nil"/>
              <w:left w:val="single" w:sz="2" w:space="0" w:color="000000"/>
              <w:bottom w:val="single" w:sz="2" w:space="0" w:color="000000"/>
              <w:right w:val="nil"/>
            </w:tcBorders>
            <w:hideMark/>
          </w:tcPr>
          <w:p w14:paraId="20230654" w14:textId="77777777" w:rsidR="003C5982" w:rsidRPr="002F4484" w:rsidRDefault="003C5982" w:rsidP="003C5982">
            <w:pPr>
              <w:jc w:val="center"/>
              <w:rPr>
                <w:szCs w:val="24"/>
              </w:rPr>
            </w:pPr>
            <w:r w:rsidRPr="002F4484">
              <w:rPr>
                <w:szCs w:val="24"/>
              </w:rPr>
              <w:t>Projekt:</w:t>
            </w:r>
          </w:p>
        </w:tc>
        <w:tc>
          <w:tcPr>
            <w:tcW w:w="4826" w:type="dxa"/>
            <w:tcBorders>
              <w:top w:val="nil"/>
              <w:left w:val="single" w:sz="2" w:space="0" w:color="000000"/>
              <w:bottom w:val="single" w:sz="2" w:space="0" w:color="000000"/>
              <w:right w:val="single" w:sz="2" w:space="0" w:color="000000"/>
            </w:tcBorders>
            <w:hideMark/>
          </w:tcPr>
          <w:p w14:paraId="7AB6857A" w14:textId="77777777" w:rsidR="003C5982" w:rsidRPr="002F4484" w:rsidRDefault="003C5982" w:rsidP="003C5982">
            <w:pPr>
              <w:jc w:val="center"/>
              <w:rPr>
                <w:szCs w:val="24"/>
              </w:rPr>
            </w:pPr>
            <w:r>
              <w:rPr>
                <w:szCs w:val="24"/>
              </w:rPr>
              <w:t xml:space="preserve">Gradnja pješačke staze u naselju </w:t>
            </w:r>
            <w:proofErr w:type="spellStart"/>
            <w:r>
              <w:rPr>
                <w:szCs w:val="24"/>
              </w:rPr>
              <w:t>Bešlinec</w:t>
            </w:r>
            <w:proofErr w:type="spellEnd"/>
          </w:p>
        </w:tc>
      </w:tr>
      <w:tr w:rsidR="003C5982" w:rsidRPr="002F4484" w14:paraId="14357DA1" w14:textId="77777777" w:rsidTr="003C5982">
        <w:tc>
          <w:tcPr>
            <w:tcW w:w="4819" w:type="dxa"/>
            <w:tcBorders>
              <w:top w:val="nil"/>
              <w:left w:val="single" w:sz="2" w:space="0" w:color="000000"/>
              <w:bottom w:val="single" w:sz="2" w:space="0" w:color="000000"/>
              <w:right w:val="nil"/>
            </w:tcBorders>
            <w:hideMark/>
          </w:tcPr>
          <w:p w14:paraId="6F2635FE" w14:textId="77777777" w:rsidR="003C5982" w:rsidRPr="002F4484" w:rsidRDefault="003C5982" w:rsidP="003C5982">
            <w:pPr>
              <w:jc w:val="center"/>
              <w:rPr>
                <w:szCs w:val="24"/>
              </w:rPr>
            </w:pPr>
            <w:r w:rsidRPr="002F4484">
              <w:rPr>
                <w:szCs w:val="24"/>
              </w:rPr>
              <w:t>Iznos i valuta :</w:t>
            </w:r>
          </w:p>
        </w:tc>
        <w:tc>
          <w:tcPr>
            <w:tcW w:w="4826" w:type="dxa"/>
            <w:tcBorders>
              <w:top w:val="nil"/>
              <w:left w:val="single" w:sz="2" w:space="0" w:color="000000"/>
              <w:bottom w:val="single" w:sz="2" w:space="0" w:color="000000"/>
              <w:right w:val="single" w:sz="2" w:space="0" w:color="000000"/>
            </w:tcBorders>
            <w:hideMark/>
          </w:tcPr>
          <w:p w14:paraId="27F2445D" w14:textId="77777777" w:rsidR="003C5982" w:rsidRPr="002F4484" w:rsidRDefault="003C5982" w:rsidP="003C5982">
            <w:pPr>
              <w:jc w:val="center"/>
              <w:rPr>
                <w:szCs w:val="24"/>
              </w:rPr>
            </w:pPr>
            <w:r>
              <w:rPr>
                <w:szCs w:val="24"/>
              </w:rPr>
              <w:t xml:space="preserve">426.090,00 EUR </w:t>
            </w:r>
          </w:p>
        </w:tc>
      </w:tr>
      <w:tr w:rsidR="003C5982" w:rsidRPr="002F4484" w14:paraId="298B3E53" w14:textId="77777777" w:rsidTr="003C5982">
        <w:tc>
          <w:tcPr>
            <w:tcW w:w="4819" w:type="dxa"/>
            <w:tcBorders>
              <w:top w:val="nil"/>
              <w:left w:val="single" w:sz="2" w:space="0" w:color="000000"/>
              <w:bottom w:val="single" w:sz="2" w:space="0" w:color="000000"/>
              <w:right w:val="nil"/>
            </w:tcBorders>
          </w:tcPr>
          <w:p w14:paraId="632134CC" w14:textId="77777777" w:rsidR="003C5982" w:rsidRPr="002F4484" w:rsidRDefault="003C5982" w:rsidP="003C5982">
            <w:pPr>
              <w:jc w:val="center"/>
              <w:rPr>
                <w:szCs w:val="24"/>
              </w:rPr>
            </w:pPr>
            <w:r w:rsidRPr="002F4484">
              <w:rPr>
                <w:szCs w:val="24"/>
              </w:rPr>
              <w:t>Vrsta posla:</w:t>
            </w:r>
          </w:p>
          <w:p w14:paraId="0BF34F81" w14:textId="77777777" w:rsidR="003C5982" w:rsidRPr="002F4484" w:rsidRDefault="003C5982" w:rsidP="003C5982">
            <w:pPr>
              <w:jc w:val="center"/>
              <w:rPr>
                <w:szCs w:val="24"/>
              </w:rPr>
            </w:pPr>
          </w:p>
        </w:tc>
        <w:tc>
          <w:tcPr>
            <w:tcW w:w="4826" w:type="dxa"/>
            <w:tcBorders>
              <w:top w:val="nil"/>
              <w:left w:val="single" w:sz="2" w:space="0" w:color="000000"/>
              <w:bottom w:val="single" w:sz="2" w:space="0" w:color="000000"/>
              <w:right w:val="single" w:sz="2" w:space="0" w:color="000000"/>
            </w:tcBorders>
            <w:hideMark/>
          </w:tcPr>
          <w:p w14:paraId="103DAFBA" w14:textId="77777777" w:rsidR="003C5982" w:rsidRPr="002F4484" w:rsidRDefault="003C5982" w:rsidP="003C5982">
            <w:pPr>
              <w:jc w:val="center"/>
              <w:rPr>
                <w:szCs w:val="24"/>
              </w:rPr>
            </w:pPr>
            <w:r w:rsidRPr="002F4484">
              <w:rPr>
                <w:szCs w:val="24"/>
              </w:rPr>
              <w:t xml:space="preserve">Dugoročni kredit – izravno kreditiranje putem programa kreditiranja </w:t>
            </w:r>
            <w:r>
              <w:rPr>
                <w:szCs w:val="24"/>
              </w:rPr>
              <w:t>Investicije javnog sektora</w:t>
            </w:r>
            <w:r w:rsidRPr="002F4484">
              <w:rPr>
                <w:szCs w:val="24"/>
              </w:rPr>
              <w:t>,</w:t>
            </w:r>
          </w:p>
        </w:tc>
      </w:tr>
      <w:tr w:rsidR="003C5982" w:rsidRPr="002F4484" w14:paraId="7417DB87" w14:textId="77777777" w:rsidTr="003C5982">
        <w:tc>
          <w:tcPr>
            <w:tcW w:w="4819" w:type="dxa"/>
            <w:tcBorders>
              <w:top w:val="nil"/>
              <w:left w:val="single" w:sz="2" w:space="0" w:color="000000"/>
              <w:bottom w:val="single" w:sz="2" w:space="0" w:color="000000"/>
              <w:right w:val="nil"/>
            </w:tcBorders>
            <w:hideMark/>
          </w:tcPr>
          <w:p w14:paraId="5DE2C221" w14:textId="77777777" w:rsidR="003C5982" w:rsidRPr="002F4484" w:rsidRDefault="003C5982" w:rsidP="003C5982">
            <w:pPr>
              <w:jc w:val="center"/>
              <w:rPr>
                <w:szCs w:val="24"/>
              </w:rPr>
            </w:pPr>
            <w:r w:rsidRPr="002F4484">
              <w:rPr>
                <w:szCs w:val="24"/>
              </w:rPr>
              <w:lastRenderedPageBreak/>
              <w:t xml:space="preserve">Namjena </w:t>
            </w:r>
            <w:r>
              <w:rPr>
                <w:szCs w:val="24"/>
              </w:rPr>
              <w:t>kredita</w:t>
            </w:r>
            <w:r w:rsidRPr="002F4484">
              <w:rPr>
                <w:szCs w:val="24"/>
              </w:rPr>
              <w:t>:</w:t>
            </w:r>
          </w:p>
        </w:tc>
        <w:tc>
          <w:tcPr>
            <w:tcW w:w="4826" w:type="dxa"/>
            <w:tcBorders>
              <w:top w:val="nil"/>
              <w:left w:val="single" w:sz="2" w:space="0" w:color="000000"/>
              <w:bottom w:val="single" w:sz="2" w:space="0" w:color="000000"/>
              <w:right w:val="single" w:sz="2" w:space="0" w:color="000000"/>
            </w:tcBorders>
            <w:hideMark/>
          </w:tcPr>
          <w:p w14:paraId="5F3E4CDE" w14:textId="77777777" w:rsidR="003C5982" w:rsidRPr="002F4484" w:rsidRDefault="003C5982" w:rsidP="003C5982">
            <w:pPr>
              <w:jc w:val="center"/>
              <w:rPr>
                <w:szCs w:val="24"/>
              </w:rPr>
            </w:pPr>
            <w:r>
              <w:rPr>
                <w:szCs w:val="24"/>
              </w:rPr>
              <w:t xml:space="preserve">Građevinski radovi i PDV </w:t>
            </w:r>
          </w:p>
        </w:tc>
      </w:tr>
      <w:tr w:rsidR="003C5982" w:rsidRPr="002F4484" w14:paraId="63D59155" w14:textId="77777777" w:rsidTr="003C5982">
        <w:tc>
          <w:tcPr>
            <w:tcW w:w="4819" w:type="dxa"/>
            <w:tcBorders>
              <w:top w:val="nil"/>
              <w:left w:val="single" w:sz="2" w:space="0" w:color="000000"/>
              <w:bottom w:val="single" w:sz="2" w:space="0" w:color="000000"/>
              <w:right w:val="nil"/>
            </w:tcBorders>
          </w:tcPr>
          <w:p w14:paraId="524DC60C" w14:textId="77777777" w:rsidR="003C5982" w:rsidRPr="002F4484" w:rsidRDefault="003C5982" w:rsidP="003C5982">
            <w:pPr>
              <w:jc w:val="center"/>
              <w:rPr>
                <w:szCs w:val="24"/>
              </w:rPr>
            </w:pPr>
            <w:r>
              <w:rPr>
                <w:szCs w:val="24"/>
              </w:rPr>
              <w:t>Valuta kredita:</w:t>
            </w:r>
          </w:p>
        </w:tc>
        <w:tc>
          <w:tcPr>
            <w:tcW w:w="4826" w:type="dxa"/>
            <w:tcBorders>
              <w:top w:val="nil"/>
              <w:left w:val="single" w:sz="2" w:space="0" w:color="000000"/>
              <w:bottom w:val="single" w:sz="2" w:space="0" w:color="000000"/>
              <w:right w:val="single" w:sz="2" w:space="0" w:color="000000"/>
            </w:tcBorders>
          </w:tcPr>
          <w:p w14:paraId="0CB3ABE1" w14:textId="77777777" w:rsidR="003C5982" w:rsidRDefault="003C5982" w:rsidP="003C5982">
            <w:pPr>
              <w:jc w:val="center"/>
              <w:rPr>
                <w:szCs w:val="24"/>
              </w:rPr>
            </w:pPr>
            <w:r>
              <w:rPr>
                <w:szCs w:val="24"/>
              </w:rPr>
              <w:t>U EUR</w:t>
            </w:r>
          </w:p>
        </w:tc>
      </w:tr>
      <w:tr w:rsidR="003C5982" w:rsidRPr="002F4484" w14:paraId="55FAA9F0" w14:textId="77777777" w:rsidTr="003C5982">
        <w:tc>
          <w:tcPr>
            <w:tcW w:w="4819" w:type="dxa"/>
            <w:tcBorders>
              <w:top w:val="nil"/>
              <w:left w:val="single" w:sz="2" w:space="0" w:color="000000"/>
              <w:bottom w:val="single" w:sz="2" w:space="0" w:color="000000"/>
              <w:right w:val="nil"/>
            </w:tcBorders>
            <w:hideMark/>
          </w:tcPr>
          <w:p w14:paraId="1335455F" w14:textId="77777777" w:rsidR="003C5982" w:rsidRPr="002F4484" w:rsidRDefault="003C5982" w:rsidP="003C5982">
            <w:pPr>
              <w:jc w:val="center"/>
              <w:rPr>
                <w:szCs w:val="24"/>
              </w:rPr>
            </w:pPr>
            <w:r w:rsidRPr="002F4484">
              <w:rPr>
                <w:szCs w:val="24"/>
              </w:rPr>
              <w:t>Krajnji rok korištenja kredita:</w:t>
            </w:r>
          </w:p>
        </w:tc>
        <w:tc>
          <w:tcPr>
            <w:tcW w:w="4826" w:type="dxa"/>
            <w:tcBorders>
              <w:top w:val="nil"/>
              <w:left w:val="single" w:sz="2" w:space="0" w:color="000000"/>
              <w:bottom w:val="single" w:sz="2" w:space="0" w:color="000000"/>
              <w:right w:val="single" w:sz="2" w:space="0" w:color="000000"/>
            </w:tcBorders>
            <w:hideMark/>
          </w:tcPr>
          <w:p w14:paraId="7DB2F8AB" w14:textId="77777777" w:rsidR="003C5982" w:rsidRPr="002F4484" w:rsidRDefault="003C5982" w:rsidP="003C5982">
            <w:pPr>
              <w:jc w:val="center"/>
              <w:rPr>
                <w:szCs w:val="24"/>
              </w:rPr>
            </w:pPr>
            <w:r w:rsidRPr="002F4484">
              <w:rPr>
                <w:szCs w:val="24"/>
              </w:rPr>
              <w:t>31.1</w:t>
            </w:r>
            <w:r>
              <w:rPr>
                <w:szCs w:val="24"/>
              </w:rPr>
              <w:t>2</w:t>
            </w:r>
            <w:r w:rsidRPr="002F4484">
              <w:rPr>
                <w:szCs w:val="24"/>
              </w:rPr>
              <w:t>.202</w:t>
            </w:r>
            <w:r>
              <w:rPr>
                <w:szCs w:val="24"/>
              </w:rPr>
              <w:t>4</w:t>
            </w:r>
            <w:r w:rsidRPr="002F4484">
              <w:rPr>
                <w:szCs w:val="24"/>
              </w:rPr>
              <w:t>. godine</w:t>
            </w:r>
          </w:p>
        </w:tc>
      </w:tr>
      <w:tr w:rsidR="003C5982" w:rsidRPr="002F4484" w14:paraId="2986F02F" w14:textId="77777777" w:rsidTr="003C5982">
        <w:tc>
          <w:tcPr>
            <w:tcW w:w="4819" w:type="dxa"/>
            <w:tcBorders>
              <w:top w:val="nil"/>
              <w:left w:val="single" w:sz="2" w:space="0" w:color="000000"/>
              <w:bottom w:val="single" w:sz="2" w:space="0" w:color="000000"/>
              <w:right w:val="nil"/>
            </w:tcBorders>
            <w:hideMark/>
          </w:tcPr>
          <w:p w14:paraId="0C5632BC" w14:textId="77777777" w:rsidR="003C5982" w:rsidRPr="002F4484" w:rsidRDefault="003C5982" w:rsidP="003C5982">
            <w:pPr>
              <w:jc w:val="center"/>
              <w:rPr>
                <w:szCs w:val="24"/>
              </w:rPr>
            </w:pPr>
            <w:r w:rsidRPr="002F4484">
              <w:rPr>
                <w:szCs w:val="24"/>
              </w:rPr>
              <w:t>Način korištenja:</w:t>
            </w:r>
          </w:p>
        </w:tc>
        <w:tc>
          <w:tcPr>
            <w:tcW w:w="4826" w:type="dxa"/>
            <w:tcBorders>
              <w:top w:val="nil"/>
              <w:left w:val="single" w:sz="2" w:space="0" w:color="000000"/>
              <w:bottom w:val="single" w:sz="2" w:space="0" w:color="000000"/>
              <w:right w:val="single" w:sz="2" w:space="0" w:color="000000"/>
            </w:tcBorders>
            <w:hideMark/>
          </w:tcPr>
          <w:p w14:paraId="61E501E7" w14:textId="77777777" w:rsidR="003C5982" w:rsidRPr="002F4484" w:rsidRDefault="003C5982" w:rsidP="003C5982">
            <w:pPr>
              <w:jc w:val="center"/>
              <w:rPr>
                <w:szCs w:val="24"/>
              </w:rPr>
            </w:pPr>
            <w:r w:rsidRPr="002F4484">
              <w:rPr>
                <w:szCs w:val="24"/>
              </w:rPr>
              <w:t xml:space="preserve">Kredit će se koristiti temeljem pravovaljane dokumentacije o namjenskom korištenju kredita, po zahtjevu Općine Kloštar Ivanić, nakon odobrenja od strane HBOR-a, zaključenja ugovora između HBOR-a i Općine Kloštar Ivanić, a po ispunjenju svih ugovornih uvjeta i to isplatom </w:t>
            </w:r>
            <w:r>
              <w:rPr>
                <w:szCs w:val="24"/>
              </w:rPr>
              <w:t>izvođaču radova</w:t>
            </w:r>
            <w:r w:rsidRPr="002F4484">
              <w:rPr>
                <w:szCs w:val="24"/>
              </w:rPr>
              <w:t>.</w:t>
            </w:r>
          </w:p>
        </w:tc>
      </w:tr>
      <w:tr w:rsidR="003C5982" w:rsidRPr="002F4484" w14:paraId="27079D9B" w14:textId="77777777" w:rsidTr="003C5982">
        <w:tc>
          <w:tcPr>
            <w:tcW w:w="4819" w:type="dxa"/>
            <w:tcBorders>
              <w:top w:val="nil"/>
              <w:left w:val="single" w:sz="2" w:space="0" w:color="000000"/>
              <w:bottom w:val="single" w:sz="4" w:space="0" w:color="auto"/>
              <w:right w:val="nil"/>
            </w:tcBorders>
            <w:hideMark/>
          </w:tcPr>
          <w:p w14:paraId="38B8F8D1" w14:textId="77777777" w:rsidR="003C5982" w:rsidRPr="002F4484" w:rsidRDefault="003C5982" w:rsidP="003C5982">
            <w:pPr>
              <w:jc w:val="center"/>
              <w:rPr>
                <w:szCs w:val="24"/>
              </w:rPr>
            </w:pPr>
            <w:r>
              <w:rPr>
                <w:szCs w:val="24"/>
              </w:rPr>
              <w:t>Rok i način otplate kredita</w:t>
            </w:r>
            <w:r w:rsidRPr="002F4484">
              <w:rPr>
                <w:szCs w:val="24"/>
              </w:rPr>
              <w:t>:</w:t>
            </w:r>
          </w:p>
        </w:tc>
        <w:tc>
          <w:tcPr>
            <w:tcW w:w="4826" w:type="dxa"/>
            <w:tcBorders>
              <w:top w:val="nil"/>
              <w:left w:val="single" w:sz="2" w:space="0" w:color="000000"/>
              <w:bottom w:val="single" w:sz="4" w:space="0" w:color="auto"/>
              <w:right w:val="single" w:sz="2" w:space="0" w:color="000000"/>
            </w:tcBorders>
            <w:hideMark/>
          </w:tcPr>
          <w:p w14:paraId="2B2E372E" w14:textId="77777777" w:rsidR="003C5982" w:rsidRPr="002F4484" w:rsidRDefault="003C5982" w:rsidP="003C5982">
            <w:pPr>
              <w:jc w:val="center"/>
              <w:rPr>
                <w:szCs w:val="24"/>
              </w:rPr>
            </w:pPr>
            <w:r w:rsidRPr="002F4484">
              <w:rPr>
                <w:szCs w:val="24"/>
              </w:rPr>
              <w:t xml:space="preserve">U </w:t>
            </w:r>
            <w:r>
              <w:rPr>
                <w:szCs w:val="24"/>
              </w:rPr>
              <w:t xml:space="preserve">60 </w:t>
            </w:r>
            <w:r w:rsidRPr="002F4484">
              <w:rPr>
                <w:szCs w:val="24"/>
              </w:rPr>
              <w:t xml:space="preserve">jednakih uzastopnih </w:t>
            </w:r>
            <w:r>
              <w:rPr>
                <w:szCs w:val="24"/>
              </w:rPr>
              <w:t>tromj</w:t>
            </w:r>
            <w:r w:rsidRPr="002F4484">
              <w:rPr>
                <w:szCs w:val="24"/>
              </w:rPr>
              <w:t>esečnih rata koje dospijevaju zadnjeg dana u mjesecu</w:t>
            </w:r>
          </w:p>
        </w:tc>
      </w:tr>
      <w:tr w:rsidR="003C5982" w:rsidRPr="002F4484" w14:paraId="5F5027B8" w14:textId="77777777" w:rsidTr="003C5982">
        <w:tc>
          <w:tcPr>
            <w:tcW w:w="4819" w:type="dxa"/>
            <w:tcBorders>
              <w:top w:val="single" w:sz="4" w:space="0" w:color="auto"/>
              <w:left w:val="single" w:sz="2" w:space="0" w:color="000000"/>
              <w:bottom w:val="single" w:sz="2" w:space="0" w:color="000000"/>
              <w:right w:val="single" w:sz="2" w:space="0" w:color="000000"/>
            </w:tcBorders>
            <w:hideMark/>
          </w:tcPr>
          <w:p w14:paraId="6A35F821" w14:textId="77777777" w:rsidR="003C5982" w:rsidRPr="002F4484" w:rsidRDefault="003C5982" w:rsidP="003C5982">
            <w:pPr>
              <w:jc w:val="center"/>
              <w:rPr>
                <w:szCs w:val="24"/>
              </w:rPr>
            </w:pPr>
            <w:r>
              <w:rPr>
                <w:szCs w:val="24"/>
              </w:rPr>
              <w:t>O</w:t>
            </w:r>
            <w:r w:rsidRPr="002F4484">
              <w:rPr>
                <w:szCs w:val="24"/>
              </w:rPr>
              <w:t>tplat</w:t>
            </w:r>
            <w:r>
              <w:rPr>
                <w:szCs w:val="24"/>
              </w:rPr>
              <w:t>a kredita</w:t>
            </w:r>
            <w:r w:rsidRPr="002F4484">
              <w:rPr>
                <w:szCs w:val="24"/>
              </w:rPr>
              <w:t>:</w:t>
            </w:r>
          </w:p>
        </w:tc>
        <w:tc>
          <w:tcPr>
            <w:tcW w:w="4826" w:type="dxa"/>
            <w:tcBorders>
              <w:top w:val="single" w:sz="4" w:space="0" w:color="auto"/>
              <w:left w:val="single" w:sz="2" w:space="0" w:color="000000"/>
              <w:bottom w:val="single" w:sz="2" w:space="0" w:color="000000"/>
              <w:right w:val="single" w:sz="2" w:space="0" w:color="000000"/>
            </w:tcBorders>
            <w:hideMark/>
          </w:tcPr>
          <w:p w14:paraId="337D0C5D" w14:textId="77777777" w:rsidR="003C5982" w:rsidRPr="002F4484" w:rsidRDefault="003C5982" w:rsidP="003C5982">
            <w:pPr>
              <w:jc w:val="center"/>
              <w:rPr>
                <w:szCs w:val="24"/>
              </w:rPr>
            </w:pPr>
            <w:r w:rsidRPr="002F4484">
              <w:rPr>
                <w:szCs w:val="24"/>
              </w:rPr>
              <w:t>1</w:t>
            </w:r>
            <w:r>
              <w:rPr>
                <w:szCs w:val="24"/>
              </w:rPr>
              <w:t>5</w:t>
            </w:r>
            <w:r w:rsidRPr="002F4484">
              <w:rPr>
                <w:szCs w:val="24"/>
              </w:rPr>
              <w:t xml:space="preserve"> godina </w:t>
            </w:r>
            <w:r>
              <w:rPr>
                <w:szCs w:val="24"/>
              </w:rPr>
              <w:t>bez</w:t>
            </w:r>
            <w:r w:rsidRPr="002F4484">
              <w:rPr>
                <w:szCs w:val="24"/>
              </w:rPr>
              <w:t xml:space="preserve"> počeka </w:t>
            </w:r>
          </w:p>
        </w:tc>
      </w:tr>
      <w:tr w:rsidR="003C5982" w:rsidRPr="002F4484" w14:paraId="2F5BBD67" w14:textId="77777777" w:rsidTr="003C5982">
        <w:tc>
          <w:tcPr>
            <w:tcW w:w="4819" w:type="dxa"/>
            <w:tcBorders>
              <w:top w:val="single" w:sz="2" w:space="0" w:color="000000"/>
              <w:left w:val="single" w:sz="2" w:space="0" w:color="000000"/>
              <w:bottom w:val="single" w:sz="2" w:space="0" w:color="000000"/>
              <w:right w:val="nil"/>
            </w:tcBorders>
            <w:hideMark/>
          </w:tcPr>
          <w:p w14:paraId="2110B92E" w14:textId="77777777" w:rsidR="003C5982" w:rsidRPr="002F4484" w:rsidRDefault="003C5982" w:rsidP="003C5982">
            <w:pPr>
              <w:jc w:val="center"/>
              <w:rPr>
                <w:szCs w:val="24"/>
              </w:rPr>
            </w:pPr>
            <w:r w:rsidRPr="002F4484">
              <w:rPr>
                <w:szCs w:val="24"/>
              </w:rPr>
              <w:t>Dospijeće 1. rata:</w:t>
            </w:r>
          </w:p>
        </w:tc>
        <w:tc>
          <w:tcPr>
            <w:tcW w:w="4826" w:type="dxa"/>
            <w:tcBorders>
              <w:top w:val="single" w:sz="2" w:space="0" w:color="000000"/>
              <w:left w:val="single" w:sz="2" w:space="0" w:color="000000"/>
              <w:bottom w:val="single" w:sz="2" w:space="0" w:color="000000"/>
              <w:right w:val="single" w:sz="2" w:space="0" w:color="000000"/>
            </w:tcBorders>
            <w:hideMark/>
          </w:tcPr>
          <w:p w14:paraId="199CCC71" w14:textId="77777777" w:rsidR="003C5982" w:rsidRPr="002F4484" w:rsidRDefault="003C5982" w:rsidP="003C5982">
            <w:pPr>
              <w:jc w:val="center"/>
              <w:rPr>
                <w:szCs w:val="24"/>
              </w:rPr>
            </w:pPr>
            <w:r>
              <w:rPr>
                <w:szCs w:val="24"/>
              </w:rPr>
              <w:t>31.03.2025.</w:t>
            </w:r>
            <w:r w:rsidRPr="002F4484">
              <w:rPr>
                <w:szCs w:val="24"/>
              </w:rPr>
              <w:t xml:space="preserve"> godine; </w:t>
            </w:r>
          </w:p>
        </w:tc>
      </w:tr>
      <w:tr w:rsidR="003C5982" w:rsidRPr="002F4484" w14:paraId="1B9DB959" w14:textId="77777777" w:rsidTr="003C5982">
        <w:tc>
          <w:tcPr>
            <w:tcW w:w="4819" w:type="dxa"/>
            <w:tcBorders>
              <w:top w:val="nil"/>
              <w:left w:val="single" w:sz="2" w:space="0" w:color="000000"/>
              <w:bottom w:val="single" w:sz="2" w:space="0" w:color="000000"/>
              <w:right w:val="nil"/>
            </w:tcBorders>
            <w:hideMark/>
          </w:tcPr>
          <w:p w14:paraId="6D7DF4A7" w14:textId="77777777" w:rsidR="003C5982" w:rsidRPr="005B1091" w:rsidRDefault="003C5982" w:rsidP="003C5982">
            <w:pPr>
              <w:jc w:val="center"/>
              <w:rPr>
                <w:szCs w:val="24"/>
              </w:rPr>
            </w:pPr>
            <w:proofErr w:type="spellStart"/>
            <w:r w:rsidRPr="005B1091">
              <w:rPr>
                <w:szCs w:val="24"/>
              </w:rPr>
              <w:t>Interkalarna</w:t>
            </w:r>
            <w:proofErr w:type="spellEnd"/>
            <w:r w:rsidRPr="005B1091">
              <w:rPr>
                <w:szCs w:val="24"/>
              </w:rPr>
              <w:t xml:space="preserve"> kamata</w:t>
            </w:r>
          </w:p>
        </w:tc>
        <w:tc>
          <w:tcPr>
            <w:tcW w:w="4826" w:type="dxa"/>
            <w:tcBorders>
              <w:top w:val="nil"/>
              <w:left w:val="single" w:sz="2" w:space="0" w:color="000000"/>
              <w:bottom w:val="single" w:sz="2" w:space="0" w:color="000000"/>
              <w:right w:val="single" w:sz="2" w:space="0" w:color="000000"/>
            </w:tcBorders>
            <w:hideMark/>
          </w:tcPr>
          <w:p w14:paraId="141F9B83" w14:textId="77777777" w:rsidR="003C5982" w:rsidRPr="005B1091" w:rsidRDefault="003C5982" w:rsidP="003C5982">
            <w:pPr>
              <w:jc w:val="center"/>
              <w:rPr>
                <w:szCs w:val="24"/>
              </w:rPr>
            </w:pPr>
            <w:r w:rsidRPr="005B1091">
              <w:rPr>
                <w:szCs w:val="24"/>
              </w:rPr>
              <w:t xml:space="preserve">U razdoblju korištenja kredita na iskorišteni iznos kredita obračunavat će se kamata po metodi i u visini redovne. Kamate se obračunavaju i naplaćuju kvartalno. </w:t>
            </w:r>
          </w:p>
        </w:tc>
      </w:tr>
      <w:tr w:rsidR="003C5982" w:rsidRPr="002F4484" w14:paraId="16190460" w14:textId="77777777" w:rsidTr="003C5982">
        <w:tc>
          <w:tcPr>
            <w:tcW w:w="4819" w:type="dxa"/>
            <w:tcBorders>
              <w:top w:val="nil"/>
              <w:left w:val="single" w:sz="2" w:space="0" w:color="000000"/>
              <w:bottom w:val="single" w:sz="2" w:space="0" w:color="000000"/>
              <w:right w:val="nil"/>
            </w:tcBorders>
            <w:hideMark/>
          </w:tcPr>
          <w:p w14:paraId="0CDC4D1F" w14:textId="77777777" w:rsidR="003C5982" w:rsidRPr="002F4484" w:rsidRDefault="003C5982" w:rsidP="003C5982">
            <w:pPr>
              <w:jc w:val="center"/>
              <w:rPr>
                <w:szCs w:val="24"/>
              </w:rPr>
            </w:pPr>
            <w:r w:rsidRPr="002F4484">
              <w:rPr>
                <w:szCs w:val="24"/>
              </w:rPr>
              <w:t>Kamatna stopa:</w:t>
            </w:r>
          </w:p>
        </w:tc>
        <w:tc>
          <w:tcPr>
            <w:tcW w:w="4826" w:type="dxa"/>
            <w:tcBorders>
              <w:top w:val="nil"/>
              <w:left w:val="single" w:sz="2" w:space="0" w:color="000000"/>
              <w:bottom w:val="single" w:sz="2" w:space="0" w:color="000000"/>
              <w:right w:val="single" w:sz="2" w:space="0" w:color="000000"/>
            </w:tcBorders>
            <w:hideMark/>
          </w:tcPr>
          <w:p w14:paraId="7A87642B" w14:textId="77777777" w:rsidR="003C5982" w:rsidRDefault="003C5982" w:rsidP="003C5982">
            <w:pPr>
              <w:rPr>
                <w:szCs w:val="24"/>
              </w:rPr>
            </w:pPr>
            <w:r>
              <w:rPr>
                <w:szCs w:val="24"/>
              </w:rPr>
              <w:t>3</w:t>
            </w:r>
            <w:r w:rsidRPr="002F4484">
              <w:rPr>
                <w:szCs w:val="24"/>
              </w:rPr>
              <w:t>,2 % godišnje, fiksna</w:t>
            </w:r>
            <w:r>
              <w:rPr>
                <w:szCs w:val="24"/>
              </w:rPr>
              <w:t>, uz mogućnost subvencioniranja kamatne stope kroz Nacionalni plan oporavka i otpornosti (NPOO)</w:t>
            </w:r>
          </w:p>
          <w:p w14:paraId="371AB185" w14:textId="77777777" w:rsidR="003C5982" w:rsidRPr="002F4484" w:rsidRDefault="003C5982" w:rsidP="003C5982">
            <w:pPr>
              <w:rPr>
                <w:szCs w:val="24"/>
              </w:rPr>
            </w:pPr>
            <w:r>
              <w:rPr>
                <w:szCs w:val="24"/>
              </w:rPr>
              <w:t>Ukoliko bi se kamatna stopa subvencionirala iz sredstava NPOO-a subvencija u rasponu od 50%-75% će se obračunavati u odnosu na važeću referentnu kamatnu stopu (trenutno iznosi 3,66%) i to samo na kapitalna ulaganja, bez PDV-a.</w:t>
            </w:r>
            <w:r w:rsidRPr="002F4484">
              <w:rPr>
                <w:szCs w:val="24"/>
              </w:rPr>
              <w:t xml:space="preserve"> </w:t>
            </w:r>
          </w:p>
        </w:tc>
      </w:tr>
      <w:tr w:rsidR="003C5982" w:rsidRPr="002F4484" w14:paraId="4A63B7F6" w14:textId="77777777" w:rsidTr="003C5982">
        <w:tc>
          <w:tcPr>
            <w:tcW w:w="4819" w:type="dxa"/>
            <w:tcBorders>
              <w:top w:val="nil"/>
              <w:left w:val="single" w:sz="2" w:space="0" w:color="000000"/>
              <w:bottom w:val="single" w:sz="2" w:space="0" w:color="000000"/>
              <w:right w:val="nil"/>
            </w:tcBorders>
            <w:hideMark/>
          </w:tcPr>
          <w:p w14:paraId="58C98E2C" w14:textId="77777777" w:rsidR="003C5982" w:rsidRPr="002F4484" w:rsidRDefault="003C5982" w:rsidP="003C5982">
            <w:pPr>
              <w:jc w:val="center"/>
              <w:rPr>
                <w:szCs w:val="24"/>
              </w:rPr>
            </w:pPr>
            <w:r w:rsidRPr="002F4484">
              <w:rPr>
                <w:szCs w:val="24"/>
              </w:rPr>
              <w:t>Zatezna kamata:</w:t>
            </w:r>
          </w:p>
        </w:tc>
        <w:tc>
          <w:tcPr>
            <w:tcW w:w="4826" w:type="dxa"/>
            <w:tcBorders>
              <w:top w:val="nil"/>
              <w:left w:val="single" w:sz="2" w:space="0" w:color="000000"/>
              <w:bottom w:val="single" w:sz="2" w:space="0" w:color="000000"/>
              <w:right w:val="single" w:sz="2" w:space="0" w:color="000000"/>
            </w:tcBorders>
            <w:hideMark/>
          </w:tcPr>
          <w:p w14:paraId="476009C5" w14:textId="77777777" w:rsidR="003C5982" w:rsidRPr="002F4484" w:rsidRDefault="003C5982" w:rsidP="003C5982">
            <w:pPr>
              <w:jc w:val="center"/>
              <w:rPr>
                <w:szCs w:val="24"/>
              </w:rPr>
            </w:pPr>
            <w:r w:rsidRPr="002F4484">
              <w:rPr>
                <w:szCs w:val="24"/>
              </w:rPr>
              <w:t>U skladu s važeć</w:t>
            </w:r>
            <w:r>
              <w:rPr>
                <w:szCs w:val="24"/>
              </w:rPr>
              <w:t>i</w:t>
            </w:r>
            <w:r w:rsidRPr="002F4484">
              <w:rPr>
                <w:szCs w:val="24"/>
              </w:rPr>
              <w:t xml:space="preserve">m </w:t>
            </w:r>
            <w:r>
              <w:rPr>
                <w:szCs w:val="24"/>
              </w:rPr>
              <w:t>Pravilnikom o načinu i rokovima obračuna kamata</w:t>
            </w:r>
            <w:r w:rsidRPr="002F4484">
              <w:rPr>
                <w:szCs w:val="24"/>
              </w:rPr>
              <w:t xml:space="preserve">, promjenjiva </w:t>
            </w:r>
          </w:p>
        </w:tc>
      </w:tr>
      <w:tr w:rsidR="003C5982" w:rsidRPr="002F4484" w14:paraId="611676B4" w14:textId="77777777" w:rsidTr="003C5982">
        <w:tc>
          <w:tcPr>
            <w:tcW w:w="4819" w:type="dxa"/>
            <w:tcBorders>
              <w:top w:val="nil"/>
              <w:left w:val="single" w:sz="2" w:space="0" w:color="000000"/>
              <w:bottom w:val="single" w:sz="2" w:space="0" w:color="000000"/>
              <w:right w:val="nil"/>
            </w:tcBorders>
            <w:hideMark/>
          </w:tcPr>
          <w:p w14:paraId="6E9539B2" w14:textId="77777777" w:rsidR="003C5982" w:rsidRPr="002F4484" w:rsidRDefault="003C5982" w:rsidP="003C5982">
            <w:pPr>
              <w:jc w:val="center"/>
              <w:rPr>
                <w:szCs w:val="24"/>
              </w:rPr>
            </w:pPr>
            <w:r w:rsidRPr="002F4484">
              <w:rPr>
                <w:szCs w:val="24"/>
              </w:rPr>
              <w:t>Naknada za obradu kredita:</w:t>
            </w:r>
          </w:p>
        </w:tc>
        <w:tc>
          <w:tcPr>
            <w:tcW w:w="4826" w:type="dxa"/>
            <w:tcBorders>
              <w:top w:val="nil"/>
              <w:left w:val="single" w:sz="2" w:space="0" w:color="000000"/>
              <w:bottom w:val="single" w:sz="2" w:space="0" w:color="000000"/>
              <w:right w:val="single" w:sz="2" w:space="0" w:color="000000"/>
            </w:tcBorders>
            <w:hideMark/>
          </w:tcPr>
          <w:p w14:paraId="6DD35FFE" w14:textId="77777777" w:rsidR="003C5982" w:rsidRPr="002F4484" w:rsidRDefault="003C5982" w:rsidP="003C5982">
            <w:pPr>
              <w:jc w:val="center"/>
              <w:rPr>
                <w:szCs w:val="24"/>
              </w:rPr>
            </w:pPr>
            <w:r>
              <w:rPr>
                <w:szCs w:val="24"/>
              </w:rPr>
              <w:t>0,2% jednokratno, prije prvog korištenja</w:t>
            </w:r>
          </w:p>
        </w:tc>
      </w:tr>
      <w:tr w:rsidR="003C5982" w:rsidRPr="002F4484" w14:paraId="20318903" w14:textId="77777777" w:rsidTr="003C5982">
        <w:tc>
          <w:tcPr>
            <w:tcW w:w="4819" w:type="dxa"/>
            <w:tcBorders>
              <w:top w:val="nil"/>
              <w:left w:val="single" w:sz="2" w:space="0" w:color="000000"/>
              <w:bottom w:val="single" w:sz="2" w:space="0" w:color="000000"/>
              <w:right w:val="nil"/>
            </w:tcBorders>
            <w:hideMark/>
          </w:tcPr>
          <w:p w14:paraId="35D4B2BB" w14:textId="77777777" w:rsidR="003C5982" w:rsidRPr="002F4484" w:rsidRDefault="003C5982" w:rsidP="003C5982">
            <w:pPr>
              <w:jc w:val="center"/>
              <w:rPr>
                <w:szCs w:val="24"/>
              </w:rPr>
            </w:pPr>
            <w:r w:rsidRPr="002F4484">
              <w:rPr>
                <w:szCs w:val="24"/>
              </w:rPr>
              <w:t>Naknada za rezervaciju sredstava:</w:t>
            </w:r>
          </w:p>
        </w:tc>
        <w:tc>
          <w:tcPr>
            <w:tcW w:w="4826" w:type="dxa"/>
            <w:tcBorders>
              <w:top w:val="nil"/>
              <w:left w:val="single" w:sz="2" w:space="0" w:color="000000"/>
              <w:bottom w:val="single" w:sz="2" w:space="0" w:color="000000"/>
              <w:right w:val="single" w:sz="2" w:space="0" w:color="000000"/>
            </w:tcBorders>
            <w:hideMark/>
          </w:tcPr>
          <w:p w14:paraId="3BD97385" w14:textId="77777777" w:rsidR="003C5982" w:rsidRPr="002F4484" w:rsidRDefault="003C5982" w:rsidP="003C5982">
            <w:pPr>
              <w:jc w:val="center"/>
              <w:rPr>
                <w:szCs w:val="24"/>
              </w:rPr>
            </w:pPr>
            <w:r w:rsidRPr="002F4484">
              <w:rPr>
                <w:szCs w:val="24"/>
              </w:rPr>
              <w:t xml:space="preserve">Ne </w:t>
            </w:r>
            <w:r>
              <w:rPr>
                <w:szCs w:val="24"/>
              </w:rPr>
              <w:t>naplaćuje</w:t>
            </w:r>
            <w:r w:rsidRPr="002F4484">
              <w:rPr>
                <w:szCs w:val="24"/>
              </w:rPr>
              <w:t xml:space="preserve"> se </w:t>
            </w:r>
          </w:p>
        </w:tc>
      </w:tr>
      <w:tr w:rsidR="003C5982" w:rsidRPr="002F4484" w14:paraId="7E8296C0" w14:textId="77777777" w:rsidTr="003C5982">
        <w:tc>
          <w:tcPr>
            <w:tcW w:w="4819" w:type="dxa"/>
            <w:tcBorders>
              <w:top w:val="nil"/>
              <w:left w:val="single" w:sz="2" w:space="0" w:color="000000"/>
              <w:bottom w:val="single" w:sz="2" w:space="0" w:color="000000"/>
              <w:right w:val="nil"/>
            </w:tcBorders>
            <w:hideMark/>
          </w:tcPr>
          <w:p w14:paraId="27620DCF" w14:textId="77777777" w:rsidR="003C5982" w:rsidRPr="002F4484" w:rsidRDefault="003C5982" w:rsidP="003C5982">
            <w:pPr>
              <w:jc w:val="center"/>
              <w:rPr>
                <w:szCs w:val="24"/>
              </w:rPr>
            </w:pPr>
            <w:r>
              <w:rPr>
                <w:szCs w:val="24"/>
              </w:rPr>
              <w:t>P</w:t>
            </w:r>
            <w:r w:rsidRPr="002F4484">
              <w:rPr>
                <w:szCs w:val="24"/>
              </w:rPr>
              <w:t>rijevremen</w:t>
            </w:r>
            <w:r>
              <w:rPr>
                <w:szCs w:val="24"/>
              </w:rPr>
              <w:t>a</w:t>
            </w:r>
            <w:r w:rsidRPr="002F4484">
              <w:rPr>
                <w:szCs w:val="24"/>
              </w:rPr>
              <w:t xml:space="preserve"> otplat</w:t>
            </w:r>
            <w:r>
              <w:rPr>
                <w:szCs w:val="24"/>
              </w:rPr>
              <w:t>a</w:t>
            </w:r>
            <w:r w:rsidRPr="002F4484">
              <w:rPr>
                <w:szCs w:val="24"/>
              </w:rPr>
              <w:t xml:space="preserve"> kredita:</w:t>
            </w:r>
          </w:p>
        </w:tc>
        <w:tc>
          <w:tcPr>
            <w:tcW w:w="4826" w:type="dxa"/>
            <w:tcBorders>
              <w:top w:val="nil"/>
              <w:left w:val="single" w:sz="2" w:space="0" w:color="000000"/>
              <w:bottom w:val="single" w:sz="2" w:space="0" w:color="000000"/>
              <w:right w:val="single" w:sz="2" w:space="0" w:color="000000"/>
            </w:tcBorders>
            <w:hideMark/>
          </w:tcPr>
          <w:p w14:paraId="77B8903E" w14:textId="77777777" w:rsidR="003C5982" w:rsidRPr="002F4484" w:rsidRDefault="003C5982" w:rsidP="003C5982">
            <w:pPr>
              <w:jc w:val="center"/>
              <w:rPr>
                <w:szCs w:val="24"/>
              </w:rPr>
            </w:pPr>
            <w:r>
              <w:rPr>
                <w:szCs w:val="24"/>
              </w:rPr>
              <w:t>P</w:t>
            </w:r>
            <w:r w:rsidRPr="002F4484">
              <w:rPr>
                <w:szCs w:val="24"/>
              </w:rPr>
              <w:t>rijevremen</w:t>
            </w:r>
            <w:r>
              <w:rPr>
                <w:szCs w:val="24"/>
              </w:rPr>
              <w:t>a</w:t>
            </w:r>
            <w:r w:rsidRPr="002F4484">
              <w:rPr>
                <w:szCs w:val="24"/>
              </w:rPr>
              <w:t xml:space="preserve"> otplat</w:t>
            </w:r>
            <w:r>
              <w:rPr>
                <w:szCs w:val="24"/>
              </w:rPr>
              <w:t>a</w:t>
            </w:r>
            <w:r w:rsidRPr="002F4484">
              <w:rPr>
                <w:szCs w:val="24"/>
              </w:rPr>
              <w:t xml:space="preserve"> kredita </w:t>
            </w:r>
            <w:r>
              <w:rPr>
                <w:szCs w:val="24"/>
              </w:rPr>
              <w:t>moguća je uz prethodnu pisanu obavijest HBOR-u te uključuje plaćanje naknade za prijevremeni povrat kredita.</w:t>
            </w:r>
          </w:p>
        </w:tc>
      </w:tr>
      <w:tr w:rsidR="003C5982" w:rsidRPr="002F4484" w14:paraId="44ACAA37" w14:textId="77777777" w:rsidTr="003C5982">
        <w:tc>
          <w:tcPr>
            <w:tcW w:w="4819" w:type="dxa"/>
            <w:tcBorders>
              <w:top w:val="nil"/>
              <w:left w:val="single" w:sz="2" w:space="0" w:color="000000"/>
              <w:bottom w:val="single" w:sz="2" w:space="0" w:color="000000"/>
              <w:right w:val="nil"/>
            </w:tcBorders>
            <w:hideMark/>
          </w:tcPr>
          <w:p w14:paraId="72DE4A3E" w14:textId="77777777" w:rsidR="003C5982" w:rsidRPr="002F4484" w:rsidRDefault="003C5982" w:rsidP="003C5982">
            <w:pPr>
              <w:jc w:val="center"/>
              <w:rPr>
                <w:szCs w:val="24"/>
              </w:rPr>
            </w:pPr>
            <w:r>
              <w:rPr>
                <w:szCs w:val="24"/>
              </w:rPr>
              <w:t>Naknada za p</w:t>
            </w:r>
            <w:r w:rsidRPr="002F4484">
              <w:rPr>
                <w:szCs w:val="24"/>
              </w:rPr>
              <w:t>rijevremen</w:t>
            </w:r>
            <w:r>
              <w:rPr>
                <w:szCs w:val="24"/>
              </w:rPr>
              <w:t>u</w:t>
            </w:r>
            <w:r w:rsidRPr="002F4484">
              <w:rPr>
                <w:szCs w:val="24"/>
              </w:rPr>
              <w:t xml:space="preserve"> otplat</w:t>
            </w:r>
            <w:r>
              <w:rPr>
                <w:szCs w:val="24"/>
              </w:rPr>
              <w:t>u</w:t>
            </w:r>
            <w:r w:rsidRPr="002F4484">
              <w:rPr>
                <w:szCs w:val="24"/>
              </w:rPr>
              <w:t xml:space="preserve"> kredita</w:t>
            </w:r>
          </w:p>
        </w:tc>
        <w:tc>
          <w:tcPr>
            <w:tcW w:w="4826" w:type="dxa"/>
            <w:tcBorders>
              <w:top w:val="nil"/>
              <w:left w:val="single" w:sz="2" w:space="0" w:color="000000"/>
              <w:bottom w:val="single" w:sz="2" w:space="0" w:color="000000"/>
              <w:right w:val="single" w:sz="2" w:space="0" w:color="000000"/>
            </w:tcBorders>
            <w:hideMark/>
          </w:tcPr>
          <w:p w14:paraId="54D32E86" w14:textId="77777777" w:rsidR="003C5982" w:rsidRPr="002F4484" w:rsidRDefault="003C5982" w:rsidP="003C5982">
            <w:pPr>
              <w:jc w:val="center"/>
              <w:rPr>
                <w:szCs w:val="24"/>
              </w:rPr>
            </w:pPr>
            <w:r>
              <w:rPr>
                <w:szCs w:val="24"/>
              </w:rPr>
              <w:t>1% od svote prijevremeno otplaćene glavnice.</w:t>
            </w:r>
          </w:p>
        </w:tc>
      </w:tr>
      <w:tr w:rsidR="003C5982" w:rsidRPr="002F4484" w14:paraId="6FD155BF" w14:textId="77777777" w:rsidTr="003C5982">
        <w:tc>
          <w:tcPr>
            <w:tcW w:w="4819" w:type="dxa"/>
            <w:tcBorders>
              <w:top w:val="nil"/>
              <w:left w:val="single" w:sz="2" w:space="0" w:color="000000"/>
              <w:bottom w:val="nil"/>
              <w:right w:val="nil"/>
            </w:tcBorders>
          </w:tcPr>
          <w:p w14:paraId="2F0ACA29" w14:textId="77777777" w:rsidR="003C5982" w:rsidRPr="002F4484" w:rsidRDefault="003C5982" w:rsidP="003C5982">
            <w:pPr>
              <w:jc w:val="center"/>
              <w:rPr>
                <w:szCs w:val="24"/>
              </w:rPr>
            </w:pPr>
            <w:r w:rsidRPr="002F4484">
              <w:rPr>
                <w:szCs w:val="24"/>
              </w:rPr>
              <w:t>Instrumenti osiguranja kredita:</w:t>
            </w:r>
          </w:p>
          <w:p w14:paraId="4BFA59FD" w14:textId="77777777" w:rsidR="003C5982" w:rsidRPr="002F4484" w:rsidRDefault="003C5982" w:rsidP="003C5982">
            <w:pPr>
              <w:jc w:val="center"/>
              <w:rPr>
                <w:szCs w:val="24"/>
              </w:rPr>
            </w:pPr>
          </w:p>
          <w:p w14:paraId="5E5B299B" w14:textId="77777777" w:rsidR="003C5982" w:rsidRPr="002F4484" w:rsidRDefault="003C5982" w:rsidP="003C5982">
            <w:pPr>
              <w:jc w:val="center"/>
              <w:rPr>
                <w:szCs w:val="24"/>
              </w:rPr>
            </w:pPr>
          </w:p>
          <w:p w14:paraId="6A581252" w14:textId="77777777" w:rsidR="003C5982" w:rsidRPr="002F4484" w:rsidRDefault="003C5982" w:rsidP="003C5982">
            <w:pPr>
              <w:jc w:val="center"/>
              <w:rPr>
                <w:szCs w:val="24"/>
              </w:rPr>
            </w:pPr>
          </w:p>
        </w:tc>
        <w:tc>
          <w:tcPr>
            <w:tcW w:w="4826" w:type="dxa"/>
            <w:tcBorders>
              <w:top w:val="nil"/>
              <w:left w:val="single" w:sz="2" w:space="0" w:color="000000"/>
              <w:bottom w:val="nil"/>
              <w:right w:val="single" w:sz="2" w:space="0" w:color="000000"/>
            </w:tcBorders>
          </w:tcPr>
          <w:p w14:paraId="4FC3CD06" w14:textId="77777777" w:rsidR="003C5982" w:rsidRPr="002F4484" w:rsidRDefault="003C5982" w:rsidP="003C5982">
            <w:pPr>
              <w:jc w:val="center"/>
              <w:rPr>
                <w:szCs w:val="24"/>
              </w:rPr>
            </w:pPr>
            <w:r w:rsidRPr="002F4484">
              <w:rPr>
                <w:szCs w:val="24"/>
              </w:rPr>
              <w:t xml:space="preserve"> </w:t>
            </w:r>
          </w:p>
          <w:p w14:paraId="259D34F9" w14:textId="77777777" w:rsidR="003C5982" w:rsidRPr="002F4484" w:rsidRDefault="003C5982" w:rsidP="003C5982">
            <w:pPr>
              <w:rPr>
                <w:szCs w:val="24"/>
              </w:rPr>
            </w:pPr>
            <w:proofErr w:type="spellStart"/>
            <w:r w:rsidRPr="002F4484">
              <w:rPr>
                <w:szCs w:val="24"/>
              </w:rPr>
              <w:t>bjanco</w:t>
            </w:r>
            <w:proofErr w:type="spellEnd"/>
            <w:r w:rsidRPr="002F4484">
              <w:rPr>
                <w:szCs w:val="24"/>
              </w:rPr>
              <w:t xml:space="preserve"> vlastit</w:t>
            </w:r>
            <w:r>
              <w:rPr>
                <w:szCs w:val="24"/>
              </w:rPr>
              <w:t>e</w:t>
            </w:r>
            <w:r w:rsidRPr="002F4484">
              <w:rPr>
                <w:szCs w:val="24"/>
              </w:rPr>
              <w:t xml:space="preserve"> akceptiran</w:t>
            </w:r>
            <w:r>
              <w:rPr>
                <w:szCs w:val="24"/>
              </w:rPr>
              <w:t>e</w:t>
            </w:r>
            <w:r w:rsidRPr="002F4484">
              <w:rPr>
                <w:szCs w:val="24"/>
              </w:rPr>
              <w:t xml:space="preserve"> mjenic</w:t>
            </w:r>
            <w:r>
              <w:rPr>
                <w:szCs w:val="24"/>
              </w:rPr>
              <w:t>e</w:t>
            </w:r>
            <w:r w:rsidRPr="002F4484">
              <w:rPr>
                <w:szCs w:val="24"/>
              </w:rPr>
              <w:t xml:space="preserve"> „bez protesta“, uz mjenično očitovanje</w:t>
            </w:r>
          </w:p>
          <w:p w14:paraId="1B060D79" w14:textId="77777777" w:rsidR="003C5982" w:rsidRPr="002F4484" w:rsidRDefault="003C5982" w:rsidP="003C5982">
            <w:pPr>
              <w:rPr>
                <w:szCs w:val="24"/>
              </w:rPr>
            </w:pPr>
          </w:p>
          <w:p w14:paraId="523FACB4" w14:textId="77777777" w:rsidR="003C5982" w:rsidRPr="002F4484" w:rsidRDefault="003C5982" w:rsidP="003C5982">
            <w:pPr>
              <w:rPr>
                <w:szCs w:val="24"/>
              </w:rPr>
            </w:pPr>
            <w:r w:rsidRPr="002F4484">
              <w:rPr>
                <w:szCs w:val="24"/>
              </w:rPr>
              <w:t>zadužnica</w:t>
            </w:r>
          </w:p>
        </w:tc>
      </w:tr>
      <w:tr w:rsidR="003C5982" w:rsidRPr="002F4484" w14:paraId="7FE836D7" w14:textId="77777777" w:rsidTr="003C5982">
        <w:tc>
          <w:tcPr>
            <w:tcW w:w="4819" w:type="dxa"/>
            <w:tcBorders>
              <w:top w:val="single" w:sz="4" w:space="0" w:color="auto"/>
              <w:left w:val="single" w:sz="2" w:space="0" w:color="000000"/>
              <w:bottom w:val="single" w:sz="4" w:space="0" w:color="auto"/>
              <w:right w:val="single" w:sz="2" w:space="0" w:color="000000"/>
            </w:tcBorders>
            <w:hideMark/>
          </w:tcPr>
          <w:p w14:paraId="4CD370DB" w14:textId="77777777" w:rsidR="003C5982" w:rsidRPr="002F4484" w:rsidRDefault="003C5982" w:rsidP="003C5982">
            <w:pPr>
              <w:jc w:val="center"/>
              <w:rPr>
                <w:szCs w:val="24"/>
              </w:rPr>
            </w:pPr>
            <w:r>
              <w:rPr>
                <w:szCs w:val="24"/>
              </w:rPr>
              <w:t>predu</w:t>
            </w:r>
            <w:r w:rsidRPr="002F4484">
              <w:rPr>
                <w:szCs w:val="24"/>
              </w:rPr>
              <w:t>vjeti korištenja</w:t>
            </w:r>
            <w:r>
              <w:rPr>
                <w:szCs w:val="24"/>
              </w:rPr>
              <w:t xml:space="preserve"> kredita i/ili odobrenja</w:t>
            </w:r>
            <w:r w:rsidRPr="002F4484">
              <w:rPr>
                <w:szCs w:val="24"/>
              </w:rPr>
              <w:t>:</w:t>
            </w:r>
          </w:p>
        </w:tc>
        <w:tc>
          <w:tcPr>
            <w:tcW w:w="4826" w:type="dxa"/>
            <w:tcBorders>
              <w:top w:val="single" w:sz="4" w:space="0" w:color="auto"/>
              <w:left w:val="single" w:sz="2" w:space="0" w:color="000000"/>
              <w:bottom w:val="single" w:sz="4" w:space="0" w:color="auto"/>
              <w:right w:val="single" w:sz="2" w:space="0" w:color="000000"/>
            </w:tcBorders>
            <w:hideMark/>
          </w:tcPr>
          <w:p w14:paraId="669D4DC2" w14:textId="77777777" w:rsidR="003C5982" w:rsidRDefault="003C5982" w:rsidP="003C5982">
            <w:pPr>
              <w:jc w:val="center"/>
              <w:rPr>
                <w:szCs w:val="24"/>
              </w:rPr>
            </w:pPr>
            <w:r>
              <w:rPr>
                <w:szCs w:val="24"/>
              </w:rPr>
              <w:t>Standardni preduvjeti za ovakvu vrstu financiranja, što, među ostalim, uključuje:</w:t>
            </w:r>
          </w:p>
          <w:p w14:paraId="3BBD0144" w14:textId="77777777" w:rsidR="003C5982" w:rsidRDefault="003C5982" w:rsidP="003C5982">
            <w:pPr>
              <w:pStyle w:val="Odlomakpopisa"/>
              <w:numPr>
                <w:ilvl w:val="0"/>
                <w:numId w:val="8"/>
              </w:numPr>
              <w:rPr>
                <w:sz w:val="24"/>
                <w:szCs w:val="24"/>
                <w:lang w:val="hr-HR"/>
              </w:rPr>
            </w:pPr>
            <w:r>
              <w:rPr>
                <w:sz w:val="24"/>
                <w:szCs w:val="24"/>
                <w:lang w:val="hr-HR"/>
              </w:rPr>
              <w:t xml:space="preserve">dostava sveukupne projektne dokumentacije u skladu sa zahtjevima </w:t>
            </w:r>
            <w:proofErr w:type="spellStart"/>
            <w:r>
              <w:rPr>
                <w:sz w:val="24"/>
                <w:szCs w:val="24"/>
                <w:lang w:val="hr-HR"/>
              </w:rPr>
              <w:lastRenderedPageBreak/>
              <w:t>Kreditodavatelja</w:t>
            </w:r>
            <w:proofErr w:type="spellEnd"/>
            <w:r>
              <w:rPr>
                <w:sz w:val="24"/>
                <w:szCs w:val="24"/>
                <w:lang w:val="hr-HR"/>
              </w:rPr>
              <w:t>;</w:t>
            </w:r>
          </w:p>
          <w:p w14:paraId="5CE655DC" w14:textId="77777777" w:rsidR="003C5982" w:rsidRDefault="003C5982" w:rsidP="003C5982">
            <w:pPr>
              <w:pStyle w:val="Odlomakpopisa"/>
              <w:numPr>
                <w:ilvl w:val="0"/>
                <w:numId w:val="8"/>
              </w:numPr>
              <w:rPr>
                <w:sz w:val="24"/>
                <w:szCs w:val="24"/>
                <w:lang w:val="hr-HR"/>
              </w:rPr>
            </w:pPr>
            <w:r>
              <w:rPr>
                <w:sz w:val="24"/>
                <w:szCs w:val="24"/>
                <w:lang w:val="hr-HR"/>
              </w:rPr>
              <w:t>dostavu svih dozvola, suglasnosti i rješenja potrebnih za gradnju;</w:t>
            </w:r>
          </w:p>
          <w:p w14:paraId="0B78AFB1" w14:textId="77777777" w:rsidR="003C5982" w:rsidRDefault="003C5982" w:rsidP="003C5982">
            <w:pPr>
              <w:pStyle w:val="Odlomakpopisa"/>
              <w:numPr>
                <w:ilvl w:val="0"/>
                <w:numId w:val="8"/>
              </w:numPr>
              <w:rPr>
                <w:sz w:val="24"/>
                <w:szCs w:val="24"/>
                <w:lang w:val="hr-HR"/>
              </w:rPr>
            </w:pPr>
            <w:r>
              <w:rPr>
                <w:sz w:val="24"/>
                <w:szCs w:val="24"/>
                <w:lang w:val="hr-HR"/>
              </w:rPr>
              <w:t>dostavu instrumenata osiguranja;</w:t>
            </w:r>
          </w:p>
          <w:p w14:paraId="2FF8D9D1" w14:textId="77777777" w:rsidR="003C5982" w:rsidRDefault="003C5982" w:rsidP="003C5982">
            <w:pPr>
              <w:pStyle w:val="Odlomakpopisa"/>
              <w:numPr>
                <w:ilvl w:val="0"/>
                <w:numId w:val="8"/>
              </w:numPr>
              <w:rPr>
                <w:sz w:val="24"/>
                <w:szCs w:val="24"/>
                <w:lang w:val="hr-HR"/>
              </w:rPr>
            </w:pPr>
            <w:r>
              <w:rPr>
                <w:sz w:val="24"/>
                <w:szCs w:val="24"/>
                <w:lang w:val="hr-HR"/>
              </w:rPr>
              <w:t xml:space="preserve">plaćanje svih naknada </w:t>
            </w:r>
            <w:proofErr w:type="spellStart"/>
            <w:r>
              <w:rPr>
                <w:sz w:val="24"/>
                <w:szCs w:val="24"/>
                <w:lang w:val="hr-HR"/>
              </w:rPr>
              <w:t>Kreditodavatelju</w:t>
            </w:r>
            <w:proofErr w:type="spellEnd"/>
            <w:r>
              <w:rPr>
                <w:sz w:val="24"/>
                <w:szCs w:val="24"/>
                <w:lang w:val="hr-HR"/>
              </w:rPr>
              <w:t>;</w:t>
            </w:r>
          </w:p>
          <w:p w14:paraId="78C8E975" w14:textId="77777777" w:rsidR="003C5982" w:rsidRDefault="003C5982" w:rsidP="003C5982">
            <w:pPr>
              <w:pStyle w:val="Odlomakpopisa"/>
              <w:numPr>
                <w:ilvl w:val="0"/>
                <w:numId w:val="8"/>
              </w:numPr>
              <w:rPr>
                <w:sz w:val="24"/>
                <w:szCs w:val="24"/>
                <w:lang w:val="hr-HR"/>
              </w:rPr>
            </w:pPr>
            <w:r>
              <w:rPr>
                <w:sz w:val="24"/>
                <w:szCs w:val="24"/>
                <w:lang w:val="hr-HR"/>
              </w:rPr>
              <w:t>zahtjev za povlačenje kredita dostavljen s odgovarajućom dokumentacijom;</w:t>
            </w:r>
          </w:p>
          <w:p w14:paraId="4EB13918" w14:textId="77777777" w:rsidR="003C5982" w:rsidRPr="007F17E4" w:rsidRDefault="003C5982" w:rsidP="003C5982">
            <w:pPr>
              <w:pStyle w:val="Odlomakpopisa"/>
              <w:numPr>
                <w:ilvl w:val="0"/>
                <w:numId w:val="8"/>
              </w:numPr>
              <w:rPr>
                <w:sz w:val="24"/>
                <w:szCs w:val="24"/>
                <w:lang w:val="hr-HR"/>
              </w:rPr>
            </w:pPr>
            <w:r>
              <w:rPr>
                <w:sz w:val="24"/>
                <w:szCs w:val="24"/>
                <w:lang w:val="hr-HR"/>
              </w:rPr>
              <w:t>d</w:t>
            </w:r>
            <w:r w:rsidRPr="007F17E4">
              <w:rPr>
                <w:sz w:val="24"/>
                <w:szCs w:val="24"/>
                <w:lang w:val="hr-HR"/>
              </w:rPr>
              <w:t>ostav</w:t>
            </w:r>
            <w:r>
              <w:rPr>
                <w:sz w:val="24"/>
                <w:szCs w:val="24"/>
                <w:lang w:val="hr-HR"/>
              </w:rPr>
              <w:t>u</w:t>
            </w:r>
            <w:r w:rsidRPr="007F17E4">
              <w:rPr>
                <w:sz w:val="24"/>
                <w:szCs w:val="24"/>
                <w:lang w:val="hr-HR"/>
              </w:rPr>
              <w:t xml:space="preserve"> </w:t>
            </w:r>
            <w:r>
              <w:rPr>
                <w:sz w:val="24"/>
                <w:szCs w:val="24"/>
                <w:lang w:val="hr-HR"/>
              </w:rPr>
              <w:t>S</w:t>
            </w:r>
            <w:r w:rsidRPr="007F17E4">
              <w:rPr>
                <w:sz w:val="24"/>
                <w:szCs w:val="24"/>
                <w:lang w:val="hr-HR"/>
              </w:rPr>
              <w:t>uglasnost</w:t>
            </w:r>
            <w:r>
              <w:rPr>
                <w:sz w:val="24"/>
                <w:szCs w:val="24"/>
                <w:lang w:val="hr-HR"/>
              </w:rPr>
              <w:t>i</w:t>
            </w:r>
            <w:r w:rsidRPr="007F17E4">
              <w:rPr>
                <w:sz w:val="24"/>
                <w:szCs w:val="24"/>
                <w:lang w:val="hr-HR"/>
              </w:rPr>
              <w:t xml:space="preserve"> </w:t>
            </w:r>
            <w:r>
              <w:rPr>
                <w:sz w:val="24"/>
                <w:szCs w:val="24"/>
                <w:lang w:val="hr-HR"/>
              </w:rPr>
              <w:t xml:space="preserve">od strane Ministarstva financija/Vlade RH </w:t>
            </w:r>
            <w:r w:rsidRPr="007F17E4">
              <w:rPr>
                <w:sz w:val="24"/>
                <w:szCs w:val="24"/>
                <w:lang w:val="hr-HR"/>
              </w:rPr>
              <w:t>za zaduženje kod HBOR-a</w:t>
            </w:r>
          </w:p>
        </w:tc>
      </w:tr>
      <w:tr w:rsidR="003C5982" w:rsidRPr="002F4484" w14:paraId="3ADF9680" w14:textId="77777777" w:rsidTr="003C5982">
        <w:tc>
          <w:tcPr>
            <w:tcW w:w="4819" w:type="dxa"/>
            <w:tcBorders>
              <w:top w:val="single" w:sz="4" w:space="0" w:color="auto"/>
              <w:left w:val="single" w:sz="2" w:space="0" w:color="000000"/>
              <w:bottom w:val="single" w:sz="2" w:space="0" w:color="000000"/>
              <w:right w:val="single" w:sz="2" w:space="0" w:color="000000"/>
            </w:tcBorders>
            <w:hideMark/>
          </w:tcPr>
          <w:p w14:paraId="0A8CD03E" w14:textId="77777777" w:rsidR="003C5982" w:rsidRPr="002F4484" w:rsidRDefault="003C5982" w:rsidP="003C5982">
            <w:pPr>
              <w:jc w:val="center"/>
              <w:rPr>
                <w:szCs w:val="24"/>
              </w:rPr>
            </w:pPr>
            <w:r w:rsidRPr="002F4484">
              <w:rPr>
                <w:szCs w:val="24"/>
              </w:rPr>
              <w:lastRenderedPageBreak/>
              <w:t>Ostale odredbe:</w:t>
            </w:r>
          </w:p>
        </w:tc>
        <w:tc>
          <w:tcPr>
            <w:tcW w:w="4826" w:type="dxa"/>
            <w:tcBorders>
              <w:top w:val="single" w:sz="4" w:space="0" w:color="auto"/>
              <w:left w:val="single" w:sz="2" w:space="0" w:color="000000"/>
              <w:bottom w:val="single" w:sz="2" w:space="0" w:color="000000"/>
              <w:right w:val="single" w:sz="2" w:space="0" w:color="000000"/>
            </w:tcBorders>
            <w:hideMark/>
          </w:tcPr>
          <w:p w14:paraId="571D90FF" w14:textId="77777777" w:rsidR="003C5982" w:rsidRPr="002F4484" w:rsidRDefault="003C5982" w:rsidP="003C5982">
            <w:pPr>
              <w:rPr>
                <w:szCs w:val="24"/>
              </w:rPr>
            </w:pPr>
            <w:r w:rsidRPr="002F4484">
              <w:rPr>
                <w:szCs w:val="24"/>
              </w:rPr>
              <w:t>Sukladno Odluci HBOR-a i odredbama o općim uvjetima kreditnog poslovanja HBOR-a.</w:t>
            </w:r>
          </w:p>
          <w:p w14:paraId="24506280" w14:textId="77777777" w:rsidR="003C5982" w:rsidRPr="002F4484" w:rsidRDefault="003C5982" w:rsidP="003C5982">
            <w:pPr>
              <w:rPr>
                <w:szCs w:val="24"/>
              </w:rPr>
            </w:pPr>
            <w:r w:rsidRPr="002F4484">
              <w:rPr>
                <w:szCs w:val="24"/>
              </w:rPr>
              <w:t>Ostali uvjeti koji nisu regulirani ovom Odlukom regulirati će se Ugovorom o kreditu.</w:t>
            </w:r>
          </w:p>
        </w:tc>
      </w:tr>
    </w:tbl>
    <w:p w14:paraId="2E9D89B6" w14:textId="77777777" w:rsidR="003C5982" w:rsidRDefault="003C5982" w:rsidP="003C5982">
      <w:pPr>
        <w:jc w:val="center"/>
        <w:rPr>
          <w:szCs w:val="24"/>
        </w:rPr>
      </w:pPr>
    </w:p>
    <w:p w14:paraId="6CB8E375" w14:textId="77777777" w:rsidR="003C5982" w:rsidRDefault="003C5982" w:rsidP="003C5982">
      <w:pPr>
        <w:jc w:val="center"/>
        <w:rPr>
          <w:szCs w:val="24"/>
        </w:rPr>
      </w:pPr>
    </w:p>
    <w:p w14:paraId="0BFADF44" w14:textId="77777777" w:rsidR="003C5982" w:rsidRPr="002F4484" w:rsidRDefault="003C5982" w:rsidP="003C5982">
      <w:pPr>
        <w:jc w:val="center"/>
        <w:rPr>
          <w:szCs w:val="24"/>
        </w:rPr>
      </w:pPr>
    </w:p>
    <w:p w14:paraId="3253EC93" w14:textId="77777777" w:rsidR="003C5982" w:rsidRDefault="003C5982" w:rsidP="003C5982">
      <w:pPr>
        <w:jc w:val="center"/>
        <w:rPr>
          <w:szCs w:val="24"/>
        </w:rPr>
      </w:pPr>
      <w:r w:rsidRPr="00E52171">
        <w:rPr>
          <w:szCs w:val="24"/>
        </w:rPr>
        <w:t>Članak 3.</w:t>
      </w:r>
    </w:p>
    <w:p w14:paraId="58A79812" w14:textId="77777777" w:rsidR="003C5982" w:rsidRPr="00E52171" w:rsidRDefault="003C5982" w:rsidP="003C5982">
      <w:pPr>
        <w:jc w:val="center"/>
        <w:rPr>
          <w:szCs w:val="24"/>
        </w:rPr>
      </w:pPr>
    </w:p>
    <w:p w14:paraId="3081CE1F" w14:textId="77777777" w:rsidR="003C5982" w:rsidRPr="00E52171" w:rsidRDefault="003C5982" w:rsidP="003C5982">
      <w:pPr>
        <w:jc w:val="both"/>
        <w:rPr>
          <w:szCs w:val="24"/>
        </w:rPr>
      </w:pPr>
      <w:r w:rsidRPr="00E52171">
        <w:rPr>
          <w:szCs w:val="24"/>
        </w:rPr>
        <w:tab/>
        <w:t xml:space="preserve">Ovlašćuje se Općinski načelnik Općine Kloštar Ivanić za zaključivanje Ugovora o kreditu, </w:t>
      </w:r>
      <w:r>
        <w:rPr>
          <w:szCs w:val="24"/>
        </w:rPr>
        <w:t xml:space="preserve">sa Hrvatskom bankom za obnovu i razvitak iz Zagreba </w:t>
      </w:r>
      <w:r w:rsidRPr="00E52171">
        <w:rPr>
          <w:szCs w:val="24"/>
        </w:rPr>
        <w:t>nakon dobivanja suglasnosti</w:t>
      </w:r>
      <w:r>
        <w:rPr>
          <w:szCs w:val="24"/>
        </w:rPr>
        <w:t xml:space="preserve"> </w:t>
      </w:r>
      <w:r w:rsidRPr="00E52171">
        <w:rPr>
          <w:szCs w:val="24"/>
        </w:rPr>
        <w:t xml:space="preserve"> Vlade Republike Hrvatske</w:t>
      </w:r>
      <w:r>
        <w:rPr>
          <w:szCs w:val="24"/>
        </w:rPr>
        <w:t xml:space="preserve">  / Ministarstva financija Republike Hrvatske</w:t>
      </w:r>
      <w:r w:rsidRPr="00E52171">
        <w:rPr>
          <w:szCs w:val="24"/>
        </w:rPr>
        <w:t>.</w:t>
      </w:r>
    </w:p>
    <w:p w14:paraId="7ECD3E18" w14:textId="77777777" w:rsidR="003C5982" w:rsidRPr="00E52171" w:rsidRDefault="003C5982" w:rsidP="003C5982">
      <w:pPr>
        <w:jc w:val="both"/>
        <w:rPr>
          <w:szCs w:val="24"/>
        </w:rPr>
      </w:pPr>
      <w:r w:rsidRPr="00E52171">
        <w:rPr>
          <w:szCs w:val="24"/>
        </w:rPr>
        <w:tab/>
        <w:t>Ovlašćuje se Općinski načelnik Opć</w:t>
      </w:r>
      <w:r>
        <w:rPr>
          <w:szCs w:val="24"/>
        </w:rPr>
        <w:t>ine Kloštar Ivanić za izdavanje zadužnice i mjenica</w:t>
      </w:r>
      <w:r w:rsidRPr="00E52171">
        <w:rPr>
          <w:szCs w:val="24"/>
        </w:rPr>
        <w:t xml:space="preserve"> za Općinu Kloštar Ivanić kao jamstvo osiguranja povrata kredita.</w:t>
      </w:r>
    </w:p>
    <w:p w14:paraId="22D41FD3" w14:textId="77777777" w:rsidR="003C5982" w:rsidRPr="00E52171" w:rsidRDefault="003C5982" w:rsidP="003C5982">
      <w:pPr>
        <w:jc w:val="both"/>
        <w:rPr>
          <w:szCs w:val="24"/>
        </w:rPr>
      </w:pPr>
    </w:p>
    <w:p w14:paraId="3ED593EE" w14:textId="77777777" w:rsidR="003C5982" w:rsidRDefault="003C5982" w:rsidP="003C5982">
      <w:pPr>
        <w:jc w:val="center"/>
        <w:rPr>
          <w:szCs w:val="24"/>
        </w:rPr>
      </w:pPr>
      <w:r w:rsidRPr="00E52171">
        <w:rPr>
          <w:szCs w:val="24"/>
        </w:rPr>
        <w:t>Članak 4.</w:t>
      </w:r>
    </w:p>
    <w:p w14:paraId="2298E6BB" w14:textId="77777777" w:rsidR="003C5982" w:rsidRPr="00E52171" w:rsidRDefault="003C5982" w:rsidP="003C5982">
      <w:pPr>
        <w:jc w:val="center"/>
        <w:rPr>
          <w:szCs w:val="24"/>
        </w:rPr>
      </w:pPr>
    </w:p>
    <w:p w14:paraId="5ED86288" w14:textId="77777777" w:rsidR="003C5982" w:rsidRDefault="003C5982" w:rsidP="003C5982">
      <w:pPr>
        <w:jc w:val="both"/>
        <w:rPr>
          <w:szCs w:val="24"/>
        </w:rPr>
      </w:pPr>
      <w:r>
        <w:rPr>
          <w:szCs w:val="24"/>
        </w:rPr>
        <w:t xml:space="preserve">          Ova Odluka stupa na snagu danom donošenja, a objaviti će se u Glasniku Zagrebačke županije.  </w:t>
      </w:r>
    </w:p>
    <w:p w14:paraId="2E48EA00" w14:textId="77777777" w:rsidR="001F2F5B" w:rsidRDefault="001F2F5B" w:rsidP="001E46C7">
      <w:pPr>
        <w:rPr>
          <w:b/>
          <w:szCs w:val="24"/>
        </w:rPr>
      </w:pPr>
    </w:p>
    <w:p w14:paraId="3E45DFBC" w14:textId="77777777" w:rsidR="001F2F5B" w:rsidRDefault="001F2F5B" w:rsidP="001E46C7">
      <w:pPr>
        <w:rPr>
          <w:b/>
          <w:szCs w:val="24"/>
        </w:rPr>
      </w:pPr>
    </w:p>
    <w:p w14:paraId="19A5120E" w14:textId="77777777" w:rsidR="001F2F5B" w:rsidRPr="003C5982" w:rsidRDefault="001F2F5B" w:rsidP="001E46C7">
      <w:pPr>
        <w:rPr>
          <w:b/>
          <w:szCs w:val="24"/>
        </w:rPr>
      </w:pPr>
      <w:r w:rsidRPr="003C5982">
        <w:rPr>
          <w:b/>
          <w:szCs w:val="24"/>
        </w:rPr>
        <w:t xml:space="preserve">                                                  </w:t>
      </w:r>
      <w:r w:rsidR="003C5982" w:rsidRPr="003C5982">
        <w:rPr>
          <w:b/>
          <w:szCs w:val="24"/>
        </w:rPr>
        <w:t xml:space="preserve">           </w:t>
      </w:r>
      <w:r w:rsidRPr="003C5982">
        <w:rPr>
          <w:b/>
          <w:szCs w:val="24"/>
        </w:rPr>
        <w:t xml:space="preserve">    T </w:t>
      </w:r>
      <w:r w:rsidR="00CF686C" w:rsidRPr="003C5982">
        <w:rPr>
          <w:b/>
          <w:szCs w:val="24"/>
        </w:rPr>
        <w:t xml:space="preserve">o č k a  12. </w:t>
      </w:r>
    </w:p>
    <w:p w14:paraId="6CB265FF" w14:textId="77777777" w:rsidR="001F2F5B" w:rsidRDefault="001F2F5B" w:rsidP="001E46C7">
      <w:pPr>
        <w:rPr>
          <w:b/>
          <w:szCs w:val="24"/>
        </w:rPr>
      </w:pPr>
    </w:p>
    <w:p w14:paraId="12FFC959" w14:textId="77777777" w:rsidR="001F2F5B" w:rsidRDefault="001F2F5B" w:rsidP="001F2F5B">
      <w:r>
        <w:t xml:space="preserve">Rasprava i donošenje Odluke o imenovanju Povjerenstva za uvođenje u posjed poljoprivrednog zemljišta u vlasništvu Republike hrvatske na području Općine Kloštar Ivanić. </w:t>
      </w:r>
    </w:p>
    <w:p w14:paraId="79DC0969" w14:textId="77777777" w:rsidR="003B6881" w:rsidRDefault="003B6881" w:rsidP="001F2F5B">
      <w:r>
        <w:t>Pročelnica JUO OKI,  Sanela Đura upoznaje prisutne sa Odlukom o imenovanju Povjerenstva za uvođenje u posjed poljoprivrednog zemljišta u vlasništvu Republike hrvatske na području Općine Kloštar Ivanić.</w:t>
      </w:r>
    </w:p>
    <w:p w14:paraId="0961F630" w14:textId="77777777" w:rsidR="001F2F5B" w:rsidRDefault="001F2F5B" w:rsidP="001F2F5B">
      <w:pPr>
        <w:tabs>
          <w:tab w:val="left" w:pos="390"/>
        </w:tabs>
        <w:ind w:right="-426"/>
        <w:jc w:val="both"/>
        <w:rPr>
          <w:szCs w:val="24"/>
        </w:rPr>
      </w:pPr>
      <w:r>
        <w:rPr>
          <w:szCs w:val="24"/>
        </w:rPr>
        <w:t xml:space="preserve">Otvara se rasprava. </w:t>
      </w:r>
    </w:p>
    <w:p w14:paraId="0E2E386D" w14:textId="77777777" w:rsidR="001F2F5B" w:rsidRDefault="001F2F5B" w:rsidP="001F2F5B">
      <w:pPr>
        <w:tabs>
          <w:tab w:val="left" w:pos="390"/>
        </w:tabs>
        <w:ind w:right="-426"/>
        <w:jc w:val="both"/>
        <w:rPr>
          <w:szCs w:val="24"/>
        </w:rPr>
      </w:pPr>
      <w:r>
        <w:rPr>
          <w:szCs w:val="24"/>
        </w:rPr>
        <w:t xml:space="preserve">Zatvara se rasprava i daje na glasanje. </w:t>
      </w:r>
    </w:p>
    <w:p w14:paraId="1E376ECA" w14:textId="77777777" w:rsidR="001F2F5B" w:rsidRPr="00722A3C" w:rsidRDefault="001F2F5B" w:rsidP="001F2F5B">
      <w:pPr>
        <w:tabs>
          <w:tab w:val="left" w:pos="390"/>
        </w:tabs>
        <w:ind w:right="-426"/>
        <w:jc w:val="both"/>
        <w:rPr>
          <w:szCs w:val="24"/>
        </w:rPr>
      </w:pPr>
      <w:r w:rsidRPr="00722A3C">
        <w:rPr>
          <w:szCs w:val="24"/>
        </w:rPr>
        <w:t>Konstatira</w:t>
      </w:r>
      <w:r>
        <w:rPr>
          <w:szCs w:val="24"/>
        </w:rPr>
        <w:t xml:space="preserve"> se da je u vijećnici prisutno 12</w:t>
      </w:r>
      <w:r w:rsidRPr="00722A3C">
        <w:rPr>
          <w:szCs w:val="24"/>
        </w:rPr>
        <w:t xml:space="preserve"> vijećnika. </w:t>
      </w:r>
    </w:p>
    <w:p w14:paraId="4FA1EFE8" w14:textId="77777777" w:rsidR="001F2F5B" w:rsidRDefault="001F2F5B" w:rsidP="001F2F5B">
      <w:pPr>
        <w:tabs>
          <w:tab w:val="left" w:pos="390"/>
        </w:tabs>
        <w:ind w:right="-426"/>
        <w:jc w:val="both"/>
        <w:rPr>
          <w:rFonts w:cs="Times New Roman"/>
          <w:color w:val="000000"/>
          <w:szCs w:val="24"/>
        </w:rPr>
      </w:pPr>
      <w:r>
        <w:rPr>
          <w:rFonts w:cs="Times New Roman"/>
          <w:color w:val="000000"/>
          <w:szCs w:val="24"/>
        </w:rPr>
        <w:t>Jednoglasno se donosi</w:t>
      </w:r>
    </w:p>
    <w:p w14:paraId="127D7DC9" w14:textId="77777777" w:rsidR="003B6881" w:rsidRDefault="003B6881" w:rsidP="001F2F5B">
      <w:pPr>
        <w:tabs>
          <w:tab w:val="left" w:pos="390"/>
        </w:tabs>
        <w:ind w:right="-426"/>
        <w:jc w:val="both"/>
        <w:rPr>
          <w:rFonts w:cs="Times New Roman"/>
          <w:color w:val="000000"/>
          <w:szCs w:val="24"/>
        </w:rPr>
      </w:pPr>
    </w:p>
    <w:p w14:paraId="734F4E13" w14:textId="77777777" w:rsidR="003B6881" w:rsidRDefault="003B6881" w:rsidP="001F2F5B">
      <w:pPr>
        <w:tabs>
          <w:tab w:val="left" w:pos="390"/>
        </w:tabs>
        <w:ind w:right="-426"/>
        <w:jc w:val="both"/>
        <w:rPr>
          <w:b/>
          <w:szCs w:val="24"/>
        </w:rPr>
      </w:pPr>
      <w:r>
        <w:rPr>
          <w:b/>
          <w:szCs w:val="24"/>
        </w:rPr>
        <w:t xml:space="preserve">                                                           </w:t>
      </w:r>
    </w:p>
    <w:p w14:paraId="447328BC" w14:textId="77777777" w:rsidR="003C5982" w:rsidRDefault="003C5982" w:rsidP="003C5982">
      <w:pPr>
        <w:pStyle w:val="Bezproreda"/>
        <w:jc w:val="center"/>
        <w:rPr>
          <w:b/>
          <w:bCs/>
        </w:rPr>
      </w:pPr>
      <w:r>
        <w:rPr>
          <w:b/>
          <w:bCs/>
        </w:rPr>
        <w:t>ODLUKA</w:t>
      </w:r>
    </w:p>
    <w:p w14:paraId="10EE9BA0" w14:textId="77777777" w:rsidR="003C5982" w:rsidRDefault="003C5982" w:rsidP="003C5982">
      <w:pPr>
        <w:pStyle w:val="Bezproreda"/>
        <w:jc w:val="center"/>
        <w:rPr>
          <w:b/>
          <w:bCs/>
        </w:rPr>
      </w:pPr>
      <w:r>
        <w:rPr>
          <w:b/>
          <w:bCs/>
        </w:rPr>
        <w:t>O IMENOVANJU POVJERENSTVA ZA UVOĐENJE U POSJED  POLJOPRIVREDNOG ZEMLJIŠTA U VLASNIŠTVU REPUBLIKE HRVATSKE NA PODRUČJU OPĆINE KLOŠTAR IVANIĆ</w:t>
      </w:r>
    </w:p>
    <w:p w14:paraId="2CD50F1C" w14:textId="77777777" w:rsidR="003C5982" w:rsidRDefault="003C5982" w:rsidP="003C5982">
      <w:pPr>
        <w:tabs>
          <w:tab w:val="left" w:pos="390"/>
        </w:tabs>
        <w:ind w:right="-426"/>
        <w:jc w:val="both"/>
      </w:pPr>
    </w:p>
    <w:p w14:paraId="04B171AD" w14:textId="77777777" w:rsidR="003C5982" w:rsidRDefault="003C5982" w:rsidP="003C5982">
      <w:pPr>
        <w:pStyle w:val="Bezproreda"/>
        <w:jc w:val="center"/>
      </w:pPr>
    </w:p>
    <w:p w14:paraId="2662BEC9" w14:textId="77777777" w:rsidR="003C5982" w:rsidRDefault="003C5982" w:rsidP="003C5982">
      <w:pPr>
        <w:pStyle w:val="Bezproreda"/>
        <w:jc w:val="center"/>
        <w:rPr>
          <w:b/>
          <w:bCs/>
        </w:rPr>
      </w:pPr>
      <w:r>
        <w:rPr>
          <w:b/>
          <w:bCs/>
        </w:rPr>
        <w:t>Članak 1.</w:t>
      </w:r>
    </w:p>
    <w:p w14:paraId="353DDCB1" w14:textId="77777777" w:rsidR="003C5982" w:rsidRDefault="003C5982" w:rsidP="003C5982">
      <w:pPr>
        <w:pStyle w:val="Bezproreda"/>
        <w:jc w:val="center"/>
      </w:pPr>
    </w:p>
    <w:p w14:paraId="21484A92" w14:textId="77777777" w:rsidR="003C5982" w:rsidRDefault="003C5982" w:rsidP="003C5982">
      <w:pPr>
        <w:pStyle w:val="Bezproreda"/>
        <w:jc w:val="both"/>
      </w:pPr>
      <w:r>
        <w:tab/>
        <w:t>Ovom Odlukom osniva se i imenuje se Povjerenstvo za uvođenje u posjed poljoprivrednog zemljišta u vlasništvu Republike Hrvatske na području Općine Kloštar Ivanić (u daljnjem tekstu: Povjerenstvo za uvođenje u posjed).</w:t>
      </w:r>
    </w:p>
    <w:p w14:paraId="6D617577" w14:textId="77777777" w:rsidR="003C5982" w:rsidRDefault="003C5982" w:rsidP="003C5982">
      <w:pPr>
        <w:pStyle w:val="Bezproreda"/>
        <w:jc w:val="both"/>
      </w:pPr>
      <w:r>
        <w:tab/>
        <w:t xml:space="preserve">Povjerenstvo </w:t>
      </w:r>
      <w:r w:rsidRPr="00D64B23">
        <w:t xml:space="preserve">za uvođenje u posjed </w:t>
      </w:r>
      <w:r>
        <w:t>čine tri člana: po jedan predstavnik pravne, geodetske i agronomske struke.</w:t>
      </w:r>
    </w:p>
    <w:p w14:paraId="4EE4396F" w14:textId="77777777" w:rsidR="003C5982" w:rsidRDefault="003C5982" w:rsidP="003C5982">
      <w:pPr>
        <w:pStyle w:val="Bezproreda"/>
        <w:jc w:val="center"/>
        <w:rPr>
          <w:b/>
          <w:bCs/>
        </w:rPr>
      </w:pPr>
      <w:r>
        <w:rPr>
          <w:b/>
          <w:bCs/>
        </w:rPr>
        <w:t>Članak 2.</w:t>
      </w:r>
    </w:p>
    <w:p w14:paraId="247C440C" w14:textId="77777777" w:rsidR="003C5982" w:rsidRDefault="003C5982" w:rsidP="003C5982">
      <w:pPr>
        <w:pStyle w:val="Bezproreda"/>
        <w:jc w:val="center"/>
      </w:pPr>
    </w:p>
    <w:p w14:paraId="4E4B4957" w14:textId="77777777" w:rsidR="003C5982" w:rsidRDefault="003C5982" w:rsidP="003C5982">
      <w:pPr>
        <w:pStyle w:val="Bezproreda"/>
        <w:jc w:val="both"/>
      </w:pPr>
      <w:r>
        <w:tab/>
      </w:r>
      <w:r w:rsidRPr="005F5D56">
        <w:t>U Povjerenstvo za uvođenje u posjed imenuju se:</w:t>
      </w:r>
    </w:p>
    <w:p w14:paraId="3949654C" w14:textId="77777777" w:rsidR="003C5982" w:rsidRPr="003C5982" w:rsidRDefault="003C5982" w:rsidP="003C5982">
      <w:pPr>
        <w:pStyle w:val="Odlomakpopisa"/>
        <w:numPr>
          <w:ilvl w:val="0"/>
          <w:numId w:val="9"/>
        </w:numPr>
        <w:jc w:val="both"/>
        <w:rPr>
          <w:rFonts w:eastAsiaTheme="minorHAnsi"/>
          <w:sz w:val="24"/>
          <w:szCs w:val="24"/>
          <w:lang w:eastAsia="en-US"/>
        </w:rPr>
      </w:pPr>
      <w:r w:rsidRPr="003C5982">
        <w:rPr>
          <w:rFonts w:eastAsiaTheme="minorHAnsi"/>
          <w:sz w:val="24"/>
          <w:szCs w:val="24"/>
          <w:lang w:eastAsia="en-US"/>
        </w:rPr>
        <w:t xml:space="preserve">Sanela </w:t>
      </w:r>
      <w:proofErr w:type="spellStart"/>
      <w:r w:rsidRPr="003C5982">
        <w:rPr>
          <w:rFonts w:eastAsiaTheme="minorHAnsi"/>
          <w:sz w:val="24"/>
          <w:szCs w:val="24"/>
          <w:lang w:eastAsia="en-US"/>
        </w:rPr>
        <w:t>Đura</w:t>
      </w:r>
      <w:proofErr w:type="spellEnd"/>
      <w:r w:rsidRPr="003C5982">
        <w:rPr>
          <w:rFonts w:eastAsiaTheme="minorHAnsi"/>
          <w:sz w:val="24"/>
          <w:szCs w:val="24"/>
          <w:lang w:eastAsia="en-US"/>
        </w:rPr>
        <w:t xml:space="preserve">, </w:t>
      </w:r>
      <w:proofErr w:type="spellStart"/>
      <w:r w:rsidRPr="003C5982">
        <w:rPr>
          <w:rFonts w:eastAsiaTheme="minorHAnsi"/>
          <w:sz w:val="24"/>
          <w:szCs w:val="24"/>
          <w:lang w:eastAsia="en-US"/>
        </w:rPr>
        <w:t>predstavnik</w:t>
      </w:r>
      <w:proofErr w:type="spellEnd"/>
      <w:r w:rsidRPr="003C5982">
        <w:rPr>
          <w:rFonts w:eastAsiaTheme="minorHAnsi"/>
          <w:sz w:val="24"/>
          <w:szCs w:val="24"/>
          <w:lang w:eastAsia="en-US"/>
        </w:rPr>
        <w:t xml:space="preserve"> </w:t>
      </w:r>
      <w:proofErr w:type="spellStart"/>
      <w:r w:rsidRPr="003C5982">
        <w:rPr>
          <w:rFonts w:eastAsiaTheme="minorHAnsi"/>
          <w:sz w:val="24"/>
          <w:szCs w:val="24"/>
          <w:lang w:eastAsia="en-US"/>
        </w:rPr>
        <w:t>pravne</w:t>
      </w:r>
      <w:proofErr w:type="spellEnd"/>
      <w:r w:rsidRPr="003C5982">
        <w:rPr>
          <w:rFonts w:eastAsiaTheme="minorHAnsi"/>
          <w:sz w:val="24"/>
          <w:szCs w:val="24"/>
          <w:lang w:eastAsia="en-US"/>
        </w:rPr>
        <w:t xml:space="preserve"> </w:t>
      </w:r>
      <w:proofErr w:type="spellStart"/>
      <w:r w:rsidRPr="003C5982">
        <w:rPr>
          <w:rFonts w:eastAsiaTheme="minorHAnsi"/>
          <w:sz w:val="24"/>
          <w:szCs w:val="24"/>
          <w:lang w:eastAsia="en-US"/>
        </w:rPr>
        <w:t>struke</w:t>
      </w:r>
      <w:proofErr w:type="spellEnd"/>
      <w:r w:rsidRPr="003C5982">
        <w:rPr>
          <w:rFonts w:eastAsiaTheme="minorHAnsi"/>
          <w:sz w:val="24"/>
          <w:szCs w:val="24"/>
          <w:lang w:eastAsia="en-US"/>
        </w:rPr>
        <w:t>,</w:t>
      </w:r>
    </w:p>
    <w:p w14:paraId="4FBFF484" w14:textId="77777777" w:rsidR="003C5982" w:rsidRDefault="003C5982" w:rsidP="003C5982">
      <w:pPr>
        <w:pStyle w:val="Bezproreda"/>
        <w:numPr>
          <w:ilvl w:val="0"/>
          <w:numId w:val="9"/>
        </w:numPr>
        <w:jc w:val="both"/>
      </w:pPr>
      <w:r>
        <w:t>Krunoslav Prosinečki, predstavnik geodetske struke,</w:t>
      </w:r>
    </w:p>
    <w:p w14:paraId="121458FA" w14:textId="77777777" w:rsidR="003C5982" w:rsidRDefault="003C5982" w:rsidP="003C5982">
      <w:pPr>
        <w:pStyle w:val="Bezproreda"/>
        <w:numPr>
          <w:ilvl w:val="0"/>
          <w:numId w:val="9"/>
        </w:numPr>
        <w:jc w:val="both"/>
      </w:pPr>
      <w:r>
        <w:t>Nenad Đura, predstavnik agronomske struke.</w:t>
      </w:r>
    </w:p>
    <w:p w14:paraId="31A62D50" w14:textId="77777777" w:rsidR="003C5982" w:rsidRDefault="003C5982" w:rsidP="003C5982">
      <w:pPr>
        <w:pStyle w:val="Bezproreda"/>
      </w:pPr>
    </w:p>
    <w:p w14:paraId="4F251C45" w14:textId="77777777" w:rsidR="003C5982" w:rsidRDefault="003C5982" w:rsidP="003C5982">
      <w:pPr>
        <w:pStyle w:val="Bezproreda"/>
        <w:jc w:val="center"/>
        <w:rPr>
          <w:b/>
          <w:bCs/>
        </w:rPr>
      </w:pPr>
      <w:r>
        <w:rPr>
          <w:b/>
          <w:bCs/>
        </w:rPr>
        <w:t>Članak 3.</w:t>
      </w:r>
    </w:p>
    <w:p w14:paraId="5DBA6479" w14:textId="77777777" w:rsidR="003C5982" w:rsidRDefault="003C5982" w:rsidP="003C5982">
      <w:pPr>
        <w:pStyle w:val="Bezproreda"/>
        <w:jc w:val="center"/>
      </w:pPr>
    </w:p>
    <w:p w14:paraId="52AD54E4" w14:textId="77777777" w:rsidR="003C5982" w:rsidRPr="00C7405F" w:rsidRDefault="003C5982" w:rsidP="003C5982">
      <w:pPr>
        <w:pStyle w:val="Bezproreda"/>
        <w:ind w:firstLine="708"/>
        <w:jc w:val="both"/>
      </w:pPr>
      <w:r w:rsidRPr="00C7405F">
        <w:t>Povjerenstvo za uvođenje u posjed obavlja poslove propisane odredbama Zakona o poljoprivrednom zemljištu i podzakonskim propisima donesenim temeljem tog Zakona.</w:t>
      </w:r>
    </w:p>
    <w:p w14:paraId="5E9E8DFC" w14:textId="77777777" w:rsidR="003C5982" w:rsidRDefault="003C5982" w:rsidP="003C5982">
      <w:pPr>
        <w:pStyle w:val="Bezproreda"/>
        <w:jc w:val="center"/>
      </w:pPr>
    </w:p>
    <w:p w14:paraId="03B9F09D" w14:textId="77777777" w:rsidR="003C5982" w:rsidRDefault="003C5982" w:rsidP="003C5982">
      <w:pPr>
        <w:pStyle w:val="Bezproreda"/>
        <w:jc w:val="center"/>
        <w:rPr>
          <w:b/>
          <w:bCs/>
        </w:rPr>
      </w:pPr>
      <w:r>
        <w:rPr>
          <w:b/>
          <w:bCs/>
        </w:rPr>
        <w:t>Članak 4.</w:t>
      </w:r>
    </w:p>
    <w:p w14:paraId="0F507860" w14:textId="77777777" w:rsidR="003C5982" w:rsidRDefault="003C5982" w:rsidP="003C5982">
      <w:pPr>
        <w:pStyle w:val="Bezproreda"/>
        <w:jc w:val="both"/>
      </w:pPr>
    </w:p>
    <w:p w14:paraId="1D26BD57" w14:textId="77777777" w:rsidR="003C5982" w:rsidRDefault="003C5982" w:rsidP="003C5982">
      <w:pPr>
        <w:pStyle w:val="Bezproreda"/>
        <w:jc w:val="both"/>
      </w:pPr>
      <w:r>
        <w:tab/>
        <w:t xml:space="preserve">Stručne i administrativne poslove za potrebe Povjerenstva </w:t>
      </w:r>
      <w:r w:rsidRPr="00523DD3">
        <w:t xml:space="preserve">za uvođenje u posjed </w:t>
      </w:r>
      <w:r>
        <w:t xml:space="preserve">obavlja Jedinstveni upravni odjel Općine Kloštar Ivanić. </w:t>
      </w:r>
    </w:p>
    <w:p w14:paraId="723A6A80" w14:textId="77777777" w:rsidR="003C5982" w:rsidRDefault="003C5982" w:rsidP="003C5982">
      <w:pPr>
        <w:pStyle w:val="Bezproreda"/>
      </w:pPr>
    </w:p>
    <w:p w14:paraId="46149DAC" w14:textId="77777777" w:rsidR="003C5982" w:rsidRDefault="003C5982" w:rsidP="003C5982">
      <w:pPr>
        <w:pStyle w:val="Bezproreda"/>
        <w:jc w:val="center"/>
        <w:rPr>
          <w:b/>
          <w:bCs/>
        </w:rPr>
      </w:pPr>
      <w:r>
        <w:rPr>
          <w:b/>
          <w:bCs/>
        </w:rPr>
        <w:t>Članak 5.</w:t>
      </w:r>
    </w:p>
    <w:p w14:paraId="1FF19BFD" w14:textId="77777777" w:rsidR="003C5982" w:rsidRDefault="003C5982" w:rsidP="003C5982">
      <w:pPr>
        <w:pStyle w:val="Bezproreda"/>
      </w:pPr>
      <w:r>
        <w:tab/>
      </w:r>
    </w:p>
    <w:p w14:paraId="12F9FDD9" w14:textId="77777777" w:rsidR="003C5982" w:rsidRDefault="003C5982" w:rsidP="003C5982">
      <w:pPr>
        <w:pStyle w:val="Bezproreda"/>
        <w:ind w:firstLine="708"/>
        <w:jc w:val="both"/>
      </w:pPr>
      <w:r>
        <w:t>Ova Odluka stupa na snagu prvog dana od dana objave u Glasniku Zagrebačke županije.</w:t>
      </w:r>
    </w:p>
    <w:p w14:paraId="1B8C2582" w14:textId="77777777" w:rsidR="00CF686C" w:rsidRDefault="00CF686C" w:rsidP="003B6881">
      <w:pPr>
        <w:tabs>
          <w:tab w:val="left" w:pos="390"/>
        </w:tabs>
        <w:ind w:right="-426"/>
        <w:jc w:val="both"/>
      </w:pPr>
    </w:p>
    <w:p w14:paraId="6A879E20" w14:textId="77777777" w:rsidR="00CF686C" w:rsidRDefault="00CF686C" w:rsidP="003B6881">
      <w:pPr>
        <w:tabs>
          <w:tab w:val="left" w:pos="390"/>
        </w:tabs>
        <w:ind w:right="-426"/>
        <w:jc w:val="both"/>
      </w:pPr>
    </w:p>
    <w:p w14:paraId="6FCA30C7" w14:textId="77777777" w:rsidR="00CF686C" w:rsidRDefault="00CF686C" w:rsidP="003B6881">
      <w:pPr>
        <w:tabs>
          <w:tab w:val="left" w:pos="390"/>
        </w:tabs>
        <w:ind w:right="-426"/>
        <w:jc w:val="both"/>
      </w:pPr>
      <w:r>
        <w:t xml:space="preserve">                                                        T o č k a 13. </w:t>
      </w:r>
    </w:p>
    <w:p w14:paraId="3ABE2580" w14:textId="77777777" w:rsidR="00CF686C" w:rsidRDefault="00CF686C" w:rsidP="003B6881">
      <w:pPr>
        <w:tabs>
          <w:tab w:val="left" w:pos="390"/>
        </w:tabs>
        <w:ind w:right="-426"/>
        <w:jc w:val="both"/>
      </w:pPr>
    </w:p>
    <w:p w14:paraId="2BB165DC" w14:textId="77777777" w:rsidR="00CF686C" w:rsidRDefault="00CF686C" w:rsidP="003B6881">
      <w:pPr>
        <w:tabs>
          <w:tab w:val="left" w:pos="390"/>
        </w:tabs>
        <w:ind w:right="-426"/>
        <w:jc w:val="both"/>
      </w:pPr>
      <w:r>
        <w:t xml:space="preserve">Razno. </w:t>
      </w:r>
    </w:p>
    <w:p w14:paraId="4F9D71E7" w14:textId="77777777" w:rsidR="00CF686C" w:rsidRDefault="00CF686C" w:rsidP="003B6881">
      <w:pPr>
        <w:tabs>
          <w:tab w:val="left" w:pos="390"/>
        </w:tabs>
        <w:ind w:right="-426"/>
        <w:jc w:val="both"/>
      </w:pPr>
      <w:r>
        <w:t xml:space="preserve">Načelnik upoznaje prisutne sa Zelenom čistkom koja će se održati </w:t>
      </w:r>
      <w:r w:rsidR="00A231EF">
        <w:t xml:space="preserve">22.04.2023. na području Općine Kloštar Ivanić i ujedno poziva tko je u mogućnosti pridružiti se u tu hvale vrijednu akciju. </w:t>
      </w:r>
    </w:p>
    <w:p w14:paraId="6627819C" w14:textId="77777777" w:rsidR="00A231EF" w:rsidRDefault="00A231EF" w:rsidP="003B6881">
      <w:pPr>
        <w:tabs>
          <w:tab w:val="left" w:pos="390"/>
        </w:tabs>
        <w:ind w:right="-426"/>
        <w:jc w:val="both"/>
      </w:pPr>
      <w:r>
        <w:t>Zlatko Bunjevac iznosi: a</w:t>
      </w:r>
      <w:r w:rsidR="00631E06">
        <w:t>kciji će se pridružiti lovci. Nakon akcije poziva na zakusku u domu u Čemernici Lonjskoj.</w:t>
      </w:r>
    </w:p>
    <w:p w14:paraId="14A41D95" w14:textId="77777777" w:rsidR="00631E06" w:rsidRDefault="00631E06" w:rsidP="003B6881">
      <w:pPr>
        <w:tabs>
          <w:tab w:val="left" w:pos="390"/>
        </w:tabs>
        <w:ind w:right="-426"/>
        <w:jc w:val="both"/>
      </w:pPr>
    </w:p>
    <w:p w14:paraId="770FA3C9" w14:textId="77777777" w:rsidR="00631E06" w:rsidRDefault="00631E06" w:rsidP="003B6881">
      <w:pPr>
        <w:tabs>
          <w:tab w:val="left" w:pos="390"/>
        </w:tabs>
        <w:ind w:right="-426"/>
        <w:jc w:val="both"/>
      </w:pPr>
    </w:p>
    <w:p w14:paraId="2E0B3AE0" w14:textId="77777777" w:rsidR="00631E06" w:rsidRDefault="00631E06" w:rsidP="003B6881">
      <w:pPr>
        <w:tabs>
          <w:tab w:val="left" w:pos="390"/>
        </w:tabs>
        <w:ind w:right="-426"/>
        <w:jc w:val="both"/>
      </w:pPr>
    </w:p>
    <w:p w14:paraId="7FDE69BB" w14:textId="77777777" w:rsidR="00631E06" w:rsidRDefault="00631E06" w:rsidP="003B6881">
      <w:pPr>
        <w:tabs>
          <w:tab w:val="left" w:pos="390"/>
        </w:tabs>
        <w:ind w:right="-426"/>
        <w:jc w:val="both"/>
      </w:pPr>
    </w:p>
    <w:p w14:paraId="128B1A48" w14:textId="77777777" w:rsidR="00631E06" w:rsidRDefault="00631E06" w:rsidP="00631E06">
      <w:r>
        <w:t xml:space="preserve">Završeno u 18,30. </w:t>
      </w:r>
    </w:p>
    <w:p w14:paraId="7D7BECA2" w14:textId="77777777" w:rsidR="00631E06" w:rsidRDefault="00631E06" w:rsidP="00631E06"/>
    <w:p w14:paraId="1631F0B3" w14:textId="77777777" w:rsidR="00631E06" w:rsidRDefault="00631E06" w:rsidP="00631E06"/>
    <w:p w14:paraId="14EBC198" w14:textId="77777777" w:rsidR="00631E06" w:rsidRDefault="00631E06" w:rsidP="00631E06"/>
    <w:p w14:paraId="336EB165" w14:textId="77777777" w:rsidR="00631E06" w:rsidRDefault="00631E06" w:rsidP="00631E06">
      <w:r>
        <w:t xml:space="preserve">Zapisničar:                                                                  Predsjednik </w:t>
      </w:r>
    </w:p>
    <w:p w14:paraId="38984CFA" w14:textId="77777777" w:rsidR="00631E06" w:rsidRDefault="00631E06" w:rsidP="00631E06">
      <w:r>
        <w:t>Lidija Zubatović                                                     Općinskog vijeća:</w:t>
      </w:r>
    </w:p>
    <w:p w14:paraId="45CDF221" w14:textId="77777777" w:rsidR="00631E06" w:rsidRDefault="00631E06" w:rsidP="00631E06">
      <w:r>
        <w:t xml:space="preserve">                                                                                Miljenko Majdek </w:t>
      </w:r>
    </w:p>
    <w:p w14:paraId="08CEB7A1" w14:textId="77777777" w:rsidR="00631E06" w:rsidRPr="001F2F5B" w:rsidRDefault="00631E06" w:rsidP="003B6881">
      <w:pPr>
        <w:tabs>
          <w:tab w:val="left" w:pos="390"/>
        </w:tabs>
        <w:ind w:right="-426"/>
        <w:jc w:val="both"/>
      </w:pPr>
    </w:p>
    <w:sectPr w:rsidR="00631E06" w:rsidRPr="001F2F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9FC79" w14:textId="77777777" w:rsidR="006E3A06" w:rsidRDefault="006E3A06" w:rsidP="00C42EBA">
      <w:r>
        <w:separator/>
      </w:r>
    </w:p>
  </w:endnote>
  <w:endnote w:type="continuationSeparator" w:id="0">
    <w:p w14:paraId="47002354" w14:textId="77777777" w:rsidR="006E3A06" w:rsidRDefault="006E3A06" w:rsidP="00C4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BD5E" w14:textId="77777777" w:rsidR="00CA509F" w:rsidRDefault="00CA509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778042"/>
      <w:docPartObj>
        <w:docPartGallery w:val="Page Numbers (Bottom of Page)"/>
        <w:docPartUnique/>
      </w:docPartObj>
    </w:sdtPr>
    <w:sdtContent>
      <w:p w14:paraId="649DC610" w14:textId="0413D91B" w:rsidR="00AF6F6E" w:rsidRDefault="00AF6F6E">
        <w:pPr>
          <w:pStyle w:val="Podnoje"/>
          <w:jc w:val="center"/>
        </w:pPr>
        <w:r>
          <w:fldChar w:fldCharType="begin"/>
        </w:r>
        <w:r>
          <w:instrText>PAGE   \* MERGEFORMAT</w:instrText>
        </w:r>
        <w:r>
          <w:fldChar w:fldCharType="separate"/>
        </w:r>
        <w:r>
          <w:t>2</w:t>
        </w:r>
        <w:r>
          <w:fldChar w:fldCharType="end"/>
        </w:r>
      </w:p>
    </w:sdtContent>
  </w:sdt>
  <w:p w14:paraId="6654E004" w14:textId="77777777" w:rsidR="006E3A06" w:rsidRDefault="006E3A0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E49E" w14:textId="77777777" w:rsidR="00CA509F" w:rsidRDefault="00CA509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EDAF" w14:textId="77777777" w:rsidR="006E3A06" w:rsidRDefault="006E3A06" w:rsidP="00C42EBA">
      <w:r>
        <w:separator/>
      </w:r>
    </w:p>
  </w:footnote>
  <w:footnote w:type="continuationSeparator" w:id="0">
    <w:p w14:paraId="7436B84D" w14:textId="77777777" w:rsidR="006E3A06" w:rsidRDefault="006E3A06" w:rsidP="00C42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20C4" w14:textId="77777777" w:rsidR="00CA509F" w:rsidRDefault="00CA509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6EDD" w14:textId="77777777" w:rsidR="00CA509F" w:rsidRDefault="00CA509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86C7" w14:textId="77777777" w:rsidR="00CA509F" w:rsidRDefault="00CA509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6702EAB"/>
    <w:multiLevelType w:val="hybridMultilevel"/>
    <w:tmpl w:val="ACB419A6"/>
    <w:lvl w:ilvl="0" w:tplc="2BCA6B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05D7AC8"/>
    <w:multiLevelType w:val="hybridMultilevel"/>
    <w:tmpl w:val="1DB276EA"/>
    <w:lvl w:ilvl="0" w:tplc="B21EA1B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0EF5C85"/>
    <w:multiLevelType w:val="hybridMultilevel"/>
    <w:tmpl w:val="7EA85A44"/>
    <w:lvl w:ilvl="0" w:tplc="7C6A94CE">
      <w:start w:val="1"/>
      <w:numFmt w:val="decimal"/>
      <w:lvlText w:val="%1."/>
      <w:lvlJc w:val="left"/>
      <w:pPr>
        <w:ind w:left="294" w:hanging="360"/>
      </w:pPr>
      <w:rPr>
        <w:sz w:val="24"/>
        <w:szCs w:val="24"/>
      </w:rPr>
    </w:lvl>
    <w:lvl w:ilvl="1" w:tplc="041A0019">
      <w:start w:val="1"/>
      <w:numFmt w:val="lowerLetter"/>
      <w:lvlText w:val="%2."/>
      <w:lvlJc w:val="left"/>
      <w:pPr>
        <w:ind w:left="1014" w:hanging="360"/>
      </w:pPr>
    </w:lvl>
    <w:lvl w:ilvl="2" w:tplc="041A001B">
      <w:start w:val="1"/>
      <w:numFmt w:val="lowerRoman"/>
      <w:lvlText w:val="%3."/>
      <w:lvlJc w:val="right"/>
      <w:pPr>
        <w:ind w:left="1734" w:hanging="180"/>
      </w:pPr>
    </w:lvl>
    <w:lvl w:ilvl="3" w:tplc="041A000F">
      <w:start w:val="1"/>
      <w:numFmt w:val="decimal"/>
      <w:lvlText w:val="%4."/>
      <w:lvlJc w:val="left"/>
      <w:pPr>
        <w:ind w:left="2454" w:hanging="360"/>
      </w:pPr>
    </w:lvl>
    <w:lvl w:ilvl="4" w:tplc="041A0019">
      <w:start w:val="1"/>
      <w:numFmt w:val="lowerLetter"/>
      <w:lvlText w:val="%5."/>
      <w:lvlJc w:val="left"/>
      <w:pPr>
        <w:ind w:left="3174" w:hanging="360"/>
      </w:pPr>
    </w:lvl>
    <w:lvl w:ilvl="5" w:tplc="041A001B">
      <w:start w:val="1"/>
      <w:numFmt w:val="lowerRoman"/>
      <w:lvlText w:val="%6."/>
      <w:lvlJc w:val="right"/>
      <w:pPr>
        <w:ind w:left="3894" w:hanging="180"/>
      </w:pPr>
    </w:lvl>
    <w:lvl w:ilvl="6" w:tplc="041A000F">
      <w:start w:val="1"/>
      <w:numFmt w:val="decimal"/>
      <w:lvlText w:val="%7."/>
      <w:lvlJc w:val="left"/>
      <w:pPr>
        <w:ind w:left="4614" w:hanging="360"/>
      </w:pPr>
    </w:lvl>
    <w:lvl w:ilvl="7" w:tplc="041A0019">
      <w:start w:val="1"/>
      <w:numFmt w:val="lowerLetter"/>
      <w:lvlText w:val="%8."/>
      <w:lvlJc w:val="left"/>
      <w:pPr>
        <w:ind w:left="5334" w:hanging="360"/>
      </w:pPr>
    </w:lvl>
    <w:lvl w:ilvl="8" w:tplc="041A001B">
      <w:start w:val="1"/>
      <w:numFmt w:val="lowerRoman"/>
      <w:lvlText w:val="%9."/>
      <w:lvlJc w:val="right"/>
      <w:pPr>
        <w:ind w:left="6054" w:hanging="180"/>
      </w:pPr>
    </w:lvl>
  </w:abstractNum>
  <w:abstractNum w:abstractNumId="4" w15:restartNumberingAfterBreak="0">
    <w:nsid w:val="41371089"/>
    <w:multiLevelType w:val="hybridMultilevel"/>
    <w:tmpl w:val="28B2BF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970B4E"/>
    <w:multiLevelType w:val="hybridMultilevel"/>
    <w:tmpl w:val="E68AEFA2"/>
    <w:lvl w:ilvl="0" w:tplc="B21EA1B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9071A6A"/>
    <w:multiLevelType w:val="hybridMultilevel"/>
    <w:tmpl w:val="F0B4D02E"/>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7" w15:restartNumberingAfterBreak="0">
    <w:nsid w:val="5F532BC1"/>
    <w:multiLevelType w:val="hybridMultilevel"/>
    <w:tmpl w:val="276CE4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80D7803"/>
    <w:multiLevelType w:val="multilevel"/>
    <w:tmpl w:val="A120F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4405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140907">
    <w:abstractNumId w:val="7"/>
  </w:num>
  <w:num w:numId="3" w16cid:durableId="1882785964">
    <w:abstractNumId w:val="5"/>
  </w:num>
  <w:num w:numId="4" w16cid:durableId="1440371469">
    <w:abstractNumId w:val="2"/>
  </w:num>
  <w:num w:numId="5" w16cid:durableId="905185363">
    <w:abstractNumId w:val="8"/>
  </w:num>
  <w:num w:numId="6" w16cid:durableId="1963876187">
    <w:abstractNumId w:val="1"/>
  </w:num>
  <w:num w:numId="7" w16cid:durableId="452793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3211373">
    <w:abstractNumId w:val="4"/>
  </w:num>
  <w:num w:numId="9" w16cid:durableId="12708965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DE9"/>
    <w:rsid w:val="00070EED"/>
    <w:rsid w:val="0007492D"/>
    <w:rsid w:val="000C68CD"/>
    <w:rsid w:val="000E7FD0"/>
    <w:rsid w:val="001241BF"/>
    <w:rsid w:val="001E46C7"/>
    <w:rsid w:val="001F2F5B"/>
    <w:rsid w:val="00250D53"/>
    <w:rsid w:val="002D3498"/>
    <w:rsid w:val="003B6881"/>
    <w:rsid w:val="003C5982"/>
    <w:rsid w:val="004615C3"/>
    <w:rsid w:val="00465846"/>
    <w:rsid w:val="00491F80"/>
    <w:rsid w:val="00497DE9"/>
    <w:rsid w:val="004A659E"/>
    <w:rsid w:val="004C79A3"/>
    <w:rsid w:val="004D5480"/>
    <w:rsid w:val="004E365D"/>
    <w:rsid w:val="005234DF"/>
    <w:rsid w:val="005926E3"/>
    <w:rsid w:val="00627DFF"/>
    <w:rsid w:val="00631E06"/>
    <w:rsid w:val="006447D6"/>
    <w:rsid w:val="006464AB"/>
    <w:rsid w:val="00671AB7"/>
    <w:rsid w:val="00684EAC"/>
    <w:rsid w:val="006C2283"/>
    <w:rsid w:val="006D2426"/>
    <w:rsid w:val="006E3A06"/>
    <w:rsid w:val="006F0360"/>
    <w:rsid w:val="00721C88"/>
    <w:rsid w:val="00722A3C"/>
    <w:rsid w:val="007713BF"/>
    <w:rsid w:val="0077743F"/>
    <w:rsid w:val="007F7199"/>
    <w:rsid w:val="008959D7"/>
    <w:rsid w:val="00962768"/>
    <w:rsid w:val="00974DFB"/>
    <w:rsid w:val="009E1518"/>
    <w:rsid w:val="00A231EF"/>
    <w:rsid w:val="00A9588C"/>
    <w:rsid w:val="00AF6F6E"/>
    <w:rsid w:val="00B0299C"/>
    <w:rsid w:val="00B4303A"/>
    <w:rsid w:val="00C10368"/>
    <w:rsid w:val="00C21333"/>
    <w:rsid w:val="00C42EBA"/>
    <w:rsid w:val="00C46AFC"/>
    <w:rsid w:val="00C87D1A"/>
    <w:rsid w:val="00CA509F"/>
    <w:rsid w:val="00CC5F96"/>
    <w:rsid w:val="00CF686C"/>
    <w:rsid w:val="00D37C83"/>
    <w:rsid w:val="00D820A5"/>
    <w:rsid w:val="00E42691"/>
    <w:rsid w:val="00F154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09F1"/>
  <w15:docId w15:val="{5701F1D7-0224-4F0B-AA00-97095744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DE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97DE9"/>
    <w:pPr>
      <w:ind w:left="720"/>
      <w:contextualSpacing/>
    </w:pPr>
    <w:rPr>
      <w:rFonts w:eastAsia="Times New Roman" w:cs="Times New Roman"/>
      <w:sz w:val="20"/>
      <w:szCs w:val="20"/>
      <w:lang w:val="en-AU" w:eastAsia="hr-HR"/>
    </w:rPr>
  </w:style>
  <w:style w:type="character" w:styleId="Naglaeno">
    <w:name w:val="Strong"/>
    <w:basedOn w:val="Zadanifontodlomka"/>
    <w:qFormat/>
    <w:rsid w:val="00497DE9"/>
    <w:rPr>
      <w:b/>
      <w:bCs/>
    </w:rPr>
  </w:style>
  <w:style w:type="paragraph" w:styleId="Tekstbalonia">
    <w:name w:val="Balloon Text"/>
    <w:basedOn w:val="Normal"/>
    <w:link w:val="TekstbaloniaChar"/>
    <w:uiPriority w:val="99"/>
    <w:semiHidden/>
    <w:unhideWhenUsed/>
    <w:rsid w:val="00497DE9"/>
    <w:rPr>
      <w:rFonts w:ascii="Tahoma" w:hAnsi="Tahoma" w:cs="Tahoma"/>
      <w:sz w:val="16"/>
      <w:szCs w:val="16"/>
    </w:rPr>
  </w:style>
  <w:style w:type="character" w:customStyle="1" w:styleId="TekstbaloniaChar">
    <w:name w:val="Tekst balončića Char"/>
    <w:basedOn w:val="Zadanifontodlomka"/>
    <w:link w:val="Tekstbalonia"/>
    <w:uiPriority w:val="99"/>
    <w:semiHidden/>
    <w:rsid w:val="00497DE9"/>
    <w:rPr>
      <w:rFonts w:ascii="Tahoma" w:hAnsi="Tahoma" w:cs="Tahoma"/>
      <w:sz w:val="16"/>
      <w:szCs w:val="16"/>
    </w:rPr>
  </w:style>
  <w:style w:type="table" w:styleId="Reetkatablice">
    <w:name w:val="Table Grid"/>
    <w:basedOn w:val="Obinatablica"/>
    <w:rsid w:val="003C5982"/>
    <w:rPr>
      <w:rFonts w:eastAsia="Times New Roman" w:cs="Times New Roman"/>
      <w:sz w:val="22"/>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rsid w:val="003C5982"/>
    <w:rPr>
      <w:rFonts w:eastAsia="Calibri" w:cs="Times New Roman"/>
      <w:sz w:val="22"/>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3C5982"/>
    <w:rPr>
      <w:rFonts w:eastAsia="Times New Roman" w:cs="Times New Roman"/>
      <w:szCs w:val="24"/>
      <w:lang w:eastAsia="hr-HR"/>
    </w:rPr>
  </w:style>
  <w:style w:type="paragraph" w:styleId="Zaglavlje">
    <w:name w:val="header"/>
    <w:basedOn w:val="Normal"/>
    <w:link w:val="ZaglavljeChar"/>
    <w:uiPriority w:val="99"/>
    <w:unhideWhenUsed/>
    <w:rsid w:val="00C42EBA"/>
    <w:pPr>
      <w:tabs>
        <w:tab w:val="center" w:pos="4536"/>
        <w:tab w:val="right" w:pos="9072"/>
      </w:tabs>
    </w:pPr>
  </w:style>
  <w:style w:type="character" w:customStyle="1" w:styleId="ZaglavljeChar">
    <w:name w:val="Zaglavlje Char"/>
    <w:basedOn w:val="Zadanifontodlomka"/>
    <w:link w:val="Zaglavlje"/>
    <w:uiPriority w:val="99"/>
    <w:rsid w:val="00C42EBA"/>
  </w:style>
  <w:style w:type="paragraph" w:styleId="Podnoje">
    <w:name w:val="footer"/>
    <w:basedOn w:val="Normal"/>
    <w:link w:val="PodnojeChar"/>
    <w:uiPriority w:val="99"/>
    <w:unhideWhenUsed/>
    <w:rsid w:val="00C42EBA"/>
    <w:pPr>
      <w:tabs>
        <w:tab w:val="center" w:pos="4536"/>
        <w:tab w:val="right" w:pos="9072"/>
      </w:tabs>
    </w:pPr>
  </w:style>
  <w:style w:type="character" w:customStyle="1" w:styleId="PodnojeChar">
    <w:name w:val="Podnožje Char"/>
    <w:basedOn w:val="Zadanifontodlomka"/>
    <w:link w:val="Podnoje"/>
    <w:uiPriority w:val="99"/>
    <w:rsid w:val="00C42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730206">
      <w:bodyDiv w:val="1"/>
      <w:marLeft w:val="0"/>
      <w:marRight w:val="0"/>
      <w:marTop w:val="0"/>
      <w:marBottom w:val="0"/>
      <w:divBdr>
        <w:top w:val="none" w:sz="0" w:space="0" w:color="auto"/>
        <w:left w:val="none" w:sz="0" w:space="0" w:color="auto"/>
        <w:bottom w:val="none" w:sz="0" w:space="0" w:color="auto"/>
        <w:right w:val="none" w:sz="0" w:space="0" w:color="auto"/>
      </w:divBdr>
    </w:div>
    <w:div w:id="172826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1415</TotalTime>
  <Pages>22</Pages>
  <Words>7798</Words>
  <Characters>44455</Characters>
  <Application>Microsoft Office Word</Application>
  <DocSecurity>0</DocSecurity>
  <Lines>370</Lines>
  <Paragraphs>104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 Zubatovic</dc:creator>
  <cp:lastModifiedBy>Lidija Zubatović</cp:lastModifiedBy>
  <cp:revision>17</cp:revision>
  <cp:lastPrinted>2023-04-24T07:09:00Z</cp:lastPrinted>
  <dcterms:created xsi:type="dcterms:W3CDTF">2023-04-19T07:56:00Z</dcterms:created>
  <dcterms:modified xsi:type="dcterms:W3CDTF">2023-05-15T10:32:00Z</dcterms:modified>
</cp:coreProperties>
</file>