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D632" w14:textId="771DC5E8" w:rsidR="009068CD" w:rsidRDefault="009068CD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 novine“ br. 33/01, 60/01, 129/05, 109/07, 125/08, 36/09, 150/11, 144/12, 19/13, 137/15, 123/17, 98/19 i 144/20) i članka 57. Statuta Općine Kloštar Ivanić („Glasnik Zagrebačke županije“ br. 13/21), a u svezi članka 57. Zakona o trgovini („Narodne novine“ br. 87/08, 96/08, 116/08, 76/09, 114/11, 68/13, 30/14, 32/19, 98/19, 32/20, 33/23), Općinsk</w:t>
      </w:r>
      <w:r w:rsidR="00B03C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načelni</w:t>
      </w:r>
      <w:r w:rsidR="00B03CB1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Općine Kloštar Ivanić dana </w:t>
      </w:r>
      <w:r w:rsidR="00B03CB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CB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don</w:t>
      </w:r>
      <w:r w:rsidR="00B03CB1">
        <w:rPr>
          <w:rFonts w:ascii="Times New Roman" w:hAnsi="Times New Roman" w:cs="Times New Roman"/>
          <w:sz w:val="24"/>
          <w:szCs w:val="24"/>
        </w:rPr>
        <w:t>osi</w:t>
      </w:r>
    </w:p>
    <w:p w14:paraId="0D631E44" w14:textId="77777777" w:rsidR="009068CD" w:rsidRDefault="009068CD" w:rsidP="009068CD">
      <w:pPr>
        <w:rPr>
          <w:rFonts w:ascii="Times New Roman" w:hAnsi="Times New Roman" w:cs="Times New Roman"/>
          <w:sz w:val="24"/>
          <w:szCs w:val="24"/>
        </w:rPr>
      </w:pPr>
    </w:p>
    <w:p w14:paraId="6D2356A0" w14:textId="2FF292BF" w:rsidR="009068CD" w:rsidRDefault="009068CD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O D L U K U</w:t>
      </w:r>
    </w:p>
    <w:p w14:paraId="4935FDF0" w14:textId="1F231A52" w:rsidR="009068CD" w:rsidRDefault="009068CD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 proglašenju saj</w:t>
      </w:r>
      <w:r w:rsidR="007122A6">
        <w:rPr>
          <w:rFonts w:ascii="Times New Roman" w:hAnsi="Times New Roman" w:cs="Times New Roman"/>
          <w:sz w:val="24"/>
          <w:szCs w:val="24"/>
        </w:rPr>
        <w:t>amsk</w:t>
      </w:r>
      <w:r w:rsidR="00F267FD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dana na području Općine Kloštar Ivanić</w:t>
      </w:r>
    </w:p>
    <w:p w14:paraId="12362003" w14:textId="77777777" w:rsidR="009068CD" w:rsidRDefault="009068CD" w:rsidP="009068CD">
      <w:pPr>
        <w:rPr>
          <w:rFonts w:ascii="Times New Roman" w:hAnsi="Times New Roman" w:cs="Times New Roman"/>
          <w:sz w:val="24"/>
          <w:szCs w:val="24"/>
        </w:rPr>
      </w:pPr>
    </w:p>
    <w:p w14:paraId="4860A301" w14:textId="77777777" w:rsidR="00C83F2E" w:rsidRDefault="009068CD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I.</w:t>
      </w:r>
    </w:p>
    <w:p w14:paraId="445C2DCA" w14:textId="79665E50" w:rsidR="007122A6" w:rsidRDefault="007122A6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svrhu promidžbeno-turističkih aktivnosti proglašava se </w:t>
      </w:r>
      <w:r w:rsidR="00F11367">
        <w:rPr>
          <w:rFonts w:ascii="Times New Roman" w:hAnsi="Times New Roman" w:cs="Times New Roman"/>
          <w:sz w:val="24"/>
          <w:szCs w:val="24"/>
        </w:rPr>
        <w:t>1</w:t>
      </w:r>
      <w:r w:rsidR="00B03C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CB1">
        <w:rPr>
          <w:rFonts w:ascii="Times New Roman" w:hAnsi="Times New Roman" w:cs="Times New Roman"/>
          <w:sz w:val="24"/>
          <w:szCs w:val="24"/>
        </w:rPr>
        <w:t xml:space="preserve"> i 12. srpanj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3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sajamski dan na području Općine Kloštar Ivanić.</w:t>
      </w:r>
    </w:p>
    <w:p w14:paraId="16DCECBA" w14:textId="77777777" w:rsidR="007122A6" w:rsidRDefault="007122A6" w:rsidP="009068CD">
      <w:pPr>
        <w:rPr>
          <w:rFonts w:ascii="Times New Roman" w:hAnsi="Times New Roman" w:cs="Times New Roman"/>
          <w:sz w:val="24"/>
          <w:szCs w:val="24"/>
        </w:rPr>
      </w:pPr>
    </w:p>
    <w:p w14:paraId="235A4DFC" w14:textId="1E8DC35A" w:rsidR="007122A6" w:rsidRDefault="007122A6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II.</w:t>
      </w:r>
    </w:p>
    <w:p w14:paraId="7B3266B0" w14:textId="0668A79A" w:rsidR="007122A6" w:rsidRDefault="007122A6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Prigodna prodaja na kioscima, štandovima i sličn</w:t>
      </w:r>
      <w:r w:rsidR="006F0148">
        <w:rPr>
          <w:rFonts w:ascii="Times New Roman" w:hAnsi="Times New Roman" w:cs="Times New Roman"/>
          <w:sz w:val="24"/>
          <w:szCs w:val="24"/>
        </w:rPr>
        <w:t>a prodaja na otvorenom</w:t>
      </w:r>
      <w:r>
        <w:rPr>
          <w:rFonts w:ascii="Times New Roman" w:hAnsi="Times New Roman" w:cs="Times New Roman"/>
          <w:sz w:val="24"/>
          <w:szCs w:val="24"/>
        </w:rPr>
        <w:t>, kao sastavni dio sajamskih događanja, u naveden</w:t>
      </w:r>
      <w:r w:rsidR="00B03C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B03C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može započeti u 7 sati i završiti do 24 sata.</w:t>
      </w:r>
    </w:p>
    <w:p w14:paraId="747085DE" w14:textId="77777777" w:rsidR="007122A6" w:rsidRDefault="007122A6" w:rsidP="009068CD">
      <w:pPr>
        <w:rPr>
          <w:rFonts w:ascii="Times New Roman" w:hAnsi="Times New Roman" w:cs="Times New Roman"/>
          <w:sz w:val="24"/>
          <w:szCs w:val="24"/>
        </w:rPr>
      </w:pPr>
    </w:p>
    <w:p w14:paraId="0ED7C966" w14:textId="2499F81B" w:rsidR="007122A6" w:rsidRDefault="007122A6" w:rsidP="00906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III.</w:t>
      </w:r>
    </w:p>
    <w:p w14:paraId="5E3AD4EA" w14:textId="66F1007A" w:rsidR="007122A6" w:rsidRDefault="007122A6" w:rsidP="00906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bit će objavljena na internetskoj stranici Općine Kloštar Ivanić.</w:t>
      </w:r>
    </w:p>
    <w:p w14:paraId="21A05DE4" w14:textId="50A357AA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C83F2E">
        <w:rPr>
          <w:rFonts w:ascii="Times New Roman" w:hAnsi="Times New Roman" w:cs="Times New Roman"/>
          <w:sz w:val="24"/>
          <w:szCs w:val="24"/>
        </w:rPr>
        <w:t>5</w:t>
      </w:r>
      <w:r w:rsidRPr="00C36EED">
        <w:rPr>
          <w:rFonts w:ascii="Times New Roman" w:hAnsi="Times New Roman" w:cs="Times New Roman"/>
          <w:sz w:val="24"/>
          <w:szCs w:val="24"/>
        </w:rPr>
        <w:t>-01/2</w:t>
      </w:r>
      <w:r w:rsidR="00B03CB1">
        <w:rPr>
          <w:rFonts w:ascii="Times New Roman" w:hAnsi="Times New Roman" w:cs="Times New Roman"/>
          <w:sz w:val="24"/>
          <w:szCs w:val="24"/>
        </w:rPr>
        <w:t>5</w:t>
      </w:r>
      <w:r w:rsidRPr="00C36EED">
        <w:rPr>
          <w:rFonts w:ascii="Times New Roman" w:hAnsi="Times New Roman" w:cs="Times New Roman"/>
          <w:sz w:val="24"/>
          <w:szCs w:val="24"/>
        </w:rPr>
        <w:t>-01/</w:t>
      </w:r>
      <w:r w:rsidR="003F209C">
        <w:rPr>
          <w:rFonts w:ascii="Times New Roman" w:hAnsi="Times New Roman" w:cs="Times New Roman"/>
          <w:sz w:val="24"/>
          <w:szCs w:val="24"/>
        </w:rPr>
        <w:t>0004</w:t>
      </w:r>
      <w:r w:rsidRPr="00C36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EC08F" w14:textId="2566F352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>URBROJ: 238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6EED">
        <w:rPr>
          <w:rFonts w:ascii="Times New Roman" w:hAnsi="Times New Roman" w:cs="Times New Roman"/>
          <w:sz w:val="24"/>
          <w:szCs w:val="24"/>
        </w:rPr>
        <w:t>14-02-2</w:t>
      </w:r>
      <w:r w:rsidR="00B03CB1">
        <w:rPr>
          <w:rFonts w:ascii="Times New Roman" w:hAnsi="Times New Roman" w:cs="Times New Roman"/>
          <w:sz w:val="24"/>
          <w:szCs w:val="24"/>
        </w:rPr>
        <w:t>5</w:t>
      </w:r>
      <w:r w:rsidRPr="00C36EED">
        <w:rPr>
          <w:rFonts w:ascii="Times New Roman" w:hAnsi="Times New Roman" w:cs="Times New Roman"/>
          <w:sz w:val="24"/>
          <w:szCs w:val="24"/>
        </w:rPr>
        <w:t>-</w:t>
      </w:r>
      <w:r w:rsidR="003F209C">
        <w:rPr>
          <w:rFonts w:ascii="Times New Roman" w:hAnsi="Times New Roman" w:cs="Times New Roman"/>
          <w:sz w:val="24"/>
          <w:szCs w:val="24"/>
        </w:rPr>
        <w:t>1</w:t>
      </w:r>
    </w:p>
    <w:p w14:paraId="226DE16D" w14:textId="163171AC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Kloštar Ivanić, </w:t>
      </w:r>
      <w:r w:rsidR="00B03CB1">
        <w:rPr>
          <w:rFonts w:ascii="Times New Roman" w:hAnsi="Times New Roman" w:cs="Times New Roman"/>
          <w:sz w:val="24"/>
          <w:szCs w:val="24"/>
        </w:rPr>
        <w:t>04</w:t>
      </w:r>
      <w:r w:rsidRPr="00C36EED">
        <w:rPr>
          <w:rFonts w:ascii="Times New Roman" w:hAnsi="Times New Roman" w:cs="Times New Roman"/>
          <w:sz w:val="24"/>
          <w:szCs w:val="24"/>
        </w:rPr>
        <w:t>.</w:t>
      </w:r>
      <w:r w:rsidR="00B03CB1">
        <w:rPr>
          <w:rFonts w:ascii="Times New Roman" w:hAnsi="Times New Roman" w:cs="Times New Roman"/>
          <w:sz w:val="24"/>
          <w:szCs w:val="24"/>
        </w:rPr>
        <w:t>07</w:t>
      </w:r>
      <w:r w:rsidRPr="00C36EED">
        <w:rPr>
          <w:rFonts w:ascii="Times New Roman" w:hAnsi="Times New Roman" w:cs="Times New Roman"/>
          <w:sz w:val="24"/>
          <w:szCs w:val="24"/>
        </w:rPr>
        <w:t>.202</w:t>
      </w:r>
      <w:r w:rsidR="00B03CB1">
        <w:rPr>
          <w:rFonts w:ascii="Times New Roman" w:hAnsi="Times New Roman" w:cs="Times New Roman"/>
          <w:sz w:val="24"/>
          <w:szCs w:val="24"/>
        </w:rPr>
        <w:t>5</w:t>
      </w:r>
      <w:r w:rsidRPr="00C36EED">
        <w:rPr>
          <w:rFonts w:ascii="Times New Roman" w:hAnsi="Times New Roman" w:cs="Times New Roman"/>
          <w:sz w:val="24"/>
          <w:szCs w:val="24"/>
        </w:rPr>
        <w:t>.</w:t>
      </w:r>
    </w:p>
    <w:p w14:paraId="6C6DE444" w14:textId="77777777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DB0475" w14:textId="77777777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REPUBLIKA HRVATSKA</w:t>
      </w:r>
    </w:p>
    <w:p w14:paraId="4346CACE" w14:textId="77777777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ZAGREBAČKA ŽUPANIJA</w:t>
      </w:r>
    </w:p>
    <w:p w14:paraId="0DDF138F" w14:textId="77777777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                                                OPĆINA KLOŠTAR IVANIĆ</w:t>
      </w:r>
    </w:p>
    <w:p w14:paraId="41FE1CCE" w14:textId="5C5B184F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OPĆINSK</w:t>
      </w:r>
      <w:r w:rsidR="001E3FA1">
        <w:rPr>
          <w:rFonts w:ascii="Times New Roman" w:hAnsi="Times New Roman" w:cs="Times New Roman"/>
          <w:sz w:val="24"/>
          <w:szCs w:val="24"/>
        </w:rPr>
        <w:t>A</w:t>
      </w:r>
      <w:r w:rsidRPr="00C36EED">
        <w:rPr>
          <w:rFonts w:ascii="Times New Roman" w:hAnsi="Times New Roman" w:cs="Times New Roman"/>
          <w:sz w:val="24"/>
          <w:szCs w:val="24"/>
        </w:rPr>
        <w:t xml:space="preserve"> NAČELNI</w:t>
      </w:r>
      <w:r w:rsidR="001E3FA1">
        <w:rPr>
          <w:rFonts w:ascii="Times New Roman" w:hAnsi="Times New Roman" w:cs="Times New Roman"/>
          <w:sz w:val="24"/>
          <w:szCs w:val="24"/>
        </w:rPr>
        <w:t>CA</w:t>
      </w:r>
    </w:p>
    <w:p w14:paraId="4CA3EC18" w14:textId="77777777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525B7" w14:textId="79D9629A" w:rsidR="00C36EED" w:rsidRPr="00C36EED" w:rsidRDefault="00B502BB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36EED">
        <w:rPr>
          <w:rFonts w:ascii="Times New Roman" w:hAnsi="Times New Roman" w:cs="Times New Roman"/>
          <w:sz w:val="24"/>
          <w:szCs w:val="24"/>
        </w:rPr>
        <w:t xml:space="preserve"> NAČELNI</w:t>
      </w:r>
      <w:r w:rsidR="001E3FA1">
        <w:rPr>
          <w:rFonts w:ascii="Times New Roman" w:hAnsi="Times New Roman" w:cs="Times New Roman"/>
          <w:sz w:val="24"/>
          <w:szCs w:val="24"/>
        </w:rPr>
        <w:t>CA</w:t>
      </w:r>
      <w:r w:rsidRPr="00C36EED">
        <w:rPr>
          <w:rFonts w:ascii="Times New Roman" w:hAnsi="Times New Roman" w:cs="Times New Roman"/>
          <w:sz w:val="24"/>
          <w:szCs w:val="24"/>
        </w:rPr>
        <w:t xml:space="preserve">:       </w:t>
      </w:r>
    </w:p>
    <w:p w14:paraId="25A4C4E2" w14:textId="27630E9F" w:rsidR="00C36EED" w:rsidRPr="00C36EED" w:rsidRDefault="00B502BB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D21DF0E" w14:textId="4B20B105" w:rsidR="00C36EED" w:rsidRPr="00C36EED" w:rsidRDefault="00C36EED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6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E3FA1">
        <w:rPr>
          <w:rFonts w:ascii="Times New Roman" w:hAnsi="Times New Roman" w:cs="Times New Roman"/>
          <w:sz w:val="24"/>
          <w:szCs w:val="24"/>
        </w:rPr>
        <w:t xml:space="preserve">Jasenka </w:t>
      </w:r>
      <w:proofErr w:type="spellStart"/>
      <w:r w:rsidR="001E3FA1">
        <w:rPr>
          <w:rFonts w:ascii="Times New Roman" w:hAnsi="Times New Roman" w:cs="Times New Roman"/>
          <w:sz w:val="24"/>
          <w:szCs w:val="24"/>
        </w:rPr>
        <w:t>Haleuš</w:t>
      </w:r>
      <w:proofErr w:type="spellEnd"/>
    </w:p>
    <w:p w14:paraId="5338D81B" w14:textId="7EDAF34D" w:rsidR="0094476E" w:rsidRPr="00C36EED" w:rsidRDefault="0094476E" w:rsidP="00C36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4476E" w:rsidRPr="00C3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4F"/>
    <w:rsid w:val="000F3825"/>
    <w:rsid w:val="001E3FA1"/>
    <w:rsid w:val="00251657"/>
    <w:rsid w:val="00303940"/>
    <w:rsid w:val="003F209C"/>
    <w:rsid w:val="005E7070"/>
    <w:rsid w:val="005F10BD"/>
    <w:rsid w:val="006F0148"/>
    <w:rsid w:val="007122A6"/>
    <w:rsid w:val="0089124F"/>
    <w:rsid w:val="00904F4A"/>
    <w:rsid w:val="009068CD"/>
    <w:rsid w:val="0094476E"/>
    <w:rsid w:val="00A770BD"/>
    <w:rsid w:val="00B03CB1"/>
    <w:rsid w:val="00B10087"/>
    <w:rsid w:val="00B502BB"/>
    <w:rsid w:val="00B613AC"/>
    <w:rsid w:val="00BD02A7"/>
    <w:rsid w:val="00C36EED"/>
    <w:rsid w:val="00C83F2E"/>
    <w:rsid w:val="00D504A8"/>
    <w:rsid w:val="00DE65DE"/>
    <w:rsid w:val="00E513E4"/>
    <w:rsid w:val="00F11367"/>
    <w:rsid w:val="00F267FD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1EC8"/>
  <w15:chartTrackingRefBased/>
  <w15:docId w15:val="{009E9161-AFDD-4555-A78F-D36A68C9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6E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Đura</dc:creator>
  <cp:keywords/>
  <dc:description/>
  <cp:lastModifiedBy>Sanela Đura</cp:lastModifiedBy>
  <cp:revision>7</cp:revision>
  <cp:lastPrinted>2025-07-07T13:19:00Z</cp:lastPrinted>
  <dcterms:created xsi:type="dcterms:W3CDTF">2025-07-04T11:33:00Z</dcterms:created>
  <dcterms:modified xsi:type="dcterms:W3CDTF">2025-07-07T13:19:00Z</dcterms:modified>
</cp:coreProperties>
</file>