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ODBOR ZA FINANCIJE I PRORAČUN</w:t>
      </w:r>
    </w:p>
    <w:p w14:paraId="455EC5F5" w14:textId="5F8CE07B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2DEB17E8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238-14-01-25-</w:t>
      </w:r>
      <w:r w:rsidR="004B235B">
        <w:rPr>
          <w:rFonts w:eastAsia="Times New Roman" w:cs="Times New Roman"/>
          <w:b/>
          <w:szCs w:val="24"/>
          <w:lang w:val="en-AU" w:eastAsia="hr-HR"/>
        </w:rPr>
        <w:t>3</w:t>
      </w:r>
    </w:p>
    <w:p w14:paraId="41654D45" w14:textId="065F209D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proofErr w:type="spellStart"/>
      <w:r w:rsidRPr="00DB0F3A">
        <w:rPr>
          <w:rFonts w:eastAsia="Times New Roman" w:cs="Times New Roman"/>
          <w:b/>
          <w:szCs w:val="24"/>
          <w:lang w:val="en-AU" w:eastAsia="hr-HR"/>
        </w:rPr>
        <w:t>Kloštar</w:t>
      </w:r>
      <w:proofErr w:type="spellEnd"/>
      <w:r w:rsidRPr="00DB0F3A">
        <w:rPr>
          <w:rFonts w:eastAsia="Times New Roman" w:cs="Times New Roman"/>
          <w:b/>
          <w:szCs w:val="24"/>
          <w:lang w:val="en-AU" w:eastAsia="hr-HR"/>
        </w:rPr>
        <w:t xml:space="preserve"> Ivanić, </w:t>
      </w:r>
      <w:r w:rsidR="004B235B">
        <w:rPr>
          <w:rFonts w:eastAsia="Times New Roman" w:cs="Times New Roman"/>
          <w:b/>
          <w:szCs w:val="24"/>
          <w:lang w:val="en-AU" w:eastAsia="hr-HR"/>
        </w:rPr>
        <w:t>12</w:t>
      </w:r>
      <w:r w:rsidRPr="00DB0F3A">
        <w:rPr>
          <w:rFonts w:eastAsia="Times New Roman" w:cs="Times New Roman"/>
          <w:b/>
          <w:szCs w:val="24"/>
          <w:lang w:val="en-AU" w:eastAsia="hr-HR"/>
        </w:rPr>
        <w:t>.1</w:t>
      </w:r>
      <w:r w:rsidR="004B235B">
        <w:rPr>
          <w:rFonts w:eastAsia="Times New Roman" w:cs="Times New Roman"/>
          <w:b/>
          <w:szCs w:val="24"/>
          <w:lang w:val="en-AU" w:eastAsia="hr-HR"/>
        </w:rPr>
        <w:t>2</w:t>
      </w:r>
      <w:r w:rsidRPr="00DB0F3A">
        <w:rPr>
          <w:rFonts w:eastAsia="Times New Roman" w:cs="Times New Roman"/>
          <w:b/>
          <w:szCs w:val="24"/>
          <w:lang w:val="en-AU" w:eastAsia="hr-HR"/>
        </w:rPr>
        <w:t>.2025.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3AFA2A53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>ora za financije i proračun koja</w:t>
      </w:r>
      <w:r w:rsidRPr="00EE39B8">
        <w:rPr>
          <w:rFonts w:cs="Times New Roman"/>
          <w:szCs w:val="24"/>
        </w:rPr>
        <w:t xml:space="preserve"> će se održati dana </w:t>
      </w:r>
      <w:r w:rsidR="00DB0F3A">
        <w:rPr>
          <w:rFonts w:cs="Times New Roman"/>
          <w:szCs w:val="24"/>
        </w:rPr>
        <w:t>1</w:t>
      </w:r>
      <w:r w:rsidR="004B235B">
        <w:rPr>
          <w:rFonts w:cs="Times New Roman"/>
          <w:szCs w:val="24"/>
        </w:rPr>
        <w:t>5</w:t>
      </w:r>
      <w:r w:rsidRPr="00EE39B8">
        <w:rPr>
          <w:rFonts w:cs="Times New Roman"/>
          <w:szCs w:val="24"/>
        </w:rPr>
        <w:t>.</w:t>
      </w:r>
      <w:r w:rsidR="00DB0F3A">
        <w:rPr>
          <w:rFonts w:cs="Times New Roman"/>
          <w:szCs w:val="24"/>
        </w:rPr>
        <w:t>1</w:t>
      </w:r>
      <w:r w:rsidR="004B235B">
        <w:rPr>
          <w:rFonts w:cs="Times New Roman"/>
          <w:szCs w:val="24"/>
        </w:rPr>
        <w:t>2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8A57F8">
        <w:rPr>
          <w:rFonts w:cs="Times New Roman"/>
          <w:szCs w:val="24"/>
        </w:rPr>
        <w:t>5</w:t>
      </w:r>
      <w:r w:rsidRPr="00EE39B8">
        <w:rPr>
          <w:rFonts w:cs="Times New Roman"/>
          <w:szCs w:val="24"/>
        </w:rPr>
        <w:t>. g.  (</w:t>
      </w:r>
      <w:r w:rsidR="00DB0F3A">
        <w:rPr>
          <w:rFonts w:cs="Times New Roman"/>
          <w:szCs w:val="24"/>
        </w:rPr>
        <w:t>PONEDJELJ</w:t>
      </w:r>
      <w:r w:rsidR="008A57F8">
        <w:rPr>
          <w:rFonts w:cs="Times New Roman"/>
          <w:szCs w:val="24"/>
        </w:rPr>
        <w:t>AK</w:t>
      </w:r>
      <w:r>
        <w:rPr>
          <w:rFonts w:cs="Times New Roman"/>
          <w:szCs w:val="24"/>
        </w:rPr>
        <w:t>) u 1</w:t>
      </w:r>
      <w:r w:rsidR="004B235B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1A663D0B" w14:textId="79689CF9" w:rsidR="008721C2" w:rsidRPr="00B77F8B" w:rsidRDefault="00363C1B" w:rsidP="008721C2">
      <w:pPr>
        <w:pStyle w:val="Odlomakpopisa"/>
        <w:numPr>
          <w:ilvl w:val="0"/>
          <w:numId w:val="23"/>
        </w:numPr>
        <w:ind w:left="501" w:right="-426"/>
        <w:rPr>
          <w:sz w:val="24"/>
          <w:szCs w:val="24"/>
        </w:rPr>
      </w:pPr>
      <w:proofErr w:type="spellStart"/>
      <w:r>
        <w:rPr>
          <w:sz w:val="24"/>
          <w:szCs w:val="24"/>
        </w:rPr>
        <w:t>Rasprava</w:t>
      </w:r>
      <w:proofErr w:type="spellEnd"/>
      <w:r>
        <w:rPr>
          <w:sz w:val="24"/>
          <w:szCs w:val="24"/>
        </w:rPr>
        <w:t xml:space="preserve"> o </w:t>
      </w:r>
      <w:proofErr w:type="spellStart"/>
      <w:r w:rsidR="008721C2" w:rsidRPr="00B77F8B">
        <w:rPr>
          <w:sz w:val="24"/>
          <w:szCs w:val="24"/>
        </w:rPr>
        <w:t>Izvješću</w:t>
      </w:r>
      <w:proofErr w:type="spellEnd"/>
      <w:r w:rsidR="008721C2" w:rsidRPr="00B77F8B">
        <w:rPr>
          <w:sz w:val="24"/>
          <w:szCs w:val="24"/>
        </w:rPr>
        <w:t xml:space="preserve"> o </w:t>
      </w:r>
      <w:proofErr w:type="spellStart"/>
      <w:r w:rsidR="008721C2" w:rsidRPr="00B77F8B">
        <w:rPr>
          <w:sz w:val="24"/>
          <w:szCs w:val="24"/>
        </w:rPr>
        <w:t>poslovanju</w:t>
      </w:r>
      <w:proofErr w:type="spellEnd"/>
      <w:r w:rsidR="008721C2" w:rsidRPr="00B77F8B">
        <w:rPr>
          <w:sz w:val="24"/>
          <w:szCs w:val="24"/>
        </w:rPr>
        <w:t xml:space="preserve"> </w:t>
      </w:r>
      <w:proofErr w:type="spellStart"/>
      <w:r w:rsidR="008721C2" w:rsidRPr="00B77F8B">
        <w:rPr>
          <w:sz w:val="24"/>
          <w:szCs w:val="24"/>
        </w:rPr>
        <w:t>trgovačkog</w:t>
      </w:r>
      <w:proofErr w:type="spellEnd"/>
      <w:r w:rsidR="008721C2" w:rsidRPr="00B77F8B">
        <w:rPr>
          <w:sz w:val="24"/>
          <w:szCs w:val="24"/>
        </w:rPr>
        <w:t xml:space="preserve"> </w:t>
      </w:r>
      <w:proofErr w:type="spellStart"/>
      <w:r w:rsidR="008721C2" w:rsidRPr="00B77F8B">
        <w:rPr>
          <w:sz w:val="24"/>
          <w:szCs w:val="24"/>
        </w:rPr>
        <w:t>društva</w:t>
      </w:r>
      <w:proofErr w:type="spellEnd"/>
      <w:r w:rsidR="008721C2" w:rsidRPr="00B77F8B">
        <w:rPr>
          <w:sz w:val="24"/>
          <w:szCs w:val="24"/>
        </w:rPr>
        <w:t xml:space="preserve"> IVAKOP d.o.o. za 2024.</w:t>
      </w:r>
    </w:p>
    <w:p w14:paraId="5F4091FB" w14:textId="1C4E4BEB" w:rsidR="008721C2" w:rsidRPr="00B77F8B" w:rsidRDefault="009935DB" w:rsidP="00363C1B">
      <w:pPr>
        <w:ind w:left="501" w:right="-426"/>
        <w:rPr>
          <w:szCs w:val="24"/>
        </w:rPr>
      </w:pPr>
      <w:r>
        <w:rPr>
          <w:szCs w:val="24"/>
          <w:lang w:val="en-AU"/>
        </w:rPr>
        <w:t>g</w:t>
      </w:r>
      <w:proofErr w:type="spellStart"/>
      <w:r w:rsidR="008721C2" w:rsidRPr="00B77F8B">
        <w:rPr>
          <w:szCs w:val="24"/>
        </w:rPr>
        <w:t>odinu</w:t>
      </w:r>
      <w:proofErr w:type="spellEnd"/>
      <w:r w:rsidR="00363C1B">
        <w:rPr>
          <w:szCs w:val="24"/>
        </w:rPr>
        <w:t xml:space="preserve"> i donošenje Zaključka</w:t>
      </w:r>
      <w:r w:rsidR="008721C2" w:rsidRPr="00B77F8B">
        <w:rPr>
          <w:szCs w:val="24"/>
        </w:rPr>
        <w:t xml:space="preserve">, </w:t>
      </w:r>
    </w:p>
    <w:p w14:paraId="2511336B" w14:textId="265DC77F" w:rsidR="00363C1B" w:rsidRDefault="008721C2" w:rsidP="00363C1B">
      <w:pPr>
        <w:ind w:right="-426"/>
        <w:rPr>
          <w:szCs w:val="24"/>
        </w:rPr>
      </w:pPr>
      <w:r w:rsidRPr="00B77F8B">
        <w:rPr>
          <w:szCs w:val="24"/>
        </w:rPr>
        <w:t xml:space="preserve">  </w:t>
      </w:r>
      <w:r w:rsidR="00363C1B">
        <w:rPr>
          <w:szCs w:val="24"/>
        </w:rPr>
        <w:t>2.</w:t>
      </w:r>
      <w:r w:rsidR="009935DB">
        <w:rPr>
          <w:szCs w:val="24"/>
        </w:rPr>
        <w:t xml:space="preserve"> </w:t>
      </w:r>
      <w:r w:rsidR="00363C1B">
        <w:rPr>
          <w:szCs w:val="24"/>
        </w:rPr>
        <w:t xml:space="preserve">  Rasprava o p</w:t>
      </w:r>
      <w:r w:rsidRPr="00B77F8B">
        <w:rPr>
          <w:szCs w:val="24"/>
        </w:rPr>
        <w:t>rijedlog</w:t>
      </w:r>
      <w:r w:rsidR="00363C1B">
        <w:rPr>
          <w:szCs w:val="24"/>
        </w:rPr>
        <w:t>u</w:t>
      </w:r>
      <w:r w:rsidRPr="00B77F8B">
        <w:rPr>
          <w:szCs w:val="24"/>
        </w:rPr>
        <w:t xml:space="preserve"> Odluke o izmjenama Odluke o načinu pružanja javne usluge</w:t>
      </w:r>
      <w:r w:rsidR="00363C1B">
        <w:rPr>
          <w:szCs w:val="24"/>
        </w:rPr>
        <w:t xml:space="preserve"> </w:t>
      </w:r>
    </w:p>
    <w:p w14:paraId="6EF534BB" w14:textId="17BB5262" w:rsidR="00363C1B" w:rsidRDefault="00363C1B" w:rsidP="00363C1B">
      <w:pPr>
        <w:ind w:right="-426"/>
        <w:rPr>
          <w:szCs w:val="24"/>
        </w:rPr>
      </w:pPr>
      <w:r>
        <w:rPr>
          <w:szCs w:val="24"/>
        </w:rPr>
        <w:t xml:space="preserve">      </w:t>
      </w:r>
      <w:r w:rsidR="008721C2" w:rsidRPr="00B77F8B">
        <w:rPr>
          <w:szCs w:val="24"/>
        </w:rPr>
        <w:t xml:space="preserve"> </w:t>
      </w:r>
      <w:r>
        <w:rPr>
          <w:szCs w:val="24"/>
        </w:rPr>
        <w:t xml:space="preserve"> </w:t>
      </w:r>
      <w:r w:rsidR="008721C2" w:rsidRPr="00B77F8B">
        <w:rPr>
          <w:szCs w:val="24"/>
        </w:rPr>
        <w:t>sakupljanja komunalnog otpada na području Općine Kloštar Ivanić</w:t>
      </w:r>
      <w:r>
        <w:rPr>
          <w:szCs w:val="24"/>
        </w:rPr>
        <w:t xml:space="preserve"> i donošenje Zaključka,</w:t>
      </w:r>
    </w:p>
    <w:p w14:paraId="312D6257" w14:textId="3F959DA0" w:rsidR="00363C1B" w:rsidRDefault="00363C1B" w:rsidP="00363C1B">
      <w:pPr>
        <w:ind w:right="-426"/>
        <w:rPr>
          <w:szCs w:val="24"/>
        </w:rPr>
      </w:pPr>
      <w:r>
        <w:rPr>
          <w:szCs w:val="24"/>
        </w:rPr>
        <w:t xml:space="preserve">  3.</w:t>
      </w:r>
      <w:r w:rsidR="009935DB">
        <w:rPr>
          <w:szCs w:val="24"/>
        </w:rPr>
        <w:t xml:space="preserve"> </w:t>
      </w:r>
      <w:r>
        <w:rPr>
          <w:szCs w:val="24"/>
        </w:rPr>
        <w:t xml:space="preserve">  Rasprava o </w:t>
      </w:r>
      <w:r w:rsidR="008721C2" w:rsidRPr="00363C1B">
        <w:rPr>
          <w:szCs w:val="24"/>
        </w:rPr>
        <w:t>Izvješću o poslovanju VODOOPSKRBE I ODVODNJE ZAGREBAČKE</w:t>
      </w:r>
      <w:r>
        <w:rPr>
          <w:szCs w:val="24"/>
        </w:rPr>
        <w:t xml:space="preserve"> </w:t>
      </w:r>
    </w:p>
    <w:p w14:paraId="113A57AC" w14:textId="69CCDE03" w:rsidR="003505C2" w:rsidRPr="003505C2" w:rsidRDefault="00363C1B" w:rsidP="00363C1B">
      <w:pPr>
        <w:ind w:right="-426"/>
        <w:rPr>
          <w:rFonts w:eastAsia="Calibri" w:cs="Times New Roman"/>
          <w:szCs w:val="24"/>
          <w:lang w:val="en-AU"/>
        </w:rPr>
      </w:pPr>
      <w:r>
        <w:rPr>
          <w:szCs w:val="24"/>
        </w:rPr>
        <w:t xml:space="preserve">      </w:t>
      </w:r>
      <w:r w:rsidR="008721C2" w:rsidRPr="00363C1B">
        <w:rPr>
          <w:szCs w:val="24"/>
        </w:rPr>
        <w:t xml:space="preserve"> </w:t>
      </w:r>
      <w:r>
        <w:rPr>
          <w:szCs w:val="24"/>
        </w:rPr>
        <w:t xml:space="preserve">  </w:t>
      </w:r>
      <w:r w:rsidR="008721C2" w:rsidRPr="00363C1B">
        <w:rPr>
          <w:szCs w:val="24"/>
        </w:rPr>
        <w:t>ŽUPANIJE d.o.o. za 2024. godinu</w:t>
      </w:r>
      <w:r>
        <w:rPr>
          <w:szCs w:val="24"/>
        </w:rPr>
        <w:t xml:space="preserve"> </w:t>
      </w:r>
      <w:r w:rsidR="00B04309" w:rsidRPr="00B04309">
        <w:rPr>
          <w:rFonts w:eastAsia="Calibri" w:cs="Times New Roman"/>
          <w:szCs w:val="24"/>
        </w:rPr>
        <w:t>i donošenje Zaključka</w:t>
      </w:r>
      <w:r w:rsidR="00B04309">
        <w:rPr>
          <w:rFonts w:eastAsia="Calibri" w:cs="Times New Roman"/>
          <w:szCs w:val="24"/>
        </w:rPr>
        <w:t>,</w:t>
      </w:r>
      <w:r w:rsidR="003505C2" w:rsidRPr="003505C2">
        <w:rPr>
          <w:rFonts w:eastAsia="Calibri" w:cs="Times New Roman"/>
          <w:szCs w:val="24"/>
          <w:lang w:val="en-AU"/>
        </w:rPr>
        <w:t xml:space="preserve">     </w:t>
      </w:r>
    </w:p>
    <w:p w14:paraId="3A53ECC2" w14:textId="77777777" w:rsidR="009935DB" w:rsidRDefault="009935DB" w:rsidP="009935D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4.   Rasprava o p</w:t>
      </w:r>
      <w:r w:rsidR="0098689E" w:rsidRPr="009935DB">
        <w:rPr>
          <w:color w:val="000000"/>
          <w:szCs w:val="24"/>
        </w:rPr>
        <w:t>rijedlog</w:t>
      </w:r>
      <w:r>
        <w:rPr>
          <w:color w:val="000000"/>
          <w:szCs w:val="24"/>
        </w:rPr>
        <w:t>u</w:t>
      </w:r>
      <w:r w:rsidR="0098689E" w:rsidRPr="009935DB">
        <w:rPr>
          <w:color w:val="000000"/>
          <w:szCs w:val="24"/>
        </w:rPr>
        <w:t xml:space="preserve"> Odluke o davanju odobrenja </w:t>
      </w:r>
      <w:proofErr w:type="spellStart"/>
      <w:r w:rsidR="0098689E" w:rsidRPr="009935DB">
        <w:rPr>
          <w:color w:val="000000"/>
          <w:szCs w:val="24"/>
        </w:rPr>
        <w:t>na</w:t>
      </w:r>
      <w:proofErr w:type="spellEnd"/>
      <w:r w:rsidR="0098689E" w:rsidRPr="009935DB">
        <w:rPr>
          <w:color w:val="000000"/>
          <w:szCs w:val="24"/>
        </w:rPr>
        <w:t xml:space="preserve"> Program rada i financijski plan</w:t>
      </w:r>
    </w:p>
    <w:p w14:paraId="5C349F02" w14:textId="6AA12CF5" w:rsidR="0098689E" w:rsidRPr="009935DB" w:rsidRDefault="009935DB" w:rsidP="009935DB">
      <w:pPr>
        <w:rPr>
          <w:color w:val="000000"/>
        </w:rPr>
      </w:pPr>
      <w:r>
        <w:rPr>
          <w:color w:val="000000"/>
          <w:szCs w:val="24"/>
        </w:rPr>
        <w:t xml:space="preserve">       </w:t>
      </w:r>
      <w:r w:rsidR="0098689E" w:rsidRPr="009935DB">
        <w:rPr>
          <w:color w:val="000000"/>
          <w:szCs w:val="24"/>
        </w:rPr>
        <w:t xml:space="preserve"> </w:t>
      </w:r>
      <w:proofErr w:type="spellStart"/>
      <w:r w:rsidR="0098689E" w:rsidRPr="009935DB">
        <w:rPr>
          <w:color w:val="000000"/>
          <w:szCs w:val="24"/>
        </w:rPr>
        <w:t>Savjeta</w:t>
      </w:r>
      <w:proofErr w:type="spellEnd"/>
      <w:r w:rsidR="0098689E" w:rsidRPr="009935DB">
        <w:rPr>
          <w:color w:val="000000"/>
          <w:szCs w:val="24"/>
        </w:rPr>
        <w:t xml:space="preserve"> </w:t>
      </w:r>
      <w:proofErr w:type="spellStart"/>
      <w:r w:rsidR="0098689E" w:rsidRPr="009935DB">
        <w:rPr>
          <w:color w:val="000000"/>
          <w:szCs w:val="24"/>
        </w:rPr>
        <w:t>mladih</w:t>
      </w:r>
      <w:proofErr w:type="spellEnd"/>
      <w:r w:rsidR="0098689E" w:rsidRPr="009935DB">
        <w:rPr>
          <w:color w:val="000000"/>
          <w:szCs w:val="24"/>
        </w:rPr>
        <w:t xml:space="preserve"> </w:t>
      </w:r>
      <w:proofErr w:type="spellStart"/>
      <w:r w:rsidR="0098689E" w:rsidRPr="009935DB">
        <w:rPr>
          <w:color w:val="000000"/>
          <w:szCs w:val="24"/>
        </w:rPr>
        <w:t>Općine</w:t>
      </w:r>
      <w:proofErr w:type="spellEnd"/>
      <w:r w:rsidR="0098689E" w:rsidRPr="009935DB">
        <w:rPr>
          <w:color w:val="000000"/>
          <w:szCs w:val="24"/>
        </w:rPr>
        <w:t xml:space="preserve"> </w:t>
      </w:r>
      <w:proofErr w:type="spellStart"/>
      <w:r w:rsidR="0098689E" w:rsidRPr="009935DB">
        <w:rPr>
          <w:color w:val="000000"/>
          <w:szCs w:val="24"/>
        </w:rPr>
        <w:t>Kloštar</w:t>
      </w:r>
      <w:proofErr w:type="spellEnd"/>
      <w:r w:rsidR="0098689E" w:rsidRPr="009935DB">
        <w:rPr>
          <w:color w:val="000000"/>
          <w:szCs w:val="24"/>
        </w:rPr>
        <w:t xml:space="preserve"> Ivanić za 2026. godinu</w:t>
      </w:r>
      <w:r>
        <w:rPr>
          <w:color w:val="000000"/>
          <w:szCs w:val="24"/>
        </w:rPr>
        <w:t xml:space="preserve"> i donošenje Zaključka,</w:t>
      </w:r>
    </w:p>
    <w:p w14:paraId="0643D9DC" w14:textId="77777777" w:rsidR="009935DB" w:rsidRDefault="009935DB" w:rsidP="009935DB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5.   </w:t>
      </w:r>
      <w:proofErr w:type="spellStart"/>
      <w:r>
        <w:rPr>
          <w:rFonts w:eastAsia="Times New Roman" w:cs="Times New Roman"/>
          <w:szCs w:val="24"/>
          <w:lang w:val="en-AU" w:eastAsia="hr-HR"/>
        </w:rPr>
        <w:t>Rasprava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>
        <w:rPr>
          <w:rFonts w:eastAsia="Times New Roman" w:cs="Times New Roman"/>
          <w:szCs w:val="24"/>
          <w:lang w:val="en-AU" w:eastAsia="hr-HR"/>
        </w:rPr>
        <w:t>p</w:t>
      </w:r>
      <w:r w:rsidR="0098689E" w:rsidRPr="0098689E">
        <w:rPr>
          <w:rFonts w:eastAsia="Times New Roman" w:cs="Times New Roman"/>
          <w:szCs w:val="24"/>
          <w:lang w:val="en-AU" w:eastAsia="hr-HR"/>
        </w:rPr>
        <w:t>rijedlog</w:t>
      </w:r>
      <w:r>
        <w:rPr>
          <w:rFonts w:eastAsia="Times New Roman" w:cs="Times New Roman"/>
          <w:szCs w:val="24"/>
          <w:lang w:val="en-AU" w:eastAsia="hr-HR"/>
        </w:rPr>
        <w:t>u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Odluke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izravnoj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dodjeli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financijskih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sredstava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Vatrogasnoj</w:t>
      </w:r>
      <w:proofErr w:type="spellEnd"/>
    </w:p>
    <w:p w14:paraId="41D6D622" w14:textId="4E3332A8" w:rsidR="0098689E" w:rsidRPr="0098689E" w:rsidRDefault="009935DB" w:rsidP="009935DB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</w:t>
      </w:r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zajednici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Općine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Kloštar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Ivanić</w:t>
      </w:r>
      <w:r>
        <w:rPr>
          <w:rFonts w:eastAsia="Times New Roman" w:cs="Times New Roman"/>
          <w:szCs w:val="24"/>
          <w:lang w:val="en-AU" w:eastAsia="hr-HR"/>
        </w:rPr>
        <w:t xml:space="preserve"> I </w:t>
      </w:r>
      <w:proofErr w:type="spellStart"/>
      <w:r>
        <w:rPr>
          <w:rFonts w:eastAsia="Times New Roman" w:cs="Times New Roman"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Zaključka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, </w:t>
      </w:r>
    </w:p>
    <w:p w14:paraId="64B9BA10" w14:textId="77777777" w:rsidR="009935DB" w:rsidRDefault="0098689E" w:rsidP="009935DB">
      <w:pPr>
        <w:rPr>
          <w:rFonts w:eastAsia="Times New Roman" w:cs="Times New Roman"/>
          <w:szCs w:val="24"/>
          <w:lang w:val="en-AU" w:eastAsia="hr-HR"/>
        </w:rPr>
      </w:pPr>
      <w:r w:rsidRPr="0098689E">
        <w:rPr>
          <w:rFonts w:eastAsia="Calibri" w:cs="Times New Roman"/>
          <w:color w:val="000000"/>
          <w:szCs w:val="24"/>
        </w:rPr>
        <w:t xml:space="preserve">  </w:t>
      </w:r>
      <w:r w:rsidR="009935DB">
        <w:rPr>
          <w:rFonts w:eastAsia="Calibri" w:cs="Times New Roman"/>
          <w:color w:val="000000"/>
          <w:szCs w:val="24"/>
        </w:rPr>
        <w:t xml:space="preserve">6.   Rasprava o </w:t>
      </w:r>
      <w:proofErr w:type="spellStart"/>
      <w:r w:rsidR="009935DB">
        <w:rPr>
          <w:rFonts w:eastAsia="Times New Roman" w:cs="Times New Roman"/>
          <w:szCs w:val="24"/>
          <w:lang w:val="en-AU" w:eastAsia="hr-HR"/>
        </w:rPr>
        <w:t>p</w:t>
      </w:r>
      <w:r w:rsidRPr="0098689E">
        <w:rPr>
          <w:rFonts w:eastAsia="Times New Roman" w:cs="Times New Roman"/>
          <w:szCs w:val="24"/>
          <w:lang w:val="en-AU" w:eastAsia="hr-HR"/>
        </w:rPr>
        <w:t>rijedlog</w:t>
      </w:r>
      <w:r w:rsidR="009935DB">
        <w:rPr>
          <w:rFonts w:eastAsia="Times New Roman" w:cs="Times New Roman"/>
          <w:szCs w:val="24"/>
          <w:lang w:val="en-AU" w:eastAsia="hr-HR"/>
        </w:rPr>
        <w:t>u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Odluke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izravnoj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dodjeli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financijskih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sredstava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Gradskom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društvu</w:t>
      </w:r>
      <w:proofErr w:type="spellEnd"/>
    </w:p>
    <w:p w14:paraId="11FA7BEF" w14:textId="73C0EF0F" w:rsidR="0098689E" w:rsidRPr="0098689E" w:rsidRDefault="009935DB" w:rsidP="009935DB">
      <w:pPr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</w:t>
      </w:r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Crvenog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križa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Ivanić-Grad</w:t>
      </w:r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i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Zaključka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, </w:t>
      </w:r>
    </w:p>
    <w:p w14:paraId="7DC8B9AA" w14:textId="77777777" w:rsidR="009935DB" w:rsidRDefault="0098689E" w:rsidP="009935DB">
      <w:pPr>
        <w:jc w:val="both"/>
        <w:rPr>
          <w:rFonts w:eastAsia="Times New Roman" w:cs="Times New Roman"/>
          <w:szCs w:val="24"/>
          <w:lang w:val="en-AU" w:eastAsia="hr-HR"/>
        </w:rPr>
      </w:pPr>
      <w:r w:rsidRPr="0098689E">
        <w:rPr>
          <w:rFonts w:eastAsia="Calibri" w:cs="Times New Roman"/>
          <w:color w:val="000000"/>
          <w:szCs w:val="24"/>
        </w:rPr>
        <w:t xml:space="preserve">  </w:t>
      </w:r>
      <w:r w:rsidR="009935DB">
        <w:rPr>
          <w:rFonts w:eastAsia="Calibri" w:cs="Times New Roman"/>
          <w:color w:val="000000"/>
          <w:szCs w:val="24"/>
        </w:rPr>
        <w:t>7.  Rasprava o p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rijedlog</w:t>
      </w:r>
      <w:r w:rsidR="009935DB">
        <w:rPr>
          <w:rFonts w:eastAsia="Times New Roman" w:cs="Times New Roman"/>
          <w:szCs w:val="24"/>
          <w:lang w:val="en-AU" w:eastAsia="hr-HR"/>
        </w:rPr>
        <w:t>u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Odluke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o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utvrđivanju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prioritetnih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područja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i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financijskih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 </w:t>
      </w:r>
      <w:proofErr w:type="spellStart"/>
      <w:r w:rsidRPr="0098689E">
        <w:rPr>
          <w:rFonts w:eastAsia="Times New Roman" w:cs="Times New Roman"/>
          <w:szCs w:val="24"/>
          <w:lang w:val="en-AU" w:eastAsia="hr-HR"/>
        </w:rPr>
        <w:t>okvira</w:t>
      </w:r>
      <w:proofErr w:type="spellEnd"/>
      <w:r w:rsidRPr="0098689E">
        <w:rPr>
          <w:rFonts w:eastAsia="Times New Roman" w:cs="Times New Roman"/>
          <w:szCs w:val="24"/>
          <w:lang w:val="en-AU" w:eastAsia="hr-HR"/>
        </w:rPr>
        <w:t xml:space="preserve"> za</w:t>
      </w:r>
    </w:p>
    <w:p w14:paraId="7EF500B3" w14:textId="09E05B0C" w:rsidR="0098689E" w:rsidRPr="0098689E" w:rsidRDefault="009935DB" w:rsidP="009935DB">
      <w:pPr>
        <w:jc w:val="both"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</w:t>
      </w:r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dodjelu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sredstava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programima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i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>/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ili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projektima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="0098689E" w:rsidRPr="0098689E">
        <w:rPr>
          <w:rFonts w:eastAsia="Times New Roman" w:cs="Times New Roman"/>
          <w:szCs w:val="24"/>
          <w:lang w:val="en-AU" w:eastAsia="hr-HR"/>
        </w:rPr>
        <w:t>udruga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 xml:space="preserve"> u 2026. </w:t>
      </w:r>
      <w:proofErr w:type="spellStart"/>
      <w:r>
        <w:rPr>
          <w:rFonts w:eastAsia="Times New Roman" w:cs="Times New Roman"/>
          <w:szCs w:val="24"/>
          <w:lang w:val="en-AU" w:eastAsia="hr-HR"/>
        </w:rPr>
        <w:t>g</w:t>
      </w:r>
      <w:r w:rsidR="0098689E" w:rsidRPr="0098689E">
        <w:rPr>
          <w:rFonts w:eastAsia="Times New Roman" w:cs="Times New Roman"/>
          <w:szCs w:val="24"/>
          <w:lang w:val="en-AU" w:eastAsia="hr-HR"/>
        </w:rPr>
        <w:t>odini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i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szCs w:val="24"/>
          <w:lang w:val="en-AU" w:eastAsia="hr-HR"/>
        </w:rPr>
        <w:t>Zaključka</w:t>
      </w:r>
      <w:proofErr w:type="spellEnd"/>
      <w:r w:rsidR="0098689E" w:rsidRPr="0098689E">
        <w:rPr>
          <w:rFonts w:eastAsia="Times New Roman" w:cs="Times New Roman"/>
          <w:szCs w:val="24"/>
          <w:lang w:val="en-AU" w:eastAsia="hr-HR"/>
        </w:rPr>
        <w:t>,</w:t>
      </w:r>
    </w:p>
    <w:p w14:paraId="4E313626" w14:textId="4DF8558B" w:rsidR="004D2C8C" w:rsidRPr="004D2C8C" w:rsidRDefault="009935DB" w:rsidP="004D2C8C">
      <w:pPr>
        <w:ind w:right="-426"/>
        <w:rPr>
          <w:rFonts w:eastAsia="Calibri" w:cs="Times New Roman"/>
          <w:color w:val="000000"/>
          <w:szCs w:val="24"/>
          <w:lang w:val="en-AU"/>
        </w:rPr>
      </w:pPr>
      <w:r>
        <w:rPr>
          <w:rFonts w:eastAsia="Calibri" w:cs="Times New Roman"/>
          <w:color w:val="000000"/>
          <w:szCs w:val="24"/>
          <w:lang w:val="en-AU"/>
        </w:rPr>
        <w:t xml:space="preserve">  8.  </w:t>
      </w:r>
      <w:proofErr w:type="spellStart"/>
      <w:r>
        <w:rPr>
          <w:rFonts w:eastAsia="Calibri" w:cs="Times New Roman"/>
          <w:color w:val="000000"/>
          <w:szCs w:val="24"/>
          <w:lang w:val="en-AU"/>
        </w:rPr>
        <w:t>Rasprava</w:t>
      </w:r>
      <w:proofErr w:type="spellEnd"/>
      <w:r>
        <w:rPr>
          <w:rFonts w:eastAsia="Calibri" w:cs="Times New Roman"/>
          <w:color w:val="000000"/>
          <w:szCs w:val="24"/>
          <w:lang w:val="en-AU"/>
        </w:rPr>
        <w:t xml:space="preserve"> o</w:t>
      </w:r>
      <w:r w:rsidR="004D2C8C">
        <w:rPr>
          <w:rFonts w:eastAsia="Calibri" w:cs="Times New Roman"/>
          <w:color w:val="000000"/>
          <w:szCs w:val="24"/>
          <w:lang w:val="en-AU"/>
        </w:rPr>
        <w:t xml:space="preserve"> </w:t>
      </w:r>
      <w:proofErr w:type="spellStart"/>
      <w:r w:rsidR="004D2C8C">
        <w:rPr>
          <w:rFonts w:eastAsia="Calibri" w:cs="Times New Roman"/>
          <w:color w:val="000000"/>
          <w:szCs w:val="24"/>
          <w:lang w:val="en-AU"/>
        </w:rPr>
        <w:t>prijedlogu</w:t>
      </w:r>
      <w:proofErr w:type="spellEnd"/>
      <w:r w:rsidR="004D2C8C">
        <w:rPr>
          <w:rFonts w:eastAsia="Calibri" w:cs="Times New Roman"/>
          <w:color w:val="000000"/>
          <w:szCs w:val="24"/>
          <w:lang w:val="en-AU"/>
        </w:rPr>
        <w:t>:</w:t>
      </w:r>
    </w:p>
    <w:p w14:paraId="50F728F8" w14:textId="77777777" w:rsidR="004D2C8C" w:rsidRPr="004D2C8C" w:rsidRDefault="004D2C8C" w:rsidP="004D2C8C">
      <w:pPr>
        <w:ind w:left="720"/>
        <w:contextualSpacing/>
        <w:rPr>
          <w:rFonts w:eastAsia="Times New Roman" w:cs="Times New Roman"/>
          <w:bCs/>
          <w:sz w:val="20"/>
          <w:szCs w:val="20"/>
          <w:lang w:val="en-AU" w:eastAsia="hr-HR"/>
        </w:rPr>
      </w:pPr>
      <w:r w:rsidRPr="004D2C8C">
        <w:rPr>
          <w:rFonts w:eastAsia="Times New Roman" w:cs="Times New Roman"/>
          <w:bCs/>
          <w:szCs w:val="24"/>
          <w:lang w:val="en-AU" w:eastAsia="hr-HR"/>
        </w:rPr>
        <w:t xml:space="preserve">a)  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Odluke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o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Proračunu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Općine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Kloštar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Ivanić za 2026.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godinu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projekcije</w:t>
      </w:r>
      <w:proofErr w:type="spellEnd"/>
    </w:p>
    <w:p w14:paraId="34EB91C7" w14:textId="5C95CC19" w:rsidR="004D2C8C" w:rsidRPr="004D2C8C" w:rsidRDefault="004D2C8C" w:rsidP="004D2C8C">
      <w:pPr>
        <w:ind w:left="720"/>
        <w:contextualSpacing/>
        <w:rPr>
          <w:rFonts w:eastAsia="Times New Roman" w:cs="Times New Roman"/>
          <w:bCs/>
          <w:szCs w:val="24"/>
          <w:lang w:val="en-AU" w:eastAsia="hr-HR"/>
        </w:rPr>
      </w:pPr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     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proračuna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za </w:t>
      </w:r>
      <w:proofErr w:type="spellStart"/>
      <w:r w:rsidRPr="004D2C8C">
        <w:rPr>
          <w:rFonts w:eastAsia="Times New Roman" w:cs="Times New Roman"/>
          <w:bCs/>
          <w:szCs w:val="24"/>
          <w:lang w:val="en-AU" w:eastAsia="hr-HR"/>
        </w:rPr>
        <w:t>razdoblje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 xml:space="preserve"> 2027.-2028.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godina</w:t>
      </w:r>
      <w:proofErr w:type="spellEnd"/>
      <w:r>
        <w:rPr>
          <w:rFonts w:eastAsia="Times New Roman" w:cs="Times New Roman"/>
          <w:bCs/>
          <w:szCs w:val="24"/>
          <w:lang w:val="en-AU" w:eastAsia="hr-HR"/>
        </w:rPr>
        <w:t xml:space="preserve"> </w:t>
      </w:r>
      <w:bookmarkStart w:id="0" w:name="_Hlk216462134"/>
      <w:proofErr w:type="spellStart"/>
      <w:r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Zaključka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>,</w:t>
      </w:r>
    </w:p>
    <w:bookmarkEnd w:id="0"/>
    <w:p w14:paraId="74DA21FF" w14:textId="77777777" w:rsidR="004D2C8C" w:rsidRPr="004D2C8C" w:rsidRDefault="004D2C8C" w:rsidP="004D2C8C">
      <w:pPr>
        <w:ind w:left="720"/>
        <w:rPr>
          <w:rFonts w:eastAsia="Calibri" w:cs="Times New Roman"/>
          <w:color w:val="000000"/>
          <w:szCs w:val="24"/>
        </w:rPr>
      </w:pPr>
      <w:r w:rsidRPr="004D2C8C">
        <w:rPr>
          <w:rFonts w:eastAsia="Calibri" w:cs="Times New Roman"/>
          <w:color w:val="000000"/>
          <w:szCs w:val="24"/>
        </w:rPr>
        <w:t xml:space="preserve">b)   Programa građenja komunalne infrastrukture na području Općine Kloštar Ivanić za </w:t>
      </w:r>
    </w:p>
    <w:p w14:paraId="1A0FD506" w14:textId="09BD3FB1" w:rsidR="00782C80" w:rsidRPr="004D2C8C" w:rsidRDefault="004D2C8C" w:rsidP="00782C80">
      <w:pPr>
        <w:ind w:left="720"/>
        <w:rPr>
          <w:rFonts w:eastAsia="Calibri" w:cs="Times New Roman"/>
          <w:bCs/>
          <w:color w:val="000000"/>
          <w:szCs w:val="24"/>
          <w:lang w:val="en-AU"/>
        </w:rPr>
      </w:pPr>
      <w:r w:rsidRPr="004D2C8C">
        <w:rPr>
          <w:rFonts w:eastAsia="Calibri" w:cs="Times New Roman"/>
          <w:color w:val="000000"/>
          <w:szCs w:val="24"/>
        </w:rPr>
        <w:t xml:space="preserve">      2026. g.</w:t>
      </w:r>
      <w:r w:rsidR="00782C80" w:rsidRPr="00782C80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>i</w:t>
      </w:r>
      <w:proofErr w:type="spellEnd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>donošenje</w:t>
      </w:r>
      <w:proofErr w:type="spellEnd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 xml:space="preserve"> Zaključka</w:t>
      </w:r>
      <w:r w:rsidR="00782C80" w:rsidRPr="004D2C8C">
        <w:rPr>
          <w:rFonts w:eastAsia="Calibri" w:cs="Times New Roman"/>
          <w:bCs/>
          <w:color w:val="000000"/>
          <w:szCs w:val="24"/>
          <w:lang w:val="en-AU"/>
        </w:rPr>
        <w:t>,</w:t>
      </w:r>
    </w:p>
    <w:p w14:paraId="30D027C9" w14:textId="77777777" w:rsidR="004D2C8C" w:rsidRPr="004D2C8C" w:rsidRDefault="004D2C8C" w:rsidP="004D2C8C">
      <w:pPr>
        <w:ind w:left="720"/>
        <w:jc w:val="both"/>
        <w:rPr>
          <w:rFonts w:eastAsia="Calibri" w:cs="Times New Roman"/>
          <w:color w:val="000000"/>
          <w:szCs w:val="24"/>
        </w:rPr>
      </w:pPr>
      <w:r w:rsidRPr="004D2C8C">
        <w:rPr>
          <w:rFonts w:eastAsia="Calibri" w:cs="Times New Roman"/>
          <w:color w:val="000000"/>
          <w:szCs w:val="24"/>
        </w:rPr>
        <w:t>c)   Programa održavanja komunalne infrastrukture na području Općine Kloštar Ivanić</w:t>
      </w:r>
    </w:p>
    <w:p w14:paraId="2F399646" w14:textId="77777777" w:rsidR="00782C80" w:rsidRPr="004D2C8C" w:rsidRDefault="004D2C8C" w:rsidP="00782C80">
      <w:pPr>
        <w:ind w:left="720"/>
        <w:jc w:val="both"/>
        <w:rPr>
          <w:rFonts w:eastAsia="Calibri" w:cs="Times New Roman"/>
          <w:bCs/>
          <w:color w:val="000000"/>
          <w:szCs w:val="24"/>
          <w:lang w:val="en-AU"/>
        </w:rPr>
      </w:pPr>
      <w:r w:rsidRPr="004D2C8C">
        <w:rPr>
          <w:rFonts w:eastAsia="Calibri" w:cs="Times New Roman"/>
          <w:color w:val="000000"/>
          <w:szCs w:val="24"/>
        </w:rPr>
        <w:t xml:space="preserve">      u 2026. g.</w:t>
      </w:r>
      <w:r w:rsidR="00782C80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>i</w:t>
      </w:r>
      <w:proofErr w:type="spellEnd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>donošenje</w:t>
      </w:r>
      <w:proofErr w:type="spellEnd"/>
      <w:r w:rsidR="00782C80" w:rsidRPr="00782C80">
        <w:rPr>
          <w:rFonts w:eastAsia="Calibri" w:cs="Times New Roman"/>
          <w:bCs/>
          <w:color w:val="000000"/>
          <w:szCs w:val="24"/>
          <w:lang w:val="en-AU"/>
        </w:rPr>
        <w:t xml:space="preserve"> Zaključka</w:t>
      </w:r>
      <w:r w:rsidR="00782C80" w:rsidRPr="004D2C8C">
        <w:rPr>
          <w:rFonts w:eastAsia="Calibri" w:cs="Times New Roman"/>
          <w:bCs/>
          <w:color w:val="000000"/>
          <w:szCs w:val="24"/>
          <w:lang w:val="en-AU"/>
        </w:rPr>
        <w:t>,</w:t>
      </w:r>
    </w:p>
    <w:p w14:paraId="3E757F5B" w14:textId="47F2C0CF" w:rsidR="00782C80" w:rsidRDefault="00782C80" w:rsidP="00782C80">
      <w:pPr>
        <w:contextualSpacing/>
        <w:rPr>
          <w:rFonts w:eastAsia="Times New Roman" w:cs="Times New Roman"/>
          <w:bCs/>
          <w:szCs w:val="24"/>
          <w:lang w:val="en-AU" w:eastAsia="hr-HR"/>
        </w:rPr>
      </w:pPr>
      <w:r>
        <w:rPr>
          <w:rFonts w:eastAsia="Calibri" w:cs="Times New Roman"/>
          <w:szCs w:val="24"/>
        </w:rPr>
        <w:t xml:space="preserve">           </w:t>
      </w:r>
      <w:r w:rsidR="004D2C8C" w:rsidRPr="004D2C8C">
        <w:rPr>
          <w:rFonts w:eastAsia="Calibri" w:cs="Times New Roman"/>
          <w:szCs w:val="24"/>
        </w:rPr>
        <w:t xml:space="preserve"> d)  Programa javnih potreba u poljoprivredi Općine Kloštar Ivanić u 2026. g.</w:t>
      </w:r>
      <w:r w:rsidRPr="00782C80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</w:p>
    <w:p w14:paraId="156E8AEB" w14:textId="3A3A74A9" w:rsidR="004D2C8C" w:rsidRPr="004D2C8C" w:rsidRDefault="00782C80" w:rsidP="00782C80">
      <w:pPr>
        <w:ind w:left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Zaključka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>,</w:t>
      </w:r>
      <w:r>
        <w:rPr>
          <w:rFonts w:eastAsia="Calibri" w:cs="Times New Roman"/>
          <w:szCs w:val="24"/>
        </w:rPr>
        <w:t xml:space="preserve"> </w:t>
      </w:r>
    </w:p>
    <w:p w14:paraId="51482EAE" w14:textId="2FFF98FF" w:rsidR="00782C80" w:rsidRPr="004D2C8C" w:rsidRDefault="004D2C8C" w:rsidP="00782C80">
      <w:pPr>
        <w:ind w:left="720"/>
        <w:rPr>
          <w:rFonts w:eastAsia="Calibri" w:cs="Times New Roman"/>
          <w:bCs/>
          <w:szCs w:val="24"/>
          <w:lang w:val="en-AU"/>
        </w:rPr>
      </w:pPr>
      <w:r w:rsidRPr="004D2C8C">
        <w:rPr>
          <w:rFonts w:eastAsia="Calibri" w:cs="Times New Roman"/>
          <w:szCs w:val="24"/>
        </w:rPr>
        <w:t>e)   Programa javnih potreba u sportu u 2026. g.</w:t>
      </w:r>
      <w:r w:rsidR="00782C80" w:rsidRPr="00782C80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szCs w:val="24"/>
          <w:lang w:val="en-AU"/>
        </w:rPr>
        <w:t>i</w:t>
      </w:r>
      <w:proofErr w:type="spellEnd"/>
      <w:r w:rsidR="00782C80" w:rsidRPr="00782C80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szCs w:val="24"/>
          <w:lang w:val="en-AU"/>
        </w:rPr>
        <w:t>donošenje</w:t>
      </w:r>
      <w:proofErr w:type="spellEnd"/>
      <w:r w:rsidR="00782C80" w:rsidRPr="00782C80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782C80" w:rsidRPr="00782C80">
        <w:rPr>
          <w:rFonts w:eastAsia="Calibri" w:cs="Times New Roman"/>
          <w:bCs/>
          <w:szCs w:val="24"/>
          <w:lang w:val="en-AU"/>
        </w:rPr>
        <w:t>Zaključka</w:t>
      </w:r>
      <w:proofErr w:type="spellEnd"/>
      <w:r w:rsidR="00782C80" w:rsidRPr="004D2C8C">
        <w:rPr>
          <w:rFonts w:eastAsia="Calibri" w:cs="Times New Roman"/>
          <w:bCs/>
          <w:szCs w:val="24"/>
          <w:lang w:val="en-AU"/>
        </w:rPr>
        <w:t>,</w:t>
      </w:r>
    </w:p>
    <w:p w14:paraId="681F6191" w14:textId="77777777" w:rsidR="009F3D28" w:rsidRPr="004D2C8C" w:rsidRDefault="004D2C8C" w:rsidP="009F3D28">
      <w:pPr>
        <w:ind w:left="720"/>
        <w:rPr>
          <w:rFonts w:eastAsia="Calibri" w:cs="Times New Roman"/>
          <w:bCs/>
          <w:szCs w:val="24"/>
          <w:lang w:val="en-AU"/>
        </w:rPr>
      </w:pPr>
      <w:r w:rsidRPr="004D2C8C">
        <w:rPr>
          <w:rFonts w:eastAsia="Calibri" w:cs="Times New Roman"/>
          <w:szCs w:val="24"/>
        </w:rPr>
        <w:t>f)   Programa javnih potreba u kulturi u 2026. g.</w:t>
      </w:r>
      <w:r w:rsidR="009F3D28">
        <w:rPr>
          <w:rFonts w:eastAsia="Calibri" w:cs="Times New Roman"/>
          <w:szCs w:val="24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donošenje</w:t>
      </w:r>
      <w:proofErr w:type="spellEnd"/>
      <w:r w:rsidR="009F3D28"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Zaključka</w:t>
      </w:r>
      <w:proofErr w:type="spellEnd"/>
      <w:r w:rsidR="009F3D28" w:rsidRPr="004D2C8C">
        <w:rPr>
          <w:rFonts w:eastAsia="Calibri" w:cs="Times New Roman"/>
          <w:bCs/>
          <w:szCs w:val="24"/>
          <w:lang w:val="en-AU"/>
        </w:rPr>
        <w:t>,</w:t>
      </w:r>
    </w:p>
    <w:p w14:paraId="45286EFC" w14:textId="77777777" w:rsidR="009F3D28" w:rsidRDefault="004D2C8C" w:rsidP="009F3D28">
      <w:pPr>
        <w:ind w:left="720"/>
        <w:contextualSpacing/>
        <w:rPr>
          <w:rFonts w:eastAsia="Times New Roman" w:cs="Times New Roman"/>
          <w:bCs/>
          <w:szCs w:val="24"/>
          <w:lang w:val="en-AU" w:eastAsia="hr-HR"/>
        </w:rPr>
      </w:pPr>
      <w:r w:rsidRPr="004D2C8C">
        <w:rPr>
          <w:rFonts w:eastAsia="Calibri" w:cs="Times New Roman"/>
          <w:szCs w:val="24"/>
        </w:rPr>
        <w:t>g)  Programa javnih potreba u predškolskom odgoju i obrazovanju u 2026. g.</w:t>
      </w:r>
      <w:r w:rsidR="009F3D28">
        <w:rPr>
          <w:rFonts w:eastAsia="Calibri" w:cs="Times New Roman"/>
          <w:szCs w:val="24"/>
        </w:rPr>
        <w:t xml:space="preserve"> </w:t>
      </w:r>
      <w:proofErr w:type="spellStart"/>
      <w:r w:rsidR="009F3D28"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 w:rsid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  <w:r w:rsid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</w:p>
    <w:p w14:paraId="2A3E0106" w14:textId="70D1462C" w:rsidR="009F3D28" w:rsidRPr="004D2C8C" w:rsidRDefault="009F3D28" w:rsidP="009F3D28">
      <w:pPr>
        <w:ind w:left="720"/>
        <w:contextualSpacing/>
        <w:rPr>
          <w:rFonts w:eastAsia="Times New Roman" w:cs="Times New Roman"/>
          <w:bCs/>
          <w:szCs w:val="24"/>
          <w:lang w:val="en-AU" w:eastAsia="hr-HR"/>
        </w:rPr>
      </w:pPr>
      <w:r>
        <w:rPr>
          <w:rFonts w:eastAsia="Times New Roman" w:cs="Times New Roman"/>
          <w:bCs/>
          <w:szCs w:val="24"/>
          <w:lang w:val="en-AU" w:eastAsia="hr-HR"/>
        </w:rPr>
        <w:t xml:space="preserve">    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>
        <w:rPr>
          <w:rFonts w:eastAsia="Times New Roman" w:cs="Times New Roman"/>
          <w:bCs/>
          <w:szCs w:val="24"/>
          <w:lang w:val="en-AU" w:eastAsia="hr-HR"/>
        </w:rPr>
        <w:t>Zaključka</w:t>
      </w:r>
      <w:proofErr w:type="spellEnd"/>
      <w:r w:rsidRPr="004D2C8C">
        <w:rPr>
          <w:rFonts w:eastAsia="Times New Roman" w:cs="Times New Roman"/>
          <w:bCs/>
          <w:szCs w:val="24"/>
          <w:lang w:val="en-AU" w:eastAsia="hr-HR"/>
        </w:rPr>
        <w:t>,</w:t>
      </w:r>
    </w:p>
    <w:p w14:paraId="790FEBBC" w14:textId="360C1CBC" w:rsidR="009F3D28" w:rsidRPr="004D2C8C" w:rsidRDefault="004D2C8C" w:rsidP="009F3D28">
      <w:pPr>
        <w:ind w:left="720"/>
        <w:rPr>
          <w:rFonts w:eastAsia="Calibri" w:cs="Times New Roman"/>
          <w:bCs/>
          <w:szCs w:val="24"/>
          <w:lang w:val="en-AU"/>
        </w:rPr>
      </w:pPr>
      <w:r w:rsidRPr="004D2C8C">
        <w:rPr>
          <w:rFonts w:eastAsia="Calibri" w:cs="Times New Roman"/>
          <w:szCs w:val="24"/>
        </w:rPr>
        <w:t>h)  Programa socijalnih potreba u 2026. g.</w:t>
      </w:r>
      <w:r w:rsidR="009F3D28" w:rsidRP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donošenje</w:t>
      </w:r>
      <w:proofErr w:type="spellEnd"/>
      <w:r w:rsidR="009F3D28" w:rsidRPr="009F3D28">
        <w:rPr>
          <w:rFonts w:eastAsia="Calibri" w:cs="Times New Roman"/>
          <w:bCs/>
          <w:szCs w:val="24"/>
          <w:lang w:val="en-AU"/>
        </w:rPr>
        <w:t xml:space="preserve"> Zaključka</w:t>
      </w:r>
      <w:r w:rsidR="009F3D28" w:rsidRPr="004D2C8C">
        <w:rPr>
          <w:rFonts w:eastAsia="Calibri" w:cs="Times New Roman"/>
          <w:bCs/>
          <w:szCs w:val="24"/>
          <w:lang w:val="en-AU"/>
        </w:rPr>
        <w:t>,</w:t>
      </w:r>
    </w:p>
    <w:p w14:paraId="1C0C2E8D" w14:textId="77777777" w:rsidR="009F3D28" w:rsidRDefault="009F3D28" w:rsidP="009F3D28">
      <w:pPr>
        <w:rPr>
          <w:rFonts w:eastAsia="Calibri" w:cs="Times New Roman"/>
          <w:bCs/>
          <w:szCs w:val="24"/>
          <w:lang w:val="en-AU"/>
        </w:rPr>
      </w:pPr>
      <w:r>
        <w:rPr>
          <w:rFonts w:eastAsia="Calibri" w:cs="Times New Roman"/>
          <w:szCs w:val="24"/>
        </w:rPr>
        <w:t xml:space="preserve">          </w:t>
      </w:r>
      <w:r w:rsidR="004D2C8C" w:rsidRPr="004D2C8C">
        <w:rPr>
          <w:rFonts w:eastAsia="Calibri" w:cs="Times New Roman"/>
          <w:szCs w:val="24"/>
        </w:rPr>
        <w:t xml:space="preserve">  i)   Programa poticanja poduzetništva Općine Kloštar Ivanić za 2026. g.</w:t>
      </w:r>
      <w:r w:rsidRP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Pr="009F3D28">
        <w:rPr>
          <w:rFonts w:eastAsia="Calibri" w:cs="Times New Roman"/>
          <w:bCs/>
          <w:szCs w:val="24"/>
          <w:lang w:val="en-AU"/>
        </w:rPr>
        <w:t>i</w:t>
      </w:r>
      <w:proofErr w:type="spellEnd"/>
      <w:r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Pr="009F3D28">
        <w:rPr>
          <w:rFonts w:eastAsia="Calibri" w:cs="Times New Roman"/>
          <w:bCs/>
          <w:szCs w:val="24"/>
          <w:lang w:val="en-AU"/>
        </w:rPr>
        <w:t>donošenje</w:t>
      </w:r>
      <w:proofErr w:type="spellEnd"/>
      <w:r w:rsidRPr="009F3D28">
        <w:rPr>
          <w:rFonts w:eastAsia="Calibri" w:cs="Times New Roman"/>
          <w:bCs/>
          <w:szCs w:val="24"/>
          <w:lang w:val="en-AU"/>
        </w:rPr>
        <w:t xml:space="preserve"> </w:t>
      </w:r>
    </w:p>
    <w:p w14:paraId="096CABC3" w14:textId="1039678A" w:rsidR="009F3D28" w:rsidRPr="004D2C8C" w:rsidRDefault="009F3D28" w:rsidP="009F3D28">
      <w:pPr>
        <w:rPr>
          <w:rFonts w:eastAsia="Calibri" w:cs="Times New Roman"/>
          <w:bCs/>
          <w:szCs w:val="24"/>
          <w:lang w:val="en-AU"/>
        </w:rPr>
      </w:pPr>
      <w:r>
        <w:rPr>
          <w:rFonts w:eastAsia="Calibri" w:cs="Times New Roman"/>
          <w:bCs/>
          <w:szCs w:val="24"/>
          <w:lang w:val="en-AU"/>
        </w:rPr>
        <w:t xml:space="preserve">                 </w:t>
      </w:r>
      <w:proofErr w:type="spellStart"/>
      <w:r w:rsidRPr="009F3D28">
        <w:rPr>
          <w:rFonts w:eastAsia="Calibri" w:cs="Times New Roman"/>
          <w:bCs/>
          <w:szCs w:val="24"/>
          <w:lang w:val="en-AU"/>
        </w:rPr>
        <w:t>Zaključka</w:t>
      </w:r>
      <w:proofErr w:type="spellEnd"/>
      <w:r w:rsidRPr="004D2C8C">
        <w:rPr>
          <w:rFonts w:eastAsia="Calibri" w:cs="Times New Roman"/>
          <w:bCs/>
          <w:szCs w:val="24"/>
          <w:lang w:val="en-AU"/>
        </w:rPr>
        <w:t>,</w:t>
      </w:r>
    </w:p>
    <w:p w14:paraId="26871A50" w14:textId="77777777" w:rsidR="004D2C8C" w:rsidRPr="004D2C8C" w:rsidRDefault="004D2C8C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j)  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Programa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mjera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za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poticanje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rješavanja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stambenog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pitanja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mladih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na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području</w:t>
      </w:r>
      <w:proofErr w:type="spellEnd"/>
    </w:p>
    <w:p w14:paraId="0E08D487" w14:textId="77777777" w:rsidR="009F3D28" w:rsidRPr="004D2C8C" w:rsidRDefault="004D2C8C" w:rsidP="009F3D28">
      <w:pPr>
        <w:ind w:left="720"/>
        <w:contextualSpacing/>
        <w:rPr>
          <w:rFonts w:eastAsia="Times New Roman" w:cs="Times New Roman"/>
          <w:bCs/>
          <w:szCs w:val="24"/>
          <w:lang w:val="en-AU" w:eastAsia="hr-HR"/>
        </w:rPr>
      </w:pPr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   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Općine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Kloštar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Ivanić u 2026. </w:t>
      </w:r>
      <w:proofErr w:type="spellStart"/>
      <w:r w:rsidR="009F3D28">
        <w:rPr>
          <w:rFonts w:eastAsia="Times New Roman" w:cs="Times New Roman"/>
          <w:color w:val="000000"/>
          <w:szCs w:val="24"/>
          <w:lang w:val="en-AU" w:eastAsia="hr-HR"/>
        </w:rPr>
        <w:t>g</w:t>
      </w:r>
      <w:r w:rsidRPr="004D2C8C">
        <w:rPr>
          <w:rFonts w:eastAsia="Times New Roman" w:cs="Times New Roman"/>
          <w:color w:val="000000"/>
          <w:szCs w:val="24"/>
          <w:lang w:val="en-AU" w:eastAsia="hr-HR"/>
        </w:rPr>
        <w:t>odini</w:t>
      </w:r>
      <w:proofErr w:type="spellEnd"/>
      <w:r w:rsidR="009F3D28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="009F3D28">
        <w:rPr>
          <w:rFonts w:eastAsia="Times New Roman" w:cs="Times New Roman"/>
          <w:bCs/>
          <w:szCs w:val="24"/>
          <w:lang w:val="en-AU" w:eastAsia="hr-HR"/>
        </w:rPr>
        <w:t>i</w:t>
      </w:r>
      <w:proofErr w:type="spellEnd"/>
      <w:r w:rsid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9F3D28">
        <w:rPr>
          <w:rFonts w:eastAsia="Times New Roman" w:cs="Times New Roman"/>
          <w:bCs/>
          <w:szCs w:val="24"/>
          <w:lang w:val="en-AU" w:eastAsia="hr-HR"/>
        </w:rPr>
        <w:t>donošenje</w:t>
      </w:r>
      <w:proofErr w:type="spellEnd"/>
      <w:r w:rsidR="009F3D28">
        <w:rPr>
          <w:rFonts w:eastAsia="Times New Roman" w:cs="Times New Roman"/>
          <w:bCs/>
          <w:szCs w:val="24"/>
          <w:lang w:val="en-AU" w:eastAsia="hr-HR"/>
        </w:rPr>
        <w:t xml:space="preserve"> Zaključka</w:t>
      </w:r>
      <w:r w:rsidR="009F3D28" w:rsidRPr="004D2C8C">
        <w:rPr>
          <w:rFonts w:eastAsia="Times New Roman" w:cs="Times New Roman"/>
          <w:bCs/>
          <w:szCs w:val="24"/>
          <w:lang w:val="en-AU" w:eastAsia="hr-HR"/>
        </w:rPr>
        <w:t>,</w:t>
      </w:r>
    </w:p>
    <w:p w14:paraId="6AE0A716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3658748E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0B1EA82E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100715AA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1CA471A1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22ECAFB7" w14:textId="77777777" w:rsidR="009F3D28" w:rsidRDefault="009F3D28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</w:p>
    <w:p w14:paraId="0BD2CC04" w14:textId="6BA7E442" w:rsidR="004D2C8C" w:rsidRPr="004D2C8C" w:rsidRDefault="004D2C8C" w:rsidP="004D2C8C">
      <w:pPr>
        <w:ind w:left="720"/>
        <w:contextualSpacing/>
        <w:rPr>
          <w:rFonts w:eastAsia="Times New Roman" w:cs="Times New Roman"/>
          <w:color w:val="000000"/>
          <w:szCs w:val="24"/>
          <w:lang w:val="en-AU" w:eastAsia="hr-HR"/>
        </w:rPr>
      </w:pPr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k) 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Programa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korištenja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sredstava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od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zakupa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,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prodaje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,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prodaje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izravnom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 xml:space="preserve"> </w:t>
      </w:r>
      <w:proofErr w:type="spellStart"/>
      <w:r w:rsidRPr="004D2C8C">
        <w:rPr>
          <w:rFonts w:eastAsia="Times New Roman" w:cs="Times New Roman"/>
          <w:color w:val="000000"/>
          <w:szCs w:val="24"/>
          <w:lang w:val="en-AU" w:eastAsia="hr-HR"/>
        </w:rPr>
        <w:t>pogodbom</w:t>
      </w:r>
      <w:proofErr w:type="spellEnd"/>
      <w:r w:rsidRPr="004D2C8C">
        <w:rPr>
          <w:rFonts w:eastAsia="Times New Roman" w:cs="Times New Roman"/>
          <w:color w:val="000000"/>
          <w:szCs w:val="24"/>
          <w:lang w:val="en-AU" w:eastAsia="hr-HR"/>
        </w:rPr>
        <w:t>,</w:t>
      </w:r>
    </w:p>
    <w:p w14:paraId="30E97FA2" w14:textId="77777777" w:rsidR="004D2C8C" w:rsidRPr="004D2C8C" w:rsidRDefault="004D2C8C" w:rsidP="004D2C8C">
      <w:pPr>
        <w:rPr>
          <w:rFonts w:eastAsia="Calibri" w:cs="Times New Roman"/>
          <w:color w:val="000000"/>
          <w:szCs w:val="24"/>
        </w:rPr>
      </w:pPr>
      <w:r w:rsidRPr="004D2C8C">
        <w:rPr>
          <w:rFonts w:eastAsia="Calibri" w:cs="Times New Roman"/>
          <w:color w:val="000000"/>
          <w:szCs w:val="24"/>
        </w:rPr>
        <w:t xml:space="preserve">                  privremenog korištenja i davanje na korištenje izravnom pogodbom </w:t>
      </w:r>
    </w:p>
    <w:p w14:paraId="08D23CF3" w14:textId="77777777" w:rsidR="004D2C8C" w:rsidRPr="004D2C8C" w:rsidRDefault="004D2C8C" w:rsidP="004D2C8C">
      <w:pPr>
        <w:rPr>
          <w:rFonts w:eastAsia="Calibri" w:cs="Times New Roman"/>
          <w:color w:val="000000"/>
          <w:szCs w:val="24"/>
        </w:rPr>
      </w:pPr>
      <w:r w:rsidRPr="004D2C8C">
        <w:rPr>
          <w:rFonts w:eastAsia="Calibri" w:cs="Times New Roman"/>
          <w:color w:val="000000"/>
          <w:szCs w:val="24"/>
        </w:rPr>
        <w:t xml:space="preserve">                  poljoprivrednog zemljišta u vlasništvu Republike Hrvatske na području Općine</w:t>
      </w:r>
    </w:p>
    <w:p w14:paraId="28EE2117" w14:textId="77777777" w:rsidR="009F3D28" w:rsidRPr="004D2C8C" w:rsidRDefault="004D2C8C" w:rsidP="009F3D28">
      <w:pPr>
        <w:rPr>
          <w:rFonts w:eastAsia="Calibri" w:cs="Times New Roman"/>
          <w:bCs/>
          <w:color w:val="000000"/>
          <w:szCs w:val="24"/>
          <w:lang w:val="en-AU"/>
        </w:rPr>
      </w:pPr>
      <w:r w:rsidRPr="004D2C8C">
        <w:rPr>
          <w:rFonts w:eastAsia="Calibri" w:cs="Times New Roman"/>
          <w:color w:val="000000"/>
          <w:szCs w:val="24"/>
        </w:rPr>
        <w:t xml:space="preserve">                  Kloštar Ivanić za 2026. godinu</w:t>
      </w:r>
      <w:r w:rsidR="009F3D28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donošenje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Zaključka</w:t>
      </w:r>
      <w:r w:rsidR="009F3D28" w:rsidRPr="004D2C8C">
        <w:rPr>
          <w:rFonts w:eastAsia="Calibri" w:cs="Times New Roman"/>
          <w:bCs/>
          <w:color w:val="000000"/>
          <w:szCs w:val="24"/>
          <w:lang w:val="en-AU"/>
        </w:rPr>
        <w:t>,</w:t>
      </w:r>
    </w:p>
    <w:p w14:paraId="3539A3CF" w14:textId="38F9F016" w:rsidR="004D2C8C" w:rsidRPr="004D2C8C" w:rsidRDefault="004D2C8C" w:rsidP="004D2C8C">
      <w:pPr>
        <w:ind w:left="720"/>
        <w:rPr>
          <w:rFonts w:eastAsia="Calibri" w:cs="Times New Roman"/>
          <w:color w:val="000000"/>
          <w:szCs w:val="24"/>
        </w:rPr>
      </w:pPr>
      <w:r w:rsidRPr="004D2C8C">
        <w:rPr>
          <w:rFonts w:eastAsia="Calibri" w:cs="Times New Roman"/>
          <w:color w:val="000000"/>
          <w:szCs w:val="24"/>
        </w:rPr>
        <w:t xml:space="preserve">l)   Programa utroška sredstava naknade za zadržavanje nezakonito izgrađenih zgrada </w:t>
      </w:r>
    </w:p>
    <w:p w14:paraId="3561D9F3" w14:textId="77777777" w:rsidR="009F3D28" w:rsidRPr="004D2C8C" w:rsidRDefault="004D2C8C" w:rsidP="009F3D28">
      <w:pPr>
        <w:ind w:left="720"/>
        <w:rPr>
          <w:rFonts w:eastAsia="Calibri" w:cs="Times New Roman"/>
          <w:bCs/>
          <w:color w:val="000000"/>
          <w:szCs w:val="24"/>
          <w:lang w:val="en-AU"/>
        </w:rPr>
      </w:pPr>
      <w:r w:rsidRPr="004D2C8C">
        <w:rPr>
          <w:rFonts w:eastAsia="Calibri" w:cs="Times New Roman"/>
          <w:color w:val="000000"/>
          <w:szCs w:val="24"/>
        </w:rPr>
        <w:t xml:space="preserve">     u prostoru za 2026. godinu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donošenje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Zaključka</w:t>
      </w:r>
      <w:proofErr w:type="spellEnd"/>
      <w:r w:rsidR="009F3D28" w:rsidRPr="004D2C8C">
        <w:rPr>
          <w:rFonts w:eastAsia="Calibri" w:cs="Times New Roman"/>
          <w:bCs/>
          <w:color w:val="000000"/>
          <w:szCs w:val="24"/>
          <w:lang w:val="en-AU"/>
        </w:rPr>
        <w:t>,</w:t>
      </w:r>
    </w:p>
    <w:p w14:paraId="145F7D82" w14:textId="77777777" w:rsidR="009F3D28" w:rsidRDefault="004D2C8C" w:rsidP="009F3D28">
      <w:pPr>
        <w:rPr>
          <w:rFonts w:eastAsia="Calibri" w:cs="Times New Roman"/>
          <w:bCs/>
          <w:color w:val="000000"/>
          <w:szCs w:val="24"/>
          <w:lang w:val="en-AU"/>
        </w:rPr>
      </w:pPr>
      <w:r w:rsidRPr="004D2C8C">
        <w:rPr>
          <w:rFonts w:eastAsia="Calibri" w:cs="Times New Roman"/>
          <w:color w:val="000000"/>
          <w:szCs w:val="24"/>
        </w:rPr>
        <w:t xml:space="preserve">           m)  Programa utroška sredstava šumskog doprinosa za 2026. godinu</w:t>
      </w:r>
      <w:r w:rsidR="009F3D28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>donošenje</w:t>
      </w:r>
      <w:proofErr w:type="spellEnd"/>
      <w:r w:rsidR="009F3D28" w:rsidRPr="009F3D28">
        <w:rPr>
          <w:rFonts w:eastAsia="Calibri" w:cs="Times New Roman"/>
          <w:bCs/>
          <w:color w:val="000000"/>
          <w:szCs w:val="24"/>
          <w:lang w:val="en-AU"/>
        </w:rPr>
        <w:t xml:space="preserve"> </w:t>
      </w:r>
    </w:p>
    <w:p w14:paraId="25E1D5FA" w14:textId="687D7AB0" w:rsidR="009F3D28" w:rsidRPr="004D2C8C" w:rsidRDefault="009F3D28" w:rsidP="009F3D28">
      <w:pPr>
        <w:rPr>
          <w:rFonts w:eastAsia="Calibri" w:cs="Times New Roman"/>
          <w:bCs/>
          <w:color w:val="000000"/>
          <w:szCs w:val="24"/>
          <w:lang w:val="en-AU"/>
        </w:rPr>
      </w:pPr>
      <w:r>
        <w:rPr>
          <w:rFonts w:eastAsia="Calibri" w:cs="Times New Roman"/>
          <w:bCs/>
          <w:color w:val="000000"/>
          <w:szCs w:val="24"/>
          <w:lang w:val="en-AU"/>
        </w:rPr>
        <w:t xml:space="preserve">                 </w:t>
      </w:r>
      <w:proofErr w:type="spellStart"/>
      <w:r w:rsidRPr="009F3D28">
        <w:rPr>
          <w:rFonts w:eastAsia="Calibri" w:cs="Times New Roman"/>
          <w:bCs/>
          <w:color w:val="000000"/>
          <w:szCs w:val="24"/>
          <w:lang w:val="en-AU"/>
        </w:rPr>
        <w:t>Zaključka</w:t>
      </w:r>
      <w:proofErr w:type="spellEnd"/>
      <w:r w:rsidRPr="004D2C8C">
        <w:rPr>
          <w:rFonts w:eastAsia="Calibri" w:cs="Times New Roman"/>
          <w:bCs/>
          <w:color w:val="000000"/>
          <w:szCs w:val="24"/>
          <w:lang w:val="en-AU"/>
        </w:rPr>
        <w:t>,</w:t>
      </w:r>
    </w:p>
    <w:p w14:paraId="279DC6D5" w14:textId="77777777" w:rsidR="009F3D28" w:rsidRDefault="004D2C8C" w:rsidP="009F3D28">
      <w:pPr>
        <w:rPr>
          <w:rFonts w:eastAsia="Calibri" w:cs="Times New Roman"/>
          <w:bCs/>
          <w:szCs w:val="24"/>
          <w:lang w:val="en-AU"/>
        </w:rPr>
      </w:pPr>
      <w:r w:rsidRPr="004D2C8C">
        <w:rPr>
          <w:rFonts w:eastAsia="Calibri" w:cs="Times New Roman"/>
          <w:szCs w:val="24"/>
        </w:rPr>
        <w:t xml:space="preserve">           n)   Odluke o izvršavanju Proračuna Općine Kloštar Ivanić za 2026. godinu</w:t>
      </w:r>
      <w:r w:rsidR="009F3D28" w:rsidRPr="009F3D28">
        <w:rPr>
          <w:rFonts w:eastAsia="Times New Roman" w:cs="Times New Roman"/>
          <w:bCs/>
          <w:szCs w:val="24"/>
          <w:lang w:val="en-AU" w:eastAsia="hr-HR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i</w:t>
      </w:r>
      <w:proofErr w:type="spellEnd"/>
      <w:r w:rsidR="009F3D28"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="009F3D28" w:rsidRPr="009F3D28">
        <w:rPr>
          <w:rFonts w:eastAsia="Calibri" w:cs="Times New Roman"/>
          <w:bCs/>
          <w:szCs w:val="24"/>
          <w:lang w:val="en-AU"/>
        </w:rPr>
        <w:t>donošenje</w:t>
      </w:r>
      <w:proofErr w:type="spellEnd"/>
    </w:p>
    <w:p w14:paraId="31E137E7" w14:textId="486A36C8" w:rsidR="009F3D28" w:rsidRPr="004D2C8C" w:rsidRDefault="009F3D28" w:rsidP="009F3D28">
      <w:pPr>
        <w:rPr>
          <w:rFonts w:eastAsia="Calibri" w:cs="Times New Roman"/>
          <w:bCs/>
          <w:szCs w:val="24"/>
          <w:lang w:val="en-AU"/>
        </w:rPr>
      </w:pPr>
      <w:r>
        <w:rPr>
          <w:rFonts w:eastAsia="Calibri" w:cs="Times New Roman"/>
          <w:bCs/>
          <w:szCs w:val="24"/>
          <w:lang w:val="en-AU"/>
        </w:rPr>
        <w:t xml:space="preserve">                </w:t>
      </w:r>
      <w:r w:rsidRPr="009F3D28">
        <w:rPr>
          <w:rFonts w:eastAsia="Calibri" w:cs="Times New Roman"/>
          <w:bCs/>
          <w:szCs w:val="24"/>
          <w:lang w:val="en-AU"/>
        </w:rPr>
        <w:t xml:space="preserve"> </w:t>
      </w:r>
      <w:proofErr w:type="spellStart"/>
      <w:r w:rsidRPr="009F3D28">
        <w:rPr>
          <w:rFonts w:eastAsia="Calibri" w:cs="Times New Roman"/>
          <w:bCs/>
          <w:szCs w:val="24"/>
          <w:lang w:val="en-AU"/>
        </w:rPr>
        <w:t>Zaključka</w:t>
      </w:r>
      <w:proofErr w:type="spellEnd"/>
      <w:r w:rsidRPr="004D2C8C">
        <w:rPr>
          <w:rFonts w:eastAsia="Calibri" w:cs="Times New Roman"/>
          <w:bCs/>
          <w:szCs w:val="24"/>
          <w:lang w:val="en-AU"/>
        </w:rPr>
        <w:t>,</w:t>
      </w:r>
    </w:p>
    <w:p w14:paraId="04791717" w14:textId="4308627B" w:rsidR="004D2C8C" w:rsidRPr="004D2C8C" w:rsidRDefault="009F3D28" w:rsidP="009F3D28">
      <w:pPr>
        <w:ind w:left="-6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9.  </w:t>
      </w:r>
      <w:proofErr w:type="spellStart"/>
      <w:r w:rsidR="004D2C8C" w:rsidRPr="004D2C8C">
        <w:rPr>
          <w:rFonts w:eastAsia="Times New Roman" w:cs="Times New Roman"/>
          <w:szCs w:val="24"/>
          <w:lang w:val="en-AU" w:eastAsia="hr-HR"/>
        </w:rPr>
        <w:t>Razno</w:t>
      </w:r>
      <w:proofErr w:type="spellEnd"/>
    </w:p>
    <w:p w14:paraId="76AF21DF" w14:textId="34776FC0" w:rsidR="00363C1B" w:rsidRDefault="00363C1B" w:rsidP="00456D6E">
      <w:pPr>
        <w:ind w:right="-426"/>
        <w:rPr>
          <w:rFonts w:eastAsia="Calibri" w:cs="Times New Roman"/>
          <w:color w:val="000000"/>
          <w:szCs w:val="24"/>
          <w:lang w:val="en-AU"/>
        </w:rPr>
      </w:pPr>
    </w:p>
    <w:p w14:paraId="753F5F5A" w14:textId="77777777" w:rsidR="00363C1B" w:rsidRDefault="00363C1B" w:rsidP="00456D6E">
      <w:pPr>
        <w:ind w:right="-426"/>
        <w:rPr>
          <w:rFonts w:eastAsia="Calibri" w:cs="Times New Roman"/>
          <w:color w:val="000000"/>
          <w:szCs w:val="24"/>
          <w:lang w:val="en-AU"/>
        </w:rPr>
      </w:pPr>
    </w:p>
    <w:p w14:paraId="40FAC93D" w14:textId="77777777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 Odbora:</w:t>
      </w:r>
    </w:p>
    <w:p w14:paraId="7006FF8D" w14:textId="0B7427DD" w:rsidR="00ED25CB" w:rsidRDefault="00ED25CB" w:rsidP="00ED25C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>
        <w:rPr>
          <w:rFonts w:cs="Times New Roman"/>
          <w:szCs w:val="24"/>
        </w:rPr>
        <w:t xml:space="preserve">Željko </w:t>
      </w:r>
      <w:proofErr w:type="spellStart"/>
      <w:r w:rsidR="00456D6E">
        <w:rPr>
          <w:rFonts w:cs="Times New Roman"/>
          <w:szCs w:val="24"/>
        </w:rPr>
        <w:t>Majdek</w:t>
      </w:r>
      <w:proofErr w:type="spellEnd"/>
      <w:r>
        <w:rPr>
          <w:rFonts w:cs="Times New Roman"/>
          <w:szCs w:val="24"/>
        </w:rPr>
        <w:t xml:space="preserve">,  v.r.  </w:t>
      </w:r>
    </w:p>
    <w:p w14:paraId="63863DEC" w14:textId="77777777" w:rsidR="000544D8" w:rsidRPr="00035B24" w:rsidRDefault="000544D8" w:rsidP="00405D12">
      <w:pPr>
        <w:jc w:val="right"/>
        <w:rPr>
          <w:rFonts w:cs="Times New Roman"/>
          <w:szCs w:val="24"/>
        </w:rPr>
      </w:pP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6228AA73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6D6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6D6E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Ivo Ćosić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3B930063" w14:textId="6322655D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6D6E">
        <w:rPr>
          <w:rFonts w:ascii="Times New Roman" w:hAnsi="Times New Roman" w:cs="Times New Roman"/>
          <w:sz w:val="24"/>
          <w:szCs w:val="24"/>
        </w:rPr>
        <w:t>Mislav Lukša</w:t>
      </w:r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1182A312" w14:textId="77777777" w:rsidR="00C23C3F" w:rsidRPr="00F44FCE" w:rsidRDefault="00C23C3F" w:rsidP="00C23C3F">
      <w:pPr>
        <w:rPr>
          <w:rFonts w:cs="Times New Roman"/>
          <w:color w:val="002060"/>
          <w:szCs w:val="24"/>
        </w:rPr>
      </w:pP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C0BF9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82BCB"/>
    <w:multiLevelType w:val="hybridMultilevel"/>
    <w:tmpl w:val="51B031F2"/>
    <w:lvl w:ilvl="0" w:tplc="FFFFFFFF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8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4"/>
  </w:num>
  <w:num w:numId="8" w16cid:durableId="170671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10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3"/>
  </w:num>
  <w:num w:numId="12" w16cid:durableId="1894343331">
    <w:abstractNumId w:val="9"/>
  </w:num>
  <w:num w:numId="13" w16cid:durableId="583926441">
    <w:abstractNumId w:val="8"/>
  </w:num>
  <w:num w:numId="14" w16cid:durableId="972832081">
    <w:abstractNumId w:val="15"/>
  </w:num>
  <w:num w:numId="15" w16cid:durableId="208877390">
    <w:abstractNumId w:val="16"/>
  </w:num>
  <w:num w:numId="16" w16cid:durableId="151408406">
    <w:abstractNumId w:val="11"/>
  </w:num>
  <w:num w:numId="17" w16cid:durableId="1634293497">
    <w:abstractNumId w:val="2"/>
  </w:num>
  <w:num w:numId="18" w16cid:durableId="54579927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2"/>
  </w:num>
  <w:num w:numId="21" w16cid:durableId="1160732203">
    <w:abstractNumId w:val="0"/>
  </w:num>
  <w:num w:numId="22" w16cid:durableId="465781471">
    <w:abstractNumId w:val="4"/>
  </w:num>
  <w:num w:numId="23" w16cid:durableId="1571648545">
    <w:abstractNumId w:val="7"/>
  </w:num>
  <w:num w:numId="24" w16cid:durableId="1182821419">
    <w:abstractNumId w:val="17"/>
  </w:num>
  <w:num w:numId="25" w16cid:durableId="864600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15BBD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3D18"/>
    <w:rsid w:val="0014631E"/>
    <w:rsid w:val="00151008"/>
    <w:rsid w:val="00151FB5"/>
    <w:rsid w:val="0016307C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63C1B"/>
    <w:rsid w:val="00397718"/>
    <w:rsid w:val="003A479C"/>
    <w:rsid w:val="003B061B"/>
    <w:rsid w:val="003B6803"/>
    <w:rsid w:val="003E7F62"/>
    <w:rsid w:val="00401B8D"/>
    <w:rsid w:val="00405D12"/>
    <w:rsid w:val="00413BF1"/>
    <w:rsid w:val="00414993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80F99"/>
    <w:rsid w:val="004949AB"/>
    <w:rsid w:val="004B235B"/>
    <w:rsid w:val="004D2C8C"/>
    <w:rsid w:val="004D743D"/>
    <w:rsid w:val="004E2565"/>
    <w:rsid w:val="004F1080"/>
    <w:rsid w:val="00521CC2"/>
    <w:rsid w:val="005303AD"/>
    <w:rsid w:val="00532405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A1567"/>
    <w:rsid w:val="006A2E6C"/>
    <w:rsid w:val="006C5A04"/>
    <w:rsid w:val="006E2CDA"/>
    <w:rsid w:val="00724EB0"/>
    <w:rsid w:val="00740813"/>
    <w:rsid w:val="00747972"/>
    <w:rsid w:val="00747D62"/>
    <w:rsid w:val="00750641"/>
    <w:rsid w:val="00755A70"/>
    <w:rsid w:val="00782C80"/>
    <w:rsid w:val="007B4A35"/>
    <w:rsid w:val="007B7504"/>
    <w:rsid w:val="008014A0"/>
    <w:rsid w:val="00811BAE"/>
    <w:rsid w:val="00815BB7"/>
    <w:rsid w:val="00823EE3"/>
    <w:rsid w:val="00830913"/>
    <w:rsid w:val="0085272C"/>
    <w:rsid w:val="00861CD0"/>
    <w:rsid w:val="00862F58"/>
    <w:rsid w:val="008721C2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8689E"/>
    <w:rsid w:val="009935DB"/>
    <w:rsid w:val="009C0BFA"/>
    <w:rsid w:val="009D1228"/>
    <w:rsid w:val="009D364E"/>
    <w:rsid w:val="009E1871"/>
    <w:rsid w:val="009E5D2C"/>
    <w:rsid w:val="009F3D28"/>
    <w:rsid w:val="00A04778"/>
    <w:rsid w:val="00A055B8"/>
    <w:rsid w:val="00A261DC"/>
    <w:rsid w:val="00A31331"/>
    <w:rsid w:val="00A328FA"/>
    <w:rsid w:val="00A45226"/>
    <w:rsid w:val="00A6752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9</cp:revision>
  <cp:lastPrinted>2024-04-26T11:38:00Z</cp:lastPrinted>
  <dcterms:created xsi:type="dcterms:W3CDTF">2025-12-12T09:21:00Z</dcterms:created>
  <dcterms:modified xsi:type="dcterms:W3CDTF">2025-12-12T19:06:00Z</dcterms:modified>
</cp:coreProperties>
</file>